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2"/>
        <w:gridCol w:w="2927"/>
        <w:gridCol w:w="3545"/>
      </w:tblGrid>
      <w:tr w:rsidR="00CE0CF7" w:rsidRPr="00D86DE4" w:rsidTr="00BA4594">
        <w:trPr>
          <w:jc w:val="center"/>
        </w:trPr>
        <w:tc>
          <w:tcPr>
            <w:tcW w:w="3780" w:type="dxa"/>
            <w:hideMark/>
          </w:tcPr>
          <w:p w:rsidR="00CE0CF7" w:rsidRPr="00D86DE4" w:rsidRDefault="00CE0CF7" w:rsidP="00BA459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sz w:val="32"/>
                <w:szCs w:val="32"/>
                <w:lang w:val="en-AU" w:eastAsia="en-AU"/>
              </w:rPr>
              <w:t>Esnoga Bet Emunah</w:t>
            </w:r>
          </w:p>
          <w:p w:rsidR="00CE0CF7" w:rsidRPr="00D86DE4" w:rsidRDefault="00CE0CF7" w:rsidP="00BA4594">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4544 Highline Dr. SE</w:t>
            </w:r>
          </w:p>
          <w:p w:rsidR="00CE0CF7" w:rsidRPr="00D86DE4" w:rsidRDefault="00CE0CF7" w:rsidP="00BA4594">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Olympia, WA 98501</w:t>
            </w:r>
          </w:p>
          <w:p w:rsidR="00CE0CF7" w:rsidRPr="00D86DE4" w:rsidRDefault="00CE0CF7" w:rsidP="00BA459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United States of America</w:t>
            </w:r>
          </w:p>
          <w:p w:rsidR="00CE0CF7" w:rsidRPr="00D86DE4" w:rsidRDefault="00CE0CF7" w:rsidP="00BA459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 2017</w:t>
            </w:r>
          </w:p>
          <w:p w:rsidR="00CE0CF7" w:rsidRPr="00D86DE4" w:rsidRDefault="005708D4" w:rsidP="00BA459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hyperlink r:id="rId7" w:history="1">
              <w:r w:rsidR="00CE0CF7" w:rsidRPr="00D86DE4">
                <w:rPr>
                  <w:rFonts w:ascii="Calibri" w:eastAsia="Times New Roman" w:hAnsi="Calibri" w:cs="Calibri"/>
                  <w:b/>
                  <w:color w:val="0000FF"/>
                  <w:kern w:val="16"/>
                  <w:u w:val="single"/>
                  <w:lang w:val="en-AU" w:eastAsia="en-AU"/>
                </w:rPr>
                <w:t>http://www.betemunah.org/</w:t>
              </w:r>
            </w:hyperlink>
          </w:p>
          <w:p w:rsidR="00CE0CF7" w:rsidRPr="00D86DE4" w:rsidRDefault="00CE0CF7" w:rsidP="00BA459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eastAsia="en-AU"/>
              </w:rPr>
              <w:t xml:space="preserve">E-Mail: </w:t>
            </w:r>
            <w:hyperlink r:id="rId8" w:history="1">
              <w:r w:rsidRPr="00D86DE4">
                <w:rPr>
                  <w:rFonts w:ascii="Calibri" w:eastAsia="Times New Roman" w:hAnsi="Calibri" w:cs="Calibri"/>
                  <w:b/>
                  <w:color w:val="0000FF"/>
                  <w:kern w:val="16"/>
                  <w:u w:val="single"/>
                  <w:lang w:eastAsia="en-AU"/>
                </w:rPr>
                <w:t>gkilli@aol.com</w:t>
              </w:r>
            </w:hyperlink>
          </w:p>
        </w:tc>
        <w:tc>
          <w:tcPr>
            <w:tcW w:w="2970" w:type="dxa"/>
            <w:hideMark/>
          </w:tcPr>
          <w:p w:rsidR="00CE0CF7" w:rsidRPr="00D86DE4" w:rsidRDefault="00CE0CF7" w:rsidP="00BA4594">
            <w:pPr>
              <w:keepNext/>
              <w:widowControl w:val="0"/>
              <w:tabs>
                <w:tab w:val="center" w:pos="4320"/>
                <w:tab w:val="right" w:pos="8640"/>
              </w:tabs>
              <w:spacing w:after="0" w:line="240" w:lineRule="auto"/>
              <w:rPr>
                <w:rFonts w:ascii="Calibri" w:eastAsia="Times New Roman" w:hAnsi="Calibri" w:cs="Calibri"/>
                <w:b/>
                <w:kern w:val="16"/>
                <w:sz w:val="32"/>
                <w:szCs w:val="32"/>
                <w:lang w:val="es-ES" w:eastAsia="en-AU"/>
              </w:rPr>
            </w:pPr>
            <w:r w:rsidRPr="00D86DE4">
              <w:rPr>
                <w:rFonts w:ascii="Calibri" w:eastAsia="Times New Roman" w:hAnsi="Calibri" w:cs="Calibri"/>
                <w:b/>
                <w:kern w:val="16"/>
                <w:sz w:val="32"/>
                <w:szCs w:val="32"/>
                <w:lang w:val="en-AU" w:eastAsia="en-AU"/>
              </w:rPr>
              <w:t xml:space="preserve">        </w:t>
            </w:r>
            <w:r w:rsidRPr="00D86DE4">
              <w:rPr>
                <w:rFonts w:ascii="Calibri" w:eastAsia="Times New Roman" w:hAnsi="Calibri" w:cs="Calibri"/>
                <w:b/>
                <w:noProof/>
                <w:kern w:val="16"/>
                <w:sz w:val="32"/>
                <w:szCs w:val="32"/>
              </w:rPr>
              <w:drawing>
                <wp:inline distT="0" distB="0" distL="0" distR="0" wp14:anchorId="5B00EA69" wp14:editId="4D2D94B0">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rsidR="00CE0CF7" w:rsidRPr="00D86DE4" w:rsidRDefault="00CE0CF7" w:rsidP="00BA459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sz w:val="32"/>
                <w:szCs w:val="32"/>
                <w:lang w:val="en-AU" w:eastAsia="en-AU"/>
              </w:rPr>
              <w:t>Esnoga Bet El</w:t>
            </w:r>
          </w:p>
          <w:p w:rsidR="00CE0CF7" w:rsidRPr="00D86DE4" w:rsidRDefault="00CE0CF7" w:rsidP="00BA4594">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102 Broken Arrow Dr.</w:t>
            </w:r>
          </w:p>
          <w:p w:rsidR="00CE0CF7" w:rsidRPr="00D86DE4" w:rsidRDefault="00CE0CF7" w:rsidP="00BA4594">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Paris TN 38242</w:t>
            </w:r>
          </w:p>
          <w:p w:rsidR="00CE0CF7" w:rsidRPr="00D86DE4" w:rsidRDefault="00CE0CF7" w:rsidP="00BA4594">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United States of America</w:t>
            </w:r>
          </w:p>
          <w:p w:rsidR="00CE0CF7" w:rsidRPr="00D86DE4" w:rsidRDefault="00CE0CF7" w:rsidP="00BA459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 2017</w:t>
            </w:r>
          </w:p>
          <w:p w:rsidR="00CE0CF7" w:rsidRPr="00D86DE4" w:rsidRDefault="005708D4" w:rsidP="00BA4594">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hyperlink r:id="rId10" w:history="1">
              <w:r w:rsidR="00CE0CF7" w:rsidRPr="00D86DE4">
                <w:rPr>
                  <w:rFonts w:ascii="Calibri" w:eastAsia="Times New Roman" w:hAnsi="Calibri" w:cs="Calibri"/>
                  <w:b/>
                  <w:bCs/>
                  <w:color w:val="0000FF"/>
                  <w:kern w:val="16"/>
                  <w:u w:val="single"/>
                  <w:lang w:val="en-AU" w:eastAsia="en-AU"/>
                </w:rPr>
                <w:t>http://torahfocus.com/</w:t>
              </w:r>
            </w:hyperlink>
          </w:p>
          <w:p w:rsidR="00CE0CF7" w:rsidRPr="00D86DE4" w:rsidRDefault="00CE0CF7" w:rsidP="00BA459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E-Mail:</w:t>
            </w:r>
            <w:r w:rsidRPr="00D86DE4">
              <w:rPr>
                <w:rFonts w:ascii="Calibri" w:eastAsia="Calibri" w:hAnsi="Calibri" w:cs="Calibri"/>
                <w:kern w:val="16"/>
                <w:lang w:val="en-AU"/>
              </w:rPr>
              <w:t xml:space="preserve"> </w:t>
            </w:r>
            <w:hyperlink r:id="rId11" w:history="1">
              <w:r w:rsidRPr="00D86DE4">
                <w:rPr>
                  <w:rFonts w:ascii="Calibri" w:eastAsia="Times New Roman" w:hAnsi="Calibri" w:cs="Calibri"/>
                  <w:b/>
                  <w:bCs/>
                  <w:color w:val="0000FF"/>
                  <w:kern w:val="16"/>
                  <w:u w:val="single"/>
                  <w:lang w:val="en-AU" w:eastAsia="en-AU"/>
                </w:rPr>
                <w:t>waltoakley@charter.net</w:t>
              </w:r>
            </w:hyperlink>
          </w:p>
        </w:tc>
      </w:tr>
    </w:tbl>
    <w:p w:rsidR="00CE0CF7" w:rsidRPr="00D86DE4" w:rsidRDefault="00CE0CF7" w:rsidP="00CE0CF7">
      <w:pPr>
        <w:keepNext/>
        <w:widowControl w:val="0"/>
        <w:tabs>
          <w:tab w:val="center" w:pos="4320"/>
          <w:tab w:val="right" w:pos="8640"/>
        </w:tabs>
        <w:spacing w:after="0" w:line="240" w:lineRule="auto"/>
        <w:jc w:val="both"/>
        <w:rPr>
          <w:rFonts w:ascii="Calibri" w:eastAsia="Times New Roman" w:hAnsi="Calibri" w:cs="Calibri"/>
          <w:b/>
          <w:bCs/>
          <w:kern w:val="16"/>
          <w:lang w:eastAsia="en-AU"/>
        </w:rPr>
      </w:pPr>
    </w:p>
    <w:p w:rsidR="00CE0CF7" w:rsidRPr="00D86DE4" w:rsidRDefault="00CE0CF7" w:rsidP="00CE0CF7">
      <w:pPr>
        <w:keepNext/>
        <w:widowControl w:val="0"/>
        <w:tabs>
          <w:tab w:val="center" w:pos="4320"/>
          <w:tab w:val="right" w:pos="8640"/>
        </w:tabs>
        <w:spacing w:after="0" w:line="240" w:lineRule="auto"/>
        <w:jc w:val="center"/>
        <w:rPr>
          <w:rFonts w:ascii="Calibri" w:eastAsia="Times New Roman" w:hAnsi="Calibri" w:cs="Calibri"/>
          <w:b/>
          <w:color w:val="CC0000"/>
          <w:kern w:val="16"/>
          <w:sz w:val="24"/>
          <w:szCs w:val="24"/>
          <w:lang w:eastAsia="en-AU"/>
        </w:rPr>
      </w:pPr>
      <w:r w:rsidRPr="00D86DE4">
        <w:rPr>
          <w:rFonts w:ascii="Calibri" w:eastAsia="Times New Roman" w:hAnsi="Calibri" w:cs="Calibri"/>
          <w:b/>
          <w:color w:val="CC0000"/>
          <w:kern w:val="16"/>
          <w:sz w:val="24"/>
          <w:szCs w:val="24"/>
          <w:lang w:eastAsia="en-AU"/>
        </w:rPr>
        <w:t>Triennial Cycle (Triennial Torah Cycle) / Septennial Cycle (Septennial Torah Cycle)</w:t>
      </w:r>
    </w:p>
    <w:p w:rsidR="00CE0CF7" w:rsidRPr="00D86DE4" w:rsidRDefault="00CE0CF7" w:rsidP="00CE0CF7">
      <w:pPr>
        <w:keepNext/>
        <w:widowControl w:val="0"/>
        <w:tabs>
          <w:tab w:val="center" w:pos="4320"/>
          <w:tab w:val="right" w:pos="8640"/>
        </w:tabs>
        <w:spacing w:after="0" w:line="240" w:lineRule="auto"/>
        <w:jc w:val="both"/>
        <w:rPr>
          <w:rFonts w:ascii="Calibri" w:eastAsia="Times New Roman" w:hAnsi="Calibri"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E0CF7" w:rsidRPr="00D86DE4" w:rsidTr="00BA4594">
        <w:trPr>
          <w:jc w:val="center"/>
        </w:trPr>
        <w:tc>
          <w:tcPr>
            <w:tcW w:w="4627" w:type="dxa"/>
            <w:tcBorders>
              <w:top w:val="single" w:sz="4" w:space="0" w:color="auto"/>
              <w:left w:val="single" w:sz="4" w:space="0" w:color="auto"/>
              <w:bottom w:val="single" w:sz="4" w:space="0" w:color="auto"/>
              <w:right w:val="single" w:sz="4" w:space="0" w:color="auto"/>
            </w:tcBorders>
            <w:hideMark/>
          </w:tcPr>
          <w:p w:rsidR="00CE0CF7" w:rsidRPr="00D86DE4" w:rsidRDefault="00CE0CF7" w:rsidP="00BA4594">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E0CF7" w:rsidRPr="00D86DE4" w:rsidRDefault="005269F2" w:rsidP="00BA4594">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lang w:val="en-AU" w:eastAsia="en-AU"/>
              </w:rPr>
              <w:t>Third</w:t>
            </w:r>
            <w:r w:rsidR="00CE0CF7" w:rsidRPr="00D86DE4">
              <w:rPr>
                <w:rFonts w:ascii="Calibri" w:eastAsia="Times New Roman" w:hAnsi="Calibri" w:cs="Calibri"/>
                <w:b/>
                <w:lang w:val="en-AU" w:eastAsia="en-AU"/>
              </w:rPr>
              <w:t xml:space="preserve"> Year of the Triennial Reading Cycle</w:t>
            </w:r>
          </w:p>
        </w:tc>
      </w:tr>
      <w:tr w:rsidR="00CE0CF7" w:rsidRPr="00D86DE4" w:rsidTr="00BA4594">
        <w:trPr>
          <w:jc w:val="center"/>
        </w:trPr>
        <w:tc>
          <w:tcPr>
            <w:tcW w:w="4627" w:type="dxa"/>
            <w:tcBorders>
              <w:top w:val="single" w:sz="4" w:space="0" w:color="auto"/>
              <w:left w:val="single" w:sz="4" w:space="0" w:color="auto"/>
              <w:bottom w:val="single" w:sz="4" w:space="0" w:color="auto"/>
              <w:right w:val="single" w:sz="4" w:space="0" w:color="auto"/>
            </w:tcBorders>
            <w:hideMark/>
          </w:tcPr>
          <w:p w:rsidR="00CE0CF7" w:rsidRPr="00D86DE4" w:rsidRDefault="00CE0CF7" w:rsidP="00BA4594">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kern w:val="16"/>
                <w:lang w:val="en-AU" w:eastAsia="en-AU"/>
              </w:rPr>
              <w:t>Tishri 24</w:t>
            </w:r>
            <w:r w:rsidRPr="00D86DE4">
              <w:rPr>
                <w:rFonts w:ascii="Calibri" w:eastAsia="Times New Roman" w:hAnsi="Calibri" w:cs="Calibri"/>
                <w:b/>
                <w:kern w:val="16"/>
                <w:lang w:val="en-AU" w:eastAsia="en-AU"/>
              </w:rPr>
              <w:t>,</w:t>
            </w:r>
            <w:r>
              <w:rPr>
                <w:rFonts w:ascii="Calibri" w:eastAsia="Times New Roman" w:hAnsi="Calibri" w:cs="Calibri"/>
                <w:b/>
                <w:kern w:val="16"/>
                <w:lang w:val="en-AU" w:eastAsia="en-AU"/>
              </w:rPr>
              <w:t xml:space="preserve"> 5778 – Oct 13/14</w:t>
            </w:r>
            <w:r w:rsidRPr="00D86DE4">
              <w:rPr>
                <w:rFonts w:ascii="Calibri" w:eastAsia="Times New Roman" w:hAnsi="Calibri"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CE0CF7" w:rsidRPr="00D86DE4" w:rsidRDefault="005269F2" w:rsidP="00BA4594">
            <w:pPr>
              <w:keepNext/>
              <w:widowControl w:val="0"/>
              <w:spacing w:after="0" w:line="240" w:lineRule="auto"/>
              <w:jc w:val="center"/>
              <w:rPr>
                <w:rFonts w:ascii="Calibri" w:eastAsia="Times New Roman" w:hAnsi="Calibri" w:cs="Calibri"/>
                <w:b/>
                <w:bCs/>
                <w:kern w:val="16"/>
                <w:lang w:val="en-AU" w:eastAsia="en-AU"/>
              </w:rPr>
            </w:pPr>
            <w:r>
              <w:rPr>
                <w:rFonts w:ascii="Calibri" w:eastAsia="Times New Roman" w:hAnsi="Calibri" w:cs="Calibri"/>
                <w:b/>
                <w:kern w:val="16"/>
                <w:lang w:val="en-AU" w:eastAsia="en-AU"/>
              </w:rPr>
              <w:t>Third</w:t>
            </w:r>
            <w:r w:rsidR="00CE0CF7" w:rsidRPr="00D86DE4">
              <w:rPr>
                <w:rFonts w:ascii="Calibri" w:eastAsia="Times New Roman" w:hAnsi="Calibri" w:cs="Calibri"/>
                <w:b/>
                <w:kern w:val="16"/>
                <w:lang w:val="en-AU" w:eastAsia="en-AU"/>
              </w:rPr>
              <w:t xml:space="preserve"> Year of the Shmita Cycle</w:t>
            </w:r>
          </w:p>
        </w:tc>
      </w:tr>
    </w:tbl>
    <w:p w:rsidR="00BA4594" w:rsidRPr="00D86DE4" w:rsidRDefault="00BA4594" w:rsidP="00CE0CF7">
      <w:pPr>
        <w:keepNext/>
        <w:widowControl w:val="0"/>
        <w:spacing w:after="0" w:line="240" w:lineRule="auto"/>
        <w:jc w:val="both"/>
        <w:rPr>
          <w:rFonts w:ascii="Calibri" w:eastAsia="Calibri" w:hAnsi="Calibri" w:cs="Calibri"/>
        </w:rPr>
      </w:pPr>
    </w:p>
    <w:p w:rsidR="00CE0CF7" w:rsidRPr="00D86DE4" w:rsidRDefault="00CE0CF7" w:rsidP="00CE0CF7">
      <w:pPr>
        <w:keepNext/>
        <w:widowControl w:val="0"/>
        <w:spacing w:after="0" w:line="240" w:lineRule="auto"/>
        <w:jc w:val="center"/>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Candle Lighting and Habdalah Times:</w:t>
      </w:r>
    </w:p>
    <w:p w:rsidR="00CE0CF7" w:rsidRPr="00D86DE4" w:rsidRDefault="00CE0CF7" w:rsidP="00CE0CF7">
      <w:pPr>
        <w:keepNext/>
        <w:widowControl w:val="0"/>
        <w:spacing w:after="0" w:line="240" w:lineRule="auto"/>
        <w:jc w:val="both"/>
        <w:rPr>
          <w:rFonts w:ascii="Calibri" w:eastAsia="Times New Roman" w:hAnsi="Calibri" w:cs="Calibri"/>
          <w:b/>
          <w:bCs/>
          <w:kern w:val="16"/>
          <w:sz w:val="18"/>
          <w:szCs w:val="18"/>
          <w:lang w:bidi="ar-SA"/>
        </w:rPr>
      </w:pPr>
    </w:p>
    <w:p w:rsidR="00CE0CF7" w:rsidRPr="00D86DE4" w:rsidRDefault="00CE0CF7" w:rsidP="00CE0CF7">
      <w:pPr>
        <w:keepNext/>
        <w:widowControl w:val="0"/>
        <w:spacing w:after="0" w:line="240" w:lineRule="auto"/>
        <w:jc w:val="both"/>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 xml:space="preserve">Please go to the below webpage and type your city, state/province, and country to find candle lighting and Habdalah times for the place of your dwelling. </w:t>
      </w:r>
    </w:p>
    <w:p w:rsidR="00CE0CF7" w:rsidRPr="00D86DE4" w:rsidRDefault="00CE0CF7" w:rsidP="00CE0CF7">
      <w:pPr>
        <w:keepNext/>
        <w:widowControl w:val="0"/>
        <w:spacing w:after="0" w:line="240" w:lineRule="auto"/>
        <w:jc w:val="center"/>
        <w:rPr>
          <w:rFonts w:ascii="Calibri" w:eastAsia="Times New Roman" w:hAnsi="Calibri" w:cs="Calibri"/>
          <w:b/>
          <w:bCs/>
          <w:kern w:val="16"/>
          <w:sz w:val="18"/>
          <w:szCs w:val="18"/>
          <w:lang w:bidi="ar-SA"/>
        </w:rPr>
      </w:pPr>
    </w:p>
    <w:p w:rsidR="00CE0CF7" w:rsidRPr="00D86DE4" w:rsidRDefault="00CE0CF7" w:rsidP="00CE0CF7">
      <w:pPr>
        <w:keepNext/>
        <w:widowControl w:val="0"/>
        <w:spacing w:after="0" w:line="240" w:lineRule="auto"/>
        <w:jc w:val="center"/>
        <w:rPr>
          <w:rFonts w:ascii="Calibri" w:eastAsia="Times New Roman" w:hAnsi="Calibri" w:cs="Calibri"/>
          <w:kern w:val="16"/>
          <w:sz w:val="24"/>
          <w:szCs w:val="24"/>
          <w:lang w:val="en-AU" w:bidi="ar-SA"/>
        </w:rPr>
      </w:pPr>
      <w:r w:rsidRPr="00D86DE4">
        <w:rPr>
          <w:rFonts w:ascii="Calibri" w:eastAsia="Times New Roman" w:hAnsi="Calibri" w:cs="Calibri"/>
          <w:b/>
          <w:bCs/>
          <w:kern w:val="16"/>
          <w:sz w:val="24"/>
          <w:szCs w:val="24"/>
          <w:lang w:bidi="ar-SA"/>
        </w:rPr>
        <w:t xml:space="preserve">See: </w:t>
      </w:r>
      <w:hyperlink r:id="rId12" w:history="1">
        <w:r w:rsidRPr="00D86DE4">
          <w:rPr>
            <w:rFonts w:ascii="Calibri" w:eastAsia="Times New Roman" w:hAnsi="Calibri" w:cs="Calibri"/>
            <w:b/>
            <w:bCs/>
            <w:color w:val="0000FF"/>
            <w:kern w:val="16"/>
            <w:sz w:val="24"/>
            <w:szCs w:val="24"/>
            <w:u w:val="single"/>
            <w:lang w:bidi="ar-SA"/>
          </w:rPr>
          <w:t>http://www.chabad.org/calendar/candlelighting.htm</w:t>
        </w:r>
      </w:hyperlink>
      <w:r w:rsidRPr="00D86DE4">
        <w:rPr>
          <w:rFonts w:ascii="Calibri" w:eastAsia="Times New Roman" w:hAnsi="Calibri" w:cs="Calibri"/>
          <w:b/>
          <w:bCs/>
          <w:kern w:val="16"/>
          <w:sz w:val="24"/>
          <w:szCs w:val="24"/>
          <w:lang w:bidi="ar-SA"/>
        </w:rPr>
        <w:t xml:space="preserve"> </w:t>
      </w:r>
    </w:p>
    <w:p w:rsidR="00CE0CF7" w:rsidRDefault="00CE0CF7" w:rsidP="00CE0CF7">
      <w:pPr>
        <w:keepNext/>
        <w:widowControl w:val="0"/>
        <w:pBdr>
          <w:bottom w:val="double" w:sz="6" w:space="1" w:color="auto"/>
        </w:pBdr>
        <w:spacing w:after="0" w:line="240" w:lineRule="auto"/>
        <w:jc w:val="both"/>
        <w:rPr>
          <w:rFonts w:ascii="Times New Roman" w:eastAsia="Calibri" w:hAnsi="Times New Roman" w:cs="Times New Roman"/>
        </w:rPr>
      </w:pPr>
    </w:p>
    <w:p w:rsidR="00CE0CF7" w:rsidRPr="00D86DE4" w:rsidRDefault="00CE0CF7" w:rsidP="00CE0CF7">
      <w:pPr>
        <w:keepNext/>
        <w:widowControl w:val="0"/>
        <w:pBdr>
          <w:bottom w:val="double" w:sz="6" w:space="1" w:color="auto"/>
        </w:pBdr>
        <w:spacing w:after="0" w:line="240" w:lineRule="auto"/>
        <w:jc w:val="both"/>
        <w:rPr>
          <w:rFonts w:ascii="Times New Roman" w:eastAsia="Calibri" w:hAnsi="Times New Roman" w:cs="Times New Roman"/>
        </w:rPr>
      </w:pPr>
    </w:p>
    <w:p w:rsidR="00150365" w:rsidRDefault="00150365" w:rsidP="00CE0CF7">
      <w:pPr>
        <w:spacing w:after="0" w:line="240" w:lineRule="auto"/>
        <w:jc w:val="both"/>
      </w:pPr>
    </w:p>
    <w:p w:rsidR="00CE0CF7" w:rsidRPr="00D86DE4" w:rsidRDefault="00CE0CF7" w:rsidP="00CE0CF7">
      <w:pPr>
        <w:keepNext/>
        <w:widowControl w:val="0"/>
        <w:spacing w:after="0" w:line="240" w:lineRule="auto"/>
        <w:jc w:val="center"/>
        <w:rPr>
          <w:rFonts w:ascii="Cambria" w:eastAsia="Times New Roman" w:hAnsi="Cambria" w:cs="Times New Roman"/>
          <w:kern w:val="16"/>
          <w:sz w:val="24"/>
          <w:szCs w:val="24"/>
          <w:lang w:val="en-AU" w:bidi="ar-SA"/>
        </w:rPr>
      </w:pPr>
      <w:r w:rsidRPr="00D86DE4">
        <w:rPr>
          <w:rFonts w:ascii="Cambria" w:eastAsia="Times New Roman" w:hAnsi="Cambria" w:cs="Times New Roman"/>
          <w:b/>
          <w:kern w:val="16"/>
          <w:sz w:val="28"/>
          <w:szCs w:val="28"/>
          <w:lang w:bidi="ar-SA"/>
        </w:rPr>
        <w:t>Roll of Honor:</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Hillel ben David and beloved wife HH Giberet Batsheva bat Sarah</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Eliyahu ben Abraham and beloved wife HH Giberet Dr. Elisheba bat Sarah</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David ben Abraham</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Ezra ben Abraham and beloved wife HH Giberet Karmela bat Sarah,</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Tsuriel ben Abraham and beloved wife HH Giberet Gibora bat Sarah</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Sarai bat Sarah &amp; beloved family</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Barth Lindemann &amp; beloved family</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John Batchelor &amp; beloved wife</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Leah bat Sarah &amp; beloved mother</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Zahavah bat Sarah &amp; beloved family</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Gabriel ben Abraham and beloved wife HE Giberet Elisheba bat Sarah</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Yehoshua ben Abraham and beloved wife HE Giberet Rut bat Sarah</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Michael ben Yosef and beloved wife HE Giberet Sheba bat Sarah</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Prof. Dr. Emunah bat Sarah &amp; beloved family</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Robert Dick &amp; beloved wife HE Giberet Cobena Dick</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Eliezer ben Abraham and beloved wife HE Giberet Chava bat Sarah</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Aviner ben Abraham and beloved wife HE Giberet Chagit bat Sarah</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Ovadya ben Abraham and beloved wife HE Giberet Mirit bat Sarah</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Brad Gaskill and beloved wife Cynthia Gaskill</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Marvin Hyde</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Pr>
          <w:rFonts w:ascii="Calibri" w:eastAsia="Times New Roman" w:hAnsi="Calibri" w:cs="Calibri"/>
          <w:kern w:val="16"/>
          <w:lang w:bidi="ar-SA"/>
        </w:rPr>
        <w:t xml:space="preserve">His Excellency Adon Ya’aqob ben Abraham </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Eliana bat Sarah and beloved husband HE Adon James Miller</w:t>
      </w:r>
    </w:p>
    <w:p w:rsidR="00CE0CF7" w:rsidRPr="00D86DE4" w:rsidRDefault="00CE0CF7" w:rsidP="00CE0CF7">
      <w:pPr>
        <w:keepNext/>
        <w:widowControl w:val="0"/>
        <w:spacing w:after="0" w:line="240" w:lineRule="auto"/>
        <w:jc w:val="center"/>
        <w:rPr>
          <w:rFonts w:ascii="Calibri" w:eastAsia="Times New Roman" w:hAnsi="Calibri" w:cs="Calibri"/>
          <w:kern w:val="16"/>
          <w:lang w:bidi="ar-SA"/>
        </w:rPr>
      </w:pPr>
    </w:p>
    <w:p w:rsidR="00CE0CF7" w:rsidRPr="00D86DE4" w:rsidRDefault="00CE0CF7" w:rsidP="00CE0CF7">
      <w:pPr>
        <w:keepNext/>
        <w:widowControl w:val="0"/>
        <w:spacing w:after="20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CE0CF7" w:rsidRPr="00D86DE4" w:rsidRDefault="00CE0CF7" w:rsidP="00CE0CF7">
      <w:pPr>
        <w:keepNext/>
        <w:widowControl w:val="0"/>
        <w:spacing w:after="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u w:val="single"/>
          <w:lang w:bidi="ar-SA"/>
        </w:rPr>
        <w:t>Also, a great thank you and great blessings be upon all who send comments to the list about the contents and commentary of the weekly Torah Seder and allied topics</w:t>
      </w:r>
      <w:r w:rsidRPr="00D86DE4">
        <w:rPr>
          <w:rFonts w:ascii="Calibri" w:eastAsia="Times New Roman" w:hAnsi="Calibri" w:cs="Calibri"/>
          <w:kern w:val="16"/>
          <w:lang w:bidi="ar-SA"/>
        </w:rPr>
        <w:t xml:space="preserve">. </w:t>
      </w:r>
      <w:r w:rsidRPr="00D86DE4">
        <w:rPr>
          <w:rFonts w:ascii="Calibri" w:eastAsia="Times New Roman" w:hAnsi="Calibri" w:cs="Calibri"/>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D86DE4">
          <w:rPr>
            <w:rFonts w:ascii="Calibri" w:eastAsia="Times New Roman" w:hAnsi="Calibri" w:cs="Calibri"/>
            <w:b/>
            <w:bCs/>
            <w:color w:val="0000FF"/>
            <w:kern w:val="16"/>
            <w:u w:val="single"/>
            <w:lang w:bidi="ar-SA"/>
          </w:rPr>
          <w:t>benhaggai@GMail.com</w:t>
        </w:r>
      </w:hyperlink>
      <w:r w:rsidRPr="00D86DE4">
        <w:rPr>
          <w:rFonts w:ascii="Calibri" w:eastAsia="Times New Roman" w:hAnsi="Calibri" w:cs="Calibri"/>
          <w:b/>
          <w:bCs/>
          <w:kern w:val="16"/>
          <w:lang w:bidi="ar-SA"/>
        </w:rPr>
        <w:t xml:space="preserve"> with your E-Mail or the E-Mail addresses of your friends. Toda Rabba!</w:t>
      </w:r>
    </w:p>
    <w:p w:rsidR="00CE0CF7" w:rsidRDefault="00CE0CF7" w:rsidP="00CE0CF7">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BA4594" w:rsidRPr="00D86DE4" w:rsidRDefault="00BA4594" w:rsidP="00CE0CF7">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CE0CF7" w:rsidRDefault="00CE0CF7" w:rsidP="00CE0CF7">
      <w:pPr>
        <w:spacing w:after="0" w:line="240" w:lineRule="auto"/>
        <w:jc w:val="both"/>
      </w:pPr>
    </w:p>
    <w:p w:rsidR="00CE0CF7" w:rsidRPr="004A184E" w:rsidRDefault="00CE0CF7" w:rsidP="00CE0CF7">
      <w:pPr>
        <w:keepNext/>
        <w:widowControl w:val="0"/>
        <w:spacing w:after="0" w:line="240" w:lineRule="auto"/>
        <w:jc w:val="both"/>
        <w:rPr>
          <w:rFonts w:ascii="Calibri" w:eastAsia="Times New Roman" w:hAnsi="Calibri" w:cs="Times New Roman"/>
          <w:lang w:bidi="ar-SA"/>
        </w:rPr>
      </w:pPr>
      <w:r w:rsidRPr="004A184E">
        <w:rPr>
          <w:rFonts w:ascii="Calibri" w:eastAsia="Times New Roman" w:hAnsi="Calibri" w:cs="Times New Roman"/>
          <w:lang w:bidi="ar-SA"/>
        </w:rPr>
        <w:t xml:space="preserve">We pray for His Eminence our beloved Rabbi Dr. Hillel ben David, who is very sick at home awaiting for his arteries to be more defined before an operation in October.  </w:t>
      </w:r>
      <w:r w:rsidRPr="004A184E">
        <w:rPr>
          <w:rFonts w:ascii="Calibri" w:eastAsia="Calibri" w:hAnsi="Calibri" w:cs="Arial"/>
          <w:b/>
          <w:bCs/>
        </w:rPr>
        <w:t>Mi Sheberach</w:t>
      </w:r>
      <w:r w:rsidRPr="004A184E">
        <w:rPr>
          <w:rFonts w:ascii="Calibri" w:eastAsia="Calibri" w:hAnsi="Calibri" w:cs="Arial"/>
        </w:rPr>
        <w:t xml:space="preserve"> – He who blessed our forefathers Abraham, Isaac and Jacob, Moses and Aaron, David and Solomon, may He bless and heal His Eminence our beloved Rabbi Dr. Hillel ben David,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CE0CF7" w:rsidRPr="004A184E" w:rsidRDefault="00CE0CF7" w:rsidP="00CE0CF7">
      <w:pPr>
        <w:keepNext/>
        <w:widowControl w:val="0"/>
        <w:spacing w:after="0" w:line="240" w:lineRule="auto"/>
        <w:jc w:val="both"/>
        <w:rPr>
          <w:rFonts w:ascii="Calibri" w:eastAsia="Times New Roman" w:hAnsi="Calibri" w:cs="Times New Roman"/>
          <w:lang w:bidi="ar-SA"/>
        </w:rPr>
      </w:pPr>
    </w:p>
    <w:p w:rsidR="00CE0CF7" w:rsidRPr="004A184E" w:rsidRDefault="00CE0CF7" w:rsidP="00CE0CF7">
      <w:pPr>
        <w:keepNext/>
        <w:widowControl w:val="0"/>
        <w:spacing w:after="0" w:line="240" w:lineRule="auto"/>
        <w:ind w:left="720"/>
        <w:jc w:val="both"/>
        <w:rPr>
          <w:rFonts w:ascii="Calibri" w:eastAsia="Times New Roman" w:hAnsi="Calibri" w:cs="Times New Roman"/>
          <w:b/>
          <w:bCs/>
          <w:lang w:bidi="ar-SA"/>
        </w:rPr>
      </w:pPr>
      <w:r w:rsidRPr="004A184E">
        <w:rPr>
          <w:rFonts w:ascii="Calibri" w:eastAsia="Times New Roman" w:hAnsi="Calibri" w:cs="Times New Roman"/>
          <w:b/>
          <w:bCs/>
          <w:lang w:bidi="ar-SA"/>
        </w:rPr>
        <w:t>Please pray the above prayer and recite some Tehillim (Psalms), and if possible give some charity on their behalf. This is quite urgent, and we appreciate your prayers and charity very much on His Eminence’s behalf! Also pray for HH HaRabbanit Giberet Batsheba bat Sarah who is totally exhausted and distraught.</w:t>
      </w:r>
    </w:p>
    <w:p w:rsidR="00CE0CF7" w:rsidRPr="004A184E" w:rsidRDefault="00CE0CF7" w:rsidP="00CE0CF7">
      <w:pPr>
        <w:keepNext/>
        <w:widowControl w:val="0"/>
        <w:spacing w:after="0" w:line="240" w:lineRule="auto"/>
        <w:jc w:val="both"/>
        <w:rPr>
          <w:rFonts w:ascii="Calibri" w:eastAsia="Times New Roman" w:hAnsi="Calibri" w:cs="Times New Roman"/>
          <w:lang w:bidi="ar-SA"/>
        </w:rPr>
      </w:pPr>
    </w:p>
    <w:p w:rsidR="00CE0CF7" w:rsidRPr="004A184E" w:rsidRDefault="00CE0CF7" w:rsidP="00CE0CF7">
      <w:pPr>
        <w:keepNext/>
        <w:widowControl w:val="0"/>
        <w:spacing w:after="0" w:line="240" w:lineRule="auto"/>
        <w:jc w:val="both"/>
        <w:rPr>
          <w:rFonts w:ascii="Calibri" w:eastAsia="Times New Roman" w:hAnsi="Calibri" w:cs="Times New Roman"/>
          <w:lang w:bidi="ar-SA"/>
        </w:rPr>
      </w:pPr>
      <w:r w:rsidRPr="004A184E">
        <w:rPr>
          <w:rFonts w:ascii="Calibri" w:eastAsia="Times New Roman" w:hAnsi="Calibri" w:cs="Times New Roman"/>
          <w:lang w:bidi="ar-SA"/>
        </w:rPr>
        <w:t xml:space="preserve">We also pray for His Excellency Adon Mikha ben Hillel who has an unidentified skin problem which is affecting him seriously. He is supposed to get a diagnose from the local university hospital in Japan, as the medicine the local doctors administered to him made things worse. </w:t>
      </w:r>
      <w:r w:rsidRPr="004A184E">
        <w:rPr>
          <w:rFonts w:ascii="Calibri" w:eastAsia="Calibri" w:hAnsi="Calibri" w:cs="Arial"/>
          <w:b/>
          <w:bCs/>
        </w:rPr>
        <w:t>Mi Sheberach</w:t>
      </w:r>
      <w:r w:rsidRPr="004A184E">
        <w:rPr>
          <w:rFonts w:ascii="Calibri" w:eastAsia="Calibri" w:hAnsi="Calibri" w:cs="Arial"/>
        </w:rPr>
        <w:t xml:space="preserve"> – He who blessed our forefathers Abraham, Isaac and Jacob, Moses and Aaron, David and Solomon, may He bless and heal His Excellency Mikha ben Hillel,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CE0CF7" w:rsidRPr="004A184E" w:rsidRDefault="00CE0CF7" w:rsidP="00CE0CF7">
      <w:pPr>
        <w:keepNext/>
        <w:widowControl w:val="0"/>
        <w:spacing w:after="0" w:line="240" w:lineRule="auto"/>
        <w:jc w:val="both"/>
        <w:rPr>
          <w:rFonts w:ascii="Calibri" w:eastAsia="Times New Roman" w:hAnsi="Calibri" w:cs="Times New Roman"/>
          <w:lang w:bidi="ar-SA"/>
        </w:rPr>
      </w:pPr>
    </w:p>
    <w:p w:rsidR="00CE0CF7" w:rsidRDefault="00CE0CF7" w:rsidP="00CE0CF7">
      <w:pPr>
        <w:keepNext/>
        <w:widowControl w:val="0"/>
        <w:spacing w:after="0" w:line="240" w:lineRule="auto"/>
        <w:jc w:val="both"/>
        <w:rPr>
          <w:rFonts w:ascii="Calibri" w:eastAsia="Times New Roman" w:hAnsi="Calibri" w:cs="Times New Roman"/>
          <w:lang w:bidi="ar-SA"/>
        </w:rPr>
      </w:pPr>
      <w:r w:rsidRPr="004A184E">
        <w:rPr>
          <w:rFonts w:ascii="Calibri" w:eastAsia="Times New Roman" w:hAnsi="Calibri"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r w:rsidRPr="004A184E">
        <w:rPr>
          <w:rFonts w:ascii="Calibri" w:eastAsia="Calibri" w:hAnsi="Calibri" w:cs="Arial"/>
          <w:b/>
          <w:bCs/>
        </w:rPr>
        <w:t>Mi Sheberach</w:t>
      </w:r>
      <w:r w:rsidRPr="004A184E">
        <w:rPr>
          <w:rFonts w:ascii="Calibri" w:eastAsia="Calibri" w:hAnsi="Calibri" w:cs="Arial"/>
        </w:rPr>
        <w:t xml:space="preserve"> – </w:t>
      </w:r>
      <w:bookmarkStart w:id="0" w:name="_Hlk487535094"/>
      <w:r w:rsidRPr="004A184E">
        <w:rPr>
          <w:rFonts w:ascii="Calibri" w:eastAsia="Times New Roman" w:hAnsi="Calibri"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p>
    <w:p w:rsidR="00CE0CF7" w:rsidRDefault="00CE0CF7" w:rsidP="00CE0CF7">
      <w:pPr>
        <w:keepNext/>
        <w:widowControl w:val="0"/>
        <w:spacing w:after="0" w:line="240" w:lineRule="auto"/>
        <w:jc w:val="both"/>
        <w:rPr>
          <w:rFonts w:ascii="Calibri" w:eastAsia="Times New Roman" w:hAnsi="Calibri" w:cs="Times New Roman"/>
          <w:lang w:bidi="ar-SA"/>
        </w:rPr>
      </w:pPr>
    </w:p>
    <w:p w:rsidR="00CE0CF7" w:rsidRPr="004A184E" w:rsidRDefault="00CE0CF7" w:rsidP="00CE0CF7">
      <w:pPr>
        <w:keepNext/>
        <w:widowControl w:val="0"/>
        <w:spacing w:after="0" w:line="240" w:lineRule="auto"/>
        <w:jc w:val="both"/>
        <w:rPr>
          <w:rFonts w:ascii="Calibri" w:eastAsia="Times New Roman" w:hAnsi="Calibri" w:cs="Times New Roman"/>
          <w:lang w:bidi="ar-SA"/>
        </w:rPr>
      </w:pPr>
      <w:r>
        <w:rPr>
          <w:rFonts w:ascii="Calibri" w:eastAsia="Times New Roman" w:hAnsi="Calibri" w:cs="Times New Roman"/>
          <w:lang w:bidi="ar-SA"/>
        </w:rPr>
        <w:t>Giberet Sarai bat Sarah and her beloved husband have reached a very difficult decision regarding his employment. They request our prayers, so that G-d, most blessed be He, show them what direction they should take. May the Creator of us all, most blessed be He illumine their minds, as to what path hey should take in this difficult situation, amen ve amen!</w:t>
      </w:r>
    </w:p>
    <w:bookmarkEnd w:id="0"/>
    <w:p w:rsidR="00CE0CF7" w:rsidRPr="004A184E" w:rsidRDefault="00CE0CF7" w:rsidP="00CE0CF7">
      <w:pPr>
        <w:keepNext/>
        <w:widowControl w:val="0"/>
        <w:spacing w:after="0" w:line="240" w:lineRule="auto"/>
        <w:jc w:val="both"/>
        <w:rPr>
          <w:rFonts w:ascii="Calibri" w:eastAsia="Times New Roman" w:hAnsi="Calibri" w:cs="Times New Roman"/>
          <w:lang w:bidi="ar-SA"/>
        </w:rPr>
      </w:pPr>
    </w:p>
    <w:p w:rsidR="00CE0CF7" w:rsidRPr="004A184E" w:rsidRDefault="00CE0CF7" w:rsidP="00CE0CF7">
      <w:pPr>
        <w:keepNext/>
        <w:widowControl w:val="0"/>
        <w:spacing w:after="0" w:line="240" w:lineRule="auto"/>
        <w:jc w:val="both"/>
        <w:rPr>
          <w:rFonts w:ascii="Calibri" w:eastAsia="Calibri" w:hAnsi="Calibri" w:cs="Arial"/>
        </w:rPr>
      </w:pPr>
      <w:r w:rsidRPr="004A184E">
        <w:rPr>
          <w:rFonts w:ascii="Calibri" w:eastAsia="Calibri" w:hAnsi="Calibri" w:cs="Arial"/>
        </w:rPr>
        <w:t xml:space="preserve">We pray also for H.E. Giberet Rachel bat Batsheva who is afflicted with un-systemic mastocytosis. </w:t>
      </w:r>
      <w:bookmarkStart w:id="1" w:name="_Hlk485831991"/>
      <w:bookmarkStart w:id="2" w:name="_Hlk485632894"/>
      <w:r w:rsidRPr="004A184E">
        <w:rPr>
          <w:rFonts w:ascii="Calibri" w:eastAsia="Calibri" w:hAnsi="Calibri" w:cs="Arial"/>
          <w:b/>
          <w:bCs/>
        </w:rPr>
        <w:t>Mi Sheberach</w:t>
      </w:r>
      <w:r w:rsidRPr="004A184E">
        <w:rPr>
          <w:rFonts w:ascii="Calibri" w:eastAsia="Calibri" w:hAnsi="Calibri" w:cs="Arial"/>
        </w:rPr>
        <w:t xml:space="preserve"> – </w:t>
      </w:r>
      <w:bookmarkEnd w:id="1"/>
      <w:r w:rsidRPr="004A184E">
        <w:rPr>
          <w:rFonts w:ascii="Calibri" w:eastAsia="Calibri" w:hAnsi="Calibri" w:cs="Arial"/>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r w:rsidRPr="004A184E">
        <w:rPr>
          <w:rFonts w:ascii="Calibri" w:eastAsia="Calibri" w:hAnsi="Calibri" w:cs="Arial"/>
        </w:rPr>
        <w:t>!</w:t>
      </w:r>
    </w:p>
    <w:p w:rsidR="00CE0CF7" w:rsidRDefault="00CE0CF7" w:rsidP="00CE0CF7">
      <w:pPr>
        <w:keepNext/>
        <w:widowControl w:val="0"/>
        <w:pBdr>
          <w:bottom w:val="double" w:sz="6" w:space="1" w:color="auto"/>
        </w:pBdr>
        <w:spacing w:after="0" w:line="240" w:lineRule="auto"/>
        <w:jc w:val="both"/>
        <w:rPr>
          <w:rFonts w:ascii="Calibri" w:eastAsia="Times New Roman" w:hAnsi="Calibri" w:cs="Times New Roman"/>
          <w:lang w:bidi="ar-SA"/>
        </w:rPr>
      </w:pPr>
    </w:p>
    <w:p w:rsidR="00BA4594" w:rsidRPr="004A184E" w:rsidRDefault="00BA4594" w:rsidP="00CE0CF7">
      <w:pPr>
        <w:keepNext/>
        <w:widowControl w:val="0"/>
        <w:pBdr>
          <w:bottom w:val="double" w:sz="6" w:space="1" w:color="auto"/>
        </w:pBdr>
        <w:spacing w:after="0" w:line="240" w:lineRule="auto"/>
        <w:jc w:val="both"/>
        <w:rPr>
          <w:rFonts w:ascii="Calibri" w:eastAsia="Times New Roman" w:hAnsi="Calibri" w:cs="Times New Roman"/>
          <w:lang w:bidi="ar-SA"/>
        </w:rPr>
      </w:pPr>
    </w:p>
    <w:p w:rsidR="00CE0CF7" w:rsidRDefault="00CE0CF7" w:rsidP="00CE0CF7">
      <w:pPr>
        <w:spacing w:after="0" w:line="240" w:lineRule="auto"/>
        <w:jc w:val="both"/>
      </w:pPr>
    </w:p>
    <w:p w:rsidR="00CE0CF7" w:rsidRPr="00D86DE4" w:rsidRDefault="00CE0CF7" w:rsidP="00CE0CF7">
      <w:pPr>
        <w:keepNext/>
        <w:widowControl w:val="0"/>
        <w:spacing w:after="0" w:line="240" w:lineRule="auto"/>
        <w:jc w:val="center"/>
        <w:rPr>
          <w:rFonts w:ascii="Calibri" w:eastAsia="Times New Roman" w:hAnsi="Calibri" w:cs="Calibri"/>
          <w:color w:val="000000"/>
        </w:rPr>
      </w:pPr>
      <w:r w:rsidRPr="00D86DE4">
        <w:rPr>
          <w:rFonts w:ascii="Cambria" w:eastAsia="Times New Roman" w:hAnsi="Cambria" w:cs="Calibri"/>
          <w:b/>
          <w:bCs/>
          <w:color w:val="000000"/>
          <w:sz w:val="28"/>
          <w:szCs w:val="28"/>
          <w:lang w:val="en-AU"/>
        </w:rPr>
        <w:t>Blessings Before Torah Study</w:t>
      </w:r>
    </w:p>
    <w:p w:rsidR="00CE0CF7" w:rsidRPr="00D86DE4" w:rsidRDefault="00CE0CF7" w:rsidP="00CE0CF7">
      <w:pPr>
        <w:keepNext/>
        <w:widowControl w:val="0"/>
        <w:spacing w:after="0" w:line="240" w:lineRule="auto"/>
        <w:jc w:val="both"/>
        <w:rPr>
          <w:rFonts w:ascii="Calibri" w:eastAsia="Times New Roman" w:hAnsi="Calibri" w:cs="Calibri"/>
          <w:color w:val="000000"/>
        </w:rPr>
      </w:pPr>
      <w:r w:rsidRPr="00D86DE4">
        <w:rPr>
          <w:rFonts w:ascii="Arial Narrow" w:eastAsia="Times New Roman" w:hAnsi="Arial Narrow" w:cs="Calibri"/>
          <w:color w:val="000000"/>
          <w:lang w:val="en-AU"/>
        </w:rPr>
        <w:t> </w:t>
      </w:r>
    </w:p>
    <w:p w:rsidR="00CE0CF7" w:rsidRPr="00D86DE4" w:rsidRDefault="00CE0CF7" w:rsidP="00CE0CF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has sanctified us through Your commandments, and commanded us to actively study Torah. Amen!</w:t>
      </w:r>
    </w:p>
    <w:p w:rsidR="00CE0CF7" w:rsidRPr="00D86DE4" w:rsidRDefault="00CE0CF7" w:rsidP="00CE0CF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CE0CF7" w:rsidRPr="00D86DE4" w:rsidRDefault="00CE0CF7" w:rsidP="00CE0CF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Please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86DE4">
        <w:rPr>
          <w:rFonts w:ascii="Calibri" w:eastAsia="Times New Roman" w:hAnsi="Calibri" w:cs="Calibri"/>
          <w:b/>
          <w:bCs/>
          <w:color w:val="000000"/>
          <w:shd w:val="clear" w:color="auto" w:fill="FFFF00"/>
          <w:lang w:val="en-AU"/>
        </w:rPr>
        <w:t>delight.</w:t>
      </w:r>
      <w:r w:rsidRPr="00D86DE4">
        <w:rPr>
          <w:rFonts w:ascii="Calibri" w:eastAsia="Times New Roman" w:hAnsi="Calibri" w:cs="Calibri"/>
          <w:b/>
          <w:bCs/>
          <w:color w:val="000000"/>
          <w:lang w:val="en-AU"/>
        </w:rPr>
        <w:t> Blessed are You, Ha-Shem, Who teaches Torah to His people Israel. Amen!</w:t>
      </w:r>
    </w:p>
    <w:p w:rsidR="00CE0CF7" w:rsidRPr="00D86DE4" w:rsidRDefault="00CE0CF7" w:rsidP="00CE0CF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CE0CF7" w:rsidRPr="00D86DE4" w:rsidRDefault="00CE0CF7" w:rsidP="00CE0CF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chose us from all the nations, and gave us the Torah. Blessed are You, Ha-Shem, Giver of the Torah. Amen!</w:t>
      </w:r>
    </w:p>
    <w:p w:rsidR="00CE0CF7" w:rsidRPr="00D86DE4" w:rsidRDefault="00CE0CF7" w:rsidP="00CE0CF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CE0CF7" w:rsidRPr="00D86DE4" w:rsidRDefault="00CE0CF7" w:rsidP="00CE0CF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Ha-Shem spoke to Moses, explaining a Commandment. "Speak to Aaron and his sons, and teach them the following Commandment: This is how you should bless the Children of Israel. Say to the Children of Israel:</w:t>
      </w:r>
    </w:p>
    <w:p w:rsidR="00CE0CF7" w:rsidRPr="00D86DE4" w:rsidRDefault="00CE0CF7" w:rsidP="00CE0CF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CE0CF7" w:rsidRPr="00D86DE4" w:rsidRDefault="00CE0CF7" w:rsidP="00CE0CF7">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bless you and keep watch over you; - Amen!</w:t>
      </w:r>
    </w:p>
    <w:p w:rsidR="00CE0CF7" w:rsidRPr="00D86DE4" w:rsidRDefault="00CE0CF7" w:rsidP="00CE0CF7">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make His Presence enlighten you, and may He be kind to you; - Amen!</w:t>
      </w:r>
    </w:p>
    <w:p w:rsidR="00CE0CF7" w:rsidRPr="00D86DE4" w:rsidRDefault="00CE0CF7" w:rsidP="00CE0CF7">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bestow favor on you, and grant you peace. – Amen!</w:t>
      </w:r>
    </w:p>
    <w:p w:rsidR="00CE0CF7" w:rsidRPr="00D86DE4" w:rsidRDefault="00CE0CF7" w:rsidP="00CE0CF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CE0CF7" w:rsidRPr="00D86DE4" w:rsidRDefault="00CE0CF7" w:rsidP="00CE0CF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This way, the priests will link My Name with the Israelites, and I will bless them."</w:t>
      </w:r>
    </w:p>
    <w:p w:rsidR="00CE0CF7" w:rsidRPr="00D86DE4" w:rsidRDefault="00CE0CF7" w:rsidP="00CE0CF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CE0CF7" w:rsidRPr="00D86DE4" w:rsidRDefault="00CE0CF7" w:rsidP="00CE0CF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CE0CF7" w:rsidRPr="00D86DE4" w:rsidRDefault="00CE0CF7" w:rsidP="00CE0CF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CE0CF7" w:rsidRPr="00D86DE4" w:rsidRDefault="00CE0CF7" w:rsidP="00CE0CF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E0CF7" w:rsidRDefault="00CE0CF7" w:rsidP="00BA4594">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rsidR="00BA4594" w:rsidRDefault="00BA4594" w:rsidP="00BA4594">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rsidR="00CE0CF7" w:rsidRDefault="00CE0CF7" w:rsidP="00CE0CF7">
      <w:pPr>
        <w:spacing w:after="0" w:line="240" w:lineRule="auto"/>
        <w:jc w:val="both"/>
      </w:pPr>
    </w:p>
    <w:p w:rsidR="00CE0CF7" w:rsidRDefault="00CE0CF7" w:rsidP="00CE0CF7">
      <w:pPr>
        <w:spacing w:after="0" w:line="240" w:lineRule="auto"/>
        <w:jc w:val="both"/>
      </w:pPr>
    </w:p>
    <w:p w:rsidR="00CE0CF7" w:rsidRDefault="00CE0CF7" w:rsidP="00CE0CF7">
      <w:pPr>
        <w:spacing w:after="0" w:line="240" w:lineRule="auto"/>
        <w:jc w:val="both"/>
      </w:pPr>
    </w:p>
    <w:p w:rsidR="00CE0CF7" w:rsidRDefault="00CE0CF7" w:rsidP="00CE0CF7">
      <w:pPr>
        <w:spacing w:after="0" w:line="240" w:lineRule="auto"/>
        <w:jc w:val="both"/>
      </w:pPr>
    </w:p>
    <w:p w:rsidR="00CE0CF7" w:rsidRDefault="00CE0CF7" w:rsidP="00CE0CF7">
      <w:pPr>
        <w:spacing w:after="0" w:line="240" w:lineRule="auto"/>
        <w:jc w:val="both"/>
      </w:pPr>
    </w:p>
    <w:p w:rsidR="00CE0CF7" w:rsidRDefault="00CE0CF7" w:rsidP="00CE0CF7">
      <w:pPr>
        <w:spacing w:after="0" w:line="240" w:lineRule="auto"/>
        <w:jc w:val="both"/>
      </w:pPr>
    </w:p>
    <w:p w:rsidR="00CE0CF7" w:rsidRDefault="00CE0CF7" w:rsidP="00CE0CF7">
      <w:pPr>
        <w:spacing w:after="0" w:line="240" w:lineRule="auto"/>
        <w:jc w:val="both"/>
      </w:pPr>
    </w:p>
    <w:p w:rsidR="00CE0CF7" w:rsidRDefault="00CE0CF7" w:rsidP="00CE0CF7">
      <w:pPr>
        <w:spacing w:after="0" w:line="240" w:lineRule="auto"/>
        <w:jc w:val="both"/>
      </w:pPr>
    </w:p>
    <w:p w:rsidR="00CE0CF7" w:rsidRDefault="00CE0CF7" w:rsidP="00CE0CF7">
      <w:pPr>
        <w:spacing w:after="0" w:line="240" w:lineRule="auto"/>
        <w:jc w:val="both"/>
      </w:pPr>
    </w:p>
    <w:p w:rsidR="00CE0CF7" w:rsidRDefault="00CE0CF7" w:rsidP="00CE0CF7">
      <w:pPr>
        <w:spacing w:after="0" w:line="240" w:lineRule="auto"/>
        <w:jc w:val="both"/>
      </w:pPr>
    </w:p>
    <w:p w:rsidR="00CE0CF7" w:rsidRDefault="00CE0CF7" w:rsidP="00CE0CF7">
      <w:pPr>
        <w:spacing w:after="0" w:line="240" w:lineRule="auto"/>
        <w:jc w:val="both"/>
      </w:pPr>
    </w:p>
    <w:p w:rsidR="005269F2" w:rsidRDefault="005269F2" w:rsidP="005269F2">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t>Shabbat “</w:t>
      </w:r>
      <w:r w:rsidRPr="003D67BE">
        <w:rPr>
          <w:rFonts w:ascii="Cambria" w:eastAsia="Calibri" w:hAnsi="Cambria" w:cs="Arial"/>
          <w:b/>
          <w:bCs/>
          <w:sz w:val="28"/>
          <w:szCs w:val="28"/>
        </w:rPr>
        <w:t>Shemen Zayit Zakh</w:t>
      </w:r>
      <w:r w:rsidRPr="000E7B05">
        <w:rPr>
          <w:rFonts w:ascii="Cambria" w:eastAsia="Calibri" w:hAnsi="Cambria" w:cs="Arial"/>
          <w:b/>
          <w:bCs/>
          <w:sz w:val="28"/>
          <w:szCs w:val="28"/>
        </w:rPr>
        <w:t>” – “</w:t>
      </w:r>
      <w:r>
        <w:rPr>
          <w:rFonts w:ascii="Cambria" w:eastAsia="Calibri" w:hAnsi="Cambria" w:cs="Arial"/>
          <w:b/>
          <w:bCs/>
          <w:sz w:val="28"/>
          <w:szCs w:val="28"/>
        </w:rPr>
        <w:t>Pure Olive Oil</w:t>
      </w:r>
      <w:r w:rsidRPr="000E7B05">
        <w:rPr>
          <w:rFonts w:ascii="Cambria" w:eastAsia="Calibri" w:hAnsi="Cambria" w:cs="Arial"/>
          <w:b/>
          <w:bCs/>
          <w:sz w:val="28"/>
          <w:szCs w:val="28"/>
        </w:rPr>
        <w:t>”</w:t>
      </w:r>
    </w:p>
    <w:p w:rsidR="00C359D6" w:rsidRDefault="00C359D6" w:rsidP="005269F2">
      <w:pPr>
        <w:spacing w:after="0" w:line="240" w:lineRule="auto"/>
        <w:jc w:val="center"/>
        <w:rPr>
          <w:rFonts w:ascii="Cambria" w:eastAsia="Calibri" w:hAnsi="Cambria" w:cs="Arial"/>
          <w:b/>
          <w:bCs/>
          <w:sz w:val="28"/>
          <w:szCs w:val="28"/>
        </w:rPr>
      </w:pPr>
      <w:r>
        <w:rPr>
          <w:rFonts w:ascii="Cambria" w:eastAsia="Calibri" w:hAnsi="Cambria" w:cs="Arial"/>
          <w:b/>
          <w:bCs/>
          <w:sz w:val="28"/>
          <w:szCs w:val="28"/>
        </w:rPr>
        <w:t>&amp;</w:t>
      </w:r>
    </w:p>
    <w:p w:rsidR="00C359D6" w:rsidRDefault="00C359D6" w:rsidP="005269F2">
      <w:pPr>
        <w:spacing w:after="0" w:line="240" w:lineRule="auto"/>
        <w:jc w:val="center"/>
        <w:rPr>
          <w:rFonts w:ascii="Cambria" w:eastAsia="Calibri" w:hAnsi="Cambria" w:cs="Arial"/>
          <w:b/>
          <w:bCs/>
          <w:sz w:val="28"/>
          <w:szCs w:val="28"/>
        </w:rPr>
      </w:pPr>
      <w:r>
        <w:rPr>
          <w:rFonts w:ascii="Cambria" w:eastAsia="Calibri" w:hAnsi="Cambria" w:cs="Arial"/>
          <w:b/>
          <w:bCs/>
          <w:sz w:val="28"/>
          <w:szCs w:val="28"/>
        </w:rPr>
        <w:t>Shabbat Mevar’chim Ha Chodesh Heshvan</w:t>
      </w:r>
    </w:p>
    <w:p w:rsidR="00C359D6" w:rsidRDefault="00C359D6" w:rsidP="005269F2">
      <w:pPr>
        <w:spacing w:after="0" w:line="240" w:lineRule="auto"/>
        <w:jc w:val="center"/>
        <w:rPr>
          <w:rFonts w:ascii="Cambria" w:eastAsia="Calibri" w:hAnsi="Cambria" w:cs="Arial"/>
          <w:b/>
          <w:bCs/>
          <w:sz w:val="28"/>
          <w:szCs w:val="28"/>
        </w:rPr>
      </w:pPr>
      <w:r>
        <w:rPr>
          <w:rFonts w:ascii="Cambria" w:eastAsia="Calibri" w:hAnsi="Cambria" w:cs="Arial"/>
          <w:b/>
          <w:bCs/>
          <w:sz w:val="28"/>
          <w:szCs w:val="28"/>
        </w:rPr>
        <w:t>(Proclamation of the New Moon for the Month of Heshvan)</w:t>
      </w:r>
    </w:p>
    <w:p w:rsidR="00C359D6" w:rsidRPr="000E7B05" w:rsidRDefault="00C359D6" w:rsidP="005269F2">
      <w:pPr>
        <w:spacing w:after="0" w:line="240" w:lineRule="auto"/>
        <w:jc w:val="center"/>
        <w:rPr>
          <w:rFonts w:ascii="Cambria" w:eastAsia="Calibri" w:hAnsi="Cambria" w:cs="Arial"/>
          <w:b/>
          <w:bCs/>
          <w:sz w:val="28"/>
          <w:szCs w:val="28"/>
        </w:rPr>
      </w:pPr>
      <w:r>
        <w:rPr>
          <w:rFonts w:ascii="Cambria" w:eastAsia="Calibri" w:hAnsi="Cambria" w:cs="Arial"/>
          <w:b/>
          <w:bCs/>
          <w:sz w:val="28"/>
          <w:szCs w:val="28"/>
        </w:rPr>
        <w:t>Thursday Evening the 19</w:t>
      </w:r>
      <w:r w:rsidRPr="00C359D6">
        <w:rPr>
          <w:rFonts w:ascii="Cambria" w:eastAsia="Calibri" w:hAnsi="Cambria" w:cs="Arial"/>
          <w:b/>
          <w:bCs/>
          <w:sz w:val="28"/>
          <w:szCs w:val="28"/>
          <w:vertAlign w:val="superscript"/>
        </w:rPr>
        <w:t>th</w:t>
      </w:r>
      <w:r>
        <w:rPr>
          <w:rFonts w:ascii="Cambria" w:eastAsia="Calibri" w:hAnsi="Cambria" w:cs="Arial"/>
          <w:b/>
          <w:bCs/>
          <w:sz w:val="28"/>
          <w:szCs w:val="28"/>
        </w:rPr>
        <w:t xml:space="preserve"> of October – Evening Saturday the 21</w:t>
      </w:r>
      <w:r w:rsidRPr="00C359D6">
        <w:rPr>
          <w:rFonts w:ascii="Cambria" w:eastAsia="Calibri" w:hAnsi="Cambria" w:cs="Arial"/>
          <w:b/>
          <w:bCs/>
          <w:sz w:val="28"/>
          <w:szCs w:val="28"/>
          <w:vertAlign w:val="superscript"/>
        </w:rPr>
        <w:t>st</w:t>
      </w:r>
      <w:r>
        <w:rPr>
          <w:rFonts w:ascii="Cambria" w:eastAsia="Calibri" w:hAnsi="Cambria" w:cs="Arial"/>
          <w:b/>
          <w:bCs/>
          <w:sz w:val="28"/>
          <w:szCs w:val="28"/>
        </w:rPr>
        <w:t xml:space="preserve"> of October) </w:t>
      </w:r>
    </w:p>
    <w:p w:rsidR="005269F2" w:rsidRPr="000E7B05" w:rsidRDefault="005269F2" w:rsidP="005269F2">
      <w:pPr>
        <w:spacing w:after="0" w:line="240" w:lineRule="auto"/>
        <w:jc w:val="both"/>
        <w:rPr>
          <w:rFonts w:ascii="Calibri" w:eastAsia="Calibri" w:hAnsi="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2759"/>
        <w:gridCol w:w="2746"/>
      </w:tblGrid>
      <w:tr w:rsidR="005269F2" w:rsidRPr="000E7B05" w:rsidTr="00032B52">
        <w:trPr>
          <w:trHeight w:val="287"/>
          <w:jc w:val="center"/>
        </w:trPr>
        <w:tc>
          <w:tcPr>
            <w:tcW w:w="0" w:type="auto"/>
            <w:vAlign w:val="center"/>
            <w:hideMark/>
          </w:tcPr>
          <w:p w:rsidR="005269F2" w:rsidRPr="000E7B05" w:rsidRDefault="005269F2" w:rsidP="00BA4594">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Shabbat</w:t>
            </w:r>
          </w:p>
        </w:tc>
        <w:tc>
          <w:tcPr>
            <w:tcW w:w="0" w:type="auto"/>
            <w:vAlign w:val="center"/>
            <w:hideMark/>
          </w:tcPr>
          <w:p w:rsidR="005269F2" w:rsidRPr="000E7B05" w:rsidRDefault="005269F2" w:rsidP="00BA4594">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Torah Reading:</w:t>
            </w:r>
          </w:p>
        </w:tc>
        <w:tc>
          <w:tcPr>
            <w:tcW w:w="0" w:type="auto"/>
            <w:vAlign w:val="center"/>
            <w:hideMark/>
          </w:tcPr>
          <w:p w:rsidR="005269F2" w:rsidRPr="000E7B05" w:rsidRDefault="005269F2" w:rsidP="00BA4594">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Weekday Torah Reading:</w:t>
            </w:r>
          </w:p>
        </w:tc>
      </w:tr>
      <w:tr w:rsidR="005269F2" w:rsidRPr="000E7B05" w:rsidTr="00032B52">
        <w:trPr>
          <w:trHeight w:val="432"/>
          <w:jc w:val="center"/>
        </w:trPr>
        <w:tc>
          <w:tcPr>
            <w:tcW w:w="0" w:type="auto"/>
            <w:shd w:val="clear" w:color="auto" w:fill="FFFFFF"/>
            <w:vAlign w:val="center"/>
            <w:hideMark/>
          </w:tcPr>
          <w:p w:rsidR="005269F2" w:rsidRPr="00F460D6" w:rsidRDefault="005269F2" w:rsidP="00BA4594">
            <w:pPr>
              <w:keepNext/>
              <w:widowControl w:val="0"/>
              <w:spacing w:after="0" w:line="240" w:lineRule="auto"/>
              <w:jc w:val="center"/>
              <w:rPr>
                <w:rFonts w:ascii="David" w:eastAsia="Calibri" w:hAnsi="David" w:cs="David"/>
                <w:b/>
                <w:bCs/>
                <w:sz w:val="28"/>
                <w:szCs w:val="28"/>
                <w:lang w:eastAsia="en-AU"/>
              </w:rPr>
            </w:pPr>
            <w:r w:rsidRPr="00F460D6">
              <w:rPr>
                <w:rFonts w:ascii="David" w:hAnsi="David" w:cs="David"/>
                <w:b/>
                <w:bCs/>
                <w:color w:val="000000"/>
                <w:sz w:val="28"/>
                <w:szCs w:val="28"/>
                <w:rtl/>
              </w:rPr>
              <w:t>שֶׁמֶן זַיִת זָךְ</w:t>
            </w:r>
          </w:p>
        </w:tc>
        <w:tc>
          <w:tcPr>
            <w:tcW w:w="0" w:type="auto"/>
            <w:vAlign w:val="center"/>
          </w:tcPr>
          <w:p w:rsidR="005269F2" w:rsidRPr="000E7B05" w:rsidRDefault="005269F2" w:rsidP="00BA4594">
            <w:pPr>
              <w:keepNext/>
              <w:widowControl w:val="0"/>
              <w:spacing w:after="0" w:line="240" w:lineRule="auto"/>
              <w:rPr>
                <w:rFonts w:ascii="Calibri" w:eastAsia="Times New Roman" w:hAnsi="Calibri" w:cs="Calibri"/>
                <w:sz w:val="24"/>
                <w:szCs w:val="24"/>
                <w:lang w:eastAsia="en-AU"/>
              </w:rPr>
            </w:pPr>
          </w:p>
        </w:tc>
        <w:tc>
          <w:tcPr>
            <w:tcW w:w="0" w:type="auto"/>
            <w:vAlign w:val="center"/>
            <w:hideMark/>
          </w:tcPr>
          <w:p w:rsidR="005269F2" w:rsidRPr="000E7B05" w:rsidRDefault="005269F2" w:rsidP="00BA4594">
            <w:pPr>
              <w:keepNext/>
              <w:widowControl w:val="0"/>
              <w:spacing w:after="0" w:line="240" w:lineRule="auto"/>
              <w:jc w:val="center"/>
              <w:rPr>
                <w:rFonts w:ascii="Calibri" w:eastAsia="Times New Roman" w:hAnsi="Calibri" w:cs="Calibri"/>
                <w:b/>
                <w:bCs/>
                <w:lang w:val="en-AU" w:bidi="ar-SA"/>
              </w:rPr>
            </w:pPr>
            <w:r w:rsidRPr="000E7B05">
              <w:rPr>
                <w:rFonts w:ascii="Calibri" w:eastAsia="Times New Roman" w:hAnsi="Calibri" w:cs="Calibri"/>
                <w:b/>
                <w:bCs/>
                <w:lang w:val="en-AU" w:bidi="ar-SA"/>
              </w:rPr>
              <w:t>Saturday Afternoon</w:t>
            </w:r>
          </w:p>
        </w:tc>
      </w:tr>
      <w:tr w:rsidR="005269F2" w:rsidRPr="000E7B05" w:rsidTr="00032B52">
        <w:trPr>
          <w:trHeight w:val="257"/>
          <w:jc w:val="center"/>
        </w:trPr>
        <w:tc>
          <w:tcPr>
            <w:tcW w:w="0" w:type="auto"/>
            <w:vAlign w:val="center"/>
            <w:hideMark/>
          </w:tcPr>
          <w:p w:rsidR="005269F2" w:rsidRPr="000E7B05" w:rsidRDefault="005269F2" w:rsidP="00BA4594">
            <w:pPr>
              <w:keepNext/>
              <w:widowControl w:val="0"/>
              <w:spacing w:after="0" w:line="240" w:lineRule="auto"/>
              <w:jc w:val="center"/>
              <w:rPr>
                <w:rFonts w:ascii="Calibri" w:eastAsia="Times New Roman" w:hAnsi="Calibri" w:cs="Calibri"/>
                <w:b/>
                <w:lang w:eastAsia="en-AU"/>
              </w:rPr>
            </w:pPr>
            <w:r>
              <w:rPr>
                <w:rFonts w:ascii="Calibri" w:eastAsia="Times New Roman" w:hAnsi="Calibri" w:cs="Calibri"/>
                <w:b/>
                <w:lang w:eastAsia="en-AU"/>
              </w:rPr>
              <w:t>“</w:t>
            </w:r>
            <w:bookmarkStart w:id="3" w:name="_Hlk495218483"/>
            <w:r>
              <w:rPr>
                <w:rFonts w:ascii="Calibri" w:eastAsia="Times New Roman" w:hAnsi="Calibri" w:cs="Calibri"/>
                <w:b/>
                <w:lang w:eastAsia="en-AU"/>
              </w:rPr>
              <w:t>Shemen Zayit Zakh</w:t>
            </w:r>
            <w:bookmarkEnd w:id="3"/>
            <w:r w:rsidRPr="000E7B05">
              <w:rPr>
                <w:rFonts w:ascii="Calibri" w:eastAsia="Times New Roman" w:hAnsi="Calibri" w:cs="Calibri"/>
                <w:b/>
                <w:lang w:eastAsia="en-AU"/>
              </w:rPr>
              <w:t>”</w:t>
            </w:r>
          </w:p>
        </w:tc>
        <w:tc>
          <w:tcPr>
            <w:tcW w:w="0" w:type="auto"/>
            <w:vAlign w:val="center"/>
            <w:hideMark/>
          </w:tcPr>
          <w:p w:rsidR="005269F2" w:rsidRPr="000E7B05" w:rsidRDefault="005269F2" w:rsidP="00BA459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1 – Vayiqra </w:t>
            </w:r>
            <w:r>
              <w:rPr>
                <w:rFonts w:ascii="Calibri" w:eastAsia="Times New Roman" w:hAnsi="Calibri" w:cs="Calibri"/>
                <w:lang w:eastAsia="en-AU"/>
              </w:rPr>
              <w:t>24:1-4</w:t>
            </w:r>
          </w:p>
        </w:tc>
        <w:tc>
          <w:tcPr>
            <w:tcW w:w="0" w:type="auto"/>
            <w:vAlign w:val="center"/>
          </w:tcPr>
          <w:p w:rsidR="005269F2" w:rsidRPr="000E7B05" w:rsidRDefault="005269F2" w:rsidP="00BA459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Vayiqra </w:t>
            </w:r>
            <w:r>
              <w:rPr>
                <w:rFonts w:ascii="Calibri" w:eastAsia="Calibri" w:hAnsi="Calibri" w:cs="Calibri"/>
              </w:rPr>
              <w:t>25:35-38</w:t>
            </w:r>
          </w:p>
        </w:tc>
      </w:tr>
      <w:tr w:rsidR="005269F2" w:rsidRPr="000E7B05" w:rsidTr="00032B52">
        <w:trPr>
          <w:trHeight w:val="257"/>
          <w:jc w:val="center"/>
        </w:trPr>
        <w:tc>
          <w:tcPr>
            <w:tcW w:w="0" w:type="auto"/>
            <w:vAlign w:val="center"/>
            <w:hideMark/>
          </w:tcPr>
          <w:p w:rsidR="005269F2" w:rsidRPr="000E7B05" w:rsidRDefault="005269F2" w:rsidP="00BA4594">
            <w:pPr>
              <w:keepNext/>
              <w:widowControl w:val="0"/>
              <w:spacing w:after="0" w:line="240" w:lineRule="auto"/>
              <w:jc w:val="center"/>
              <w:rPr>
                <w:rFonts w:ascii="Calibri" w:eastAsia="Calibri" w:hAnsi="Calibri" w:cs="Calibri"/>
                <w:b/>
                <w:lang w:eastAsia="en-AU"/>
              </w:rPr>
            </w:pPr>
            <w:r w:rsidRPr="000E7B05">
              <w:rPr>
                <w:rFonts w:ascii="Calibri" w:eastAsia="Calibri" w:hAnsi="Calibri" w:cs="Calibri"/>
                <w:b/>
                <w:lang w:eastAsia="en-AU"/>
              </w:rPr>
              <w:t>“</w:t>
            </w:r>
            <w:r>
              <w:rPr>
                <w:rFonts w:ascii="Calibri" w:eastAsia="Calibri" w:hAnsi="Calibri" w:cs="Calibri"/>
                <w:b/>
                <w:lang w:eastAsia="en-AU"/>
              </w:rPr>
              <w:t>Pure Olive Oil</w:t>
            </w:r>
            <w:r w:rsidRPr="000E7B05">
              <w:rPr>
                <w:rFonts w:ascii="Calibri" w:eastAsia="Calibri" w:hAnsi="Calibri" w:cs="Calibri"/>
                <w:b/>
                <w:lang w:eastAsia="en-AU"/>
              </w:rPr>
              <w:t>”</w:t>
            </w:r>
          </w:p>
        </w:tc>
        <w:tc>
          <w:tcPr>
            <w:tcW w:w="0" w:type="auto"/>
            <w:vAlign w:val="center"/>
            <w:hideMark/>
          </w:tcPr>
          <w:p w:rsidR="005269F2" w:rsidRPr="000E7B05" w:rsidRDefault="005269F2" w:rsidP="00BA459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2 – Vayiqra </w:t>
            </w:r>
            <w:r>
              <w:rPr>
                <w:rFonts w:ascii="Calibri" w:eastAsia="Times New Roman" w:hAnsi="Calibri" w:cs="Calibri"/>
                <w:lang w:eastAsia="en-AU"/>
              </w:rPr>
              <w:t>24:5-9</w:t>
            </w:r>
          </w:p>
        </w:tc>
        <w:tc>
          <w:tcPr>
            <w:tcW w:w="0" w:type="auto"/>
            <w:vAlign w:val="center"/>
          </w:tcPr>
          <w:p w:rsidR="005269F2" w:rsidRPr="000E7B05" w:rsidRDefault="005269F2" w:rsidP="00BA459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Vayiqra </w:t>
            </w:r>
            <w:r>
              <w:rPr>
                <w:rFonts w:ascii="Calibri" w:eastAsia="Calibri" w:hAnsi="Calibri" w:cs="Calibri"/>
              </w:rPr>
              <w:t>24:39-43</w:t>
            </w:r>
          </w:p>
        </w:tc>
      </w:tr>
      <w:tr w:rsidR="005269F2" w:rsidRPr="000E7B05" w:rsidTr="00032B52">
        <w:trPr>
          <w:trHeight w:val="257"/>
          <w:jc w:val="center"/>
        </w:trPr>
        <w:tc>
          <w:tcPr>
            <w:tcW w:w="0" w:type="auto"/>
            <w:vAlign w:val="center"/>
            <w:hideMark/>
          </w:tcPr>
          <w:p w:rsidR="005269F2" w:rsidRPr="000E7B05" w:rsidRDefault="005269F2" w:rsidP="00BA4594">
            <w:pPr>
              <w:keepNext/>
              <w:widowControl w:val="0"/>
              <w:spacing w:after="0" w:line="240" w:lineRule="auto"/>
              <w:jc w:val="center"/>
              <w:rPr>
                <w:rFonts w:ascii="Calibri" w:eastAsia="Calibri" w:hAnsi="Calibri" w:cs="Calibri"/>
                <w:b/>
                <w:lang w:val="x-none" w:eastAsia="en-AU"/>
              </w:rPr>
            </w:pPr>
            <w:r w:rsidRPr="000E7B05">
              <w:rPr>
                <w:rFonts w:ascii="Calibri" w:eastAsia="Calibri" w:hAnsi="Calibri" w:cs="Calibri"/>
                <w:b/>
                <w:lang w:val="es-ES_tradnl" w:eastAsia="en-AU"/>
              </w:rPr>
              <w:t>“</w:t>
            </w:r>
            <w:r>
              <w:rPr>
                <w:b/>
                <w:bCs/>
                <w:color w:val="000000"/>
              </w:rPr>
              <w:t>Aceite de olivas puro</w:t>
            </w:r>
            <w:r w:rsidRPr="000E7B05">
              <w:rPr>
                <w:rFonts w:ascii="Calibri" w:eastAsia="Calibri" w:hAnsi="Calibri" w:cs="Calibri"/>
                <w:b/>
                <w:lang w:val="es-ES" w:eastAsia="en-AU"/>
              </w:rPr>
              <w:t>”</w:t>
            </w:r>
          </w:p>
        </w:tc>
        <w:tc>
          <w:tcPr>
            <w:tcW w:w="0" w:type="auto"/>
            <w:vAlign w:val="center"/>
            <w:hideMark/>
          </w:tcPr>
          <w:p w:rsidR="005269F2" w:rsidRPr="000E7B05" w:rsidRDefault="005269F2" w:rsidP="00BA459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3 – Vayiqra </w:t>
            </w:r>
            <w:r>
              <w:rPr>
                <w:rFonts w:ascii="Calibri" w:eastAsia="Times New Roman" w:hAnsi="Calibri" w:cs="Calibri"/>
                <w:lang w:eastAsia="en-AU"/>
              </w:rPr>
              <w:t>24:10-12</w:t>
            </w:r>
          </w:p>
        </w:tc>
        <w:tc>
          <w:tcPr>
            <w:tcW w:w="0" w:type="auto"/>
            <w:vAlign w:val="center"/>
          </w:tcPr>
          <w:p w:rsidR="005269F2" w:rsidRPr="000E7B05" w:rsidRDefault="005269F2" w:rsidP="00BA459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3 – Vayiqra </w:t>
            </w:r>
            <w:r>
              <w:rPr>
                <w:rFonts w:ascii="Calibri" w:eastAsia="Calibri" w:hAnsi="Calibri" w:cs="Calibri"/>
              </w:rPr>
              <w:t>24:44-46</w:t>
            </w:r>
          </w:p>
        </w:tc>
      </w:tr>
      <w:tr w:rsidR="005269F2" w:rsidRPr="000E7B05" w:rsidTr="00032B52">
        <w:trPr>
          <w:trHeight w:val="287"/>
          <w:jc w:val="center"/>
        </w:trPr>
        <w:tc>
          <w:tcPr>
            <w:tcW w:w="0" w:type="auto"/>
            <w:vAlign w:val="center"/>
            <w:hideMark/>
          </w:tcPr>
          <w:p w:rsidR="005269F2" w:rsidRDefault="005269F2" w:rsidP="00BA4594">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Vayiqra (Lev.) </w:t>
            </w:r>
            <w:r w:rsidRPr="003D67BE">
              <w:rPr>
                <w:rFonts w:ascii="Calibri" w:eastAsia="Calibri" w:hAnsi="Calibri" w:cs="Calibri"/>
                <w:lang w:eastAsia="en-AU"/>
              </w:rPr>
              <w:t>24:1 – 25:34</w:t>
            </w:r>
          </w:p>
          <w:p w:rsidR="00C359D6" w:rsidRPr="000E7B05" w:rsidRDefault="00032B52" w:rsidP="00032B52">
            <w:pPr>
              <w:keepNext/>
              <w:widowControl w:val="0"/>
              <w:spacing w:after="0" w:line="240" w:lineRule="auto"/>
              <w:jc w:val="center"/>
              <w:rPr>
                <w:rFonts w:ascii="Calibri" w:eastAsia="Calibri" w:hAnsi="Calibri" w:cs="Calibri"/>
                <w:lang w:eastAsia="en-AU"/>
              </w:rPr>
            </w:pPr>
            <w:r w:rsidRPr="00032B52">
              <w:rPr>
                <w:rFonts w:ascii="Calibri" w:eastAsia="Calibri" w:hAnsi="Calibri" w:cs="Calibri"/>
                <w:lang w:eastAsia="en-AU"/>
              </w:rPr>
              <w:t>BaMidbar (Num.) 28:9-15</w:t>
            </w:r>
          </w:p>
        </w:tc>
        <w:tc>
          <w:tcPr>
            <w:tcW w:w="0" w:type="auto"/>
            <w:vAlign w:val="center"/>
            <w:hideMark/>
          </w:tcPr>
          <w:p w:rsidR="005269F2" w:rsidRPr="000E7B05" w:rsidRDefault="005269F2" w:rsidP="00BA459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4 – Vayiqra </w:t>
            </w:r>
            <w:r>
              <w:rPr>
                <w:rFonts w:ascii="Calibri" w:eastAsia="Times New Roman" w:hAnsi="Calibri" w:cs="Calibri"/>
                <w:lang w:eastAsia="en-AU"/>
              </w:rPr>
              <w:t>24:11-23</w:t>
            </w:r>
          </w:p>
        </w:tc>
        <w:tc>
          <w:tcPr>
            <w:tcW w:w="0" w:type="auto"/>
          </w:tcPr>
          <w:p w:rsidR="005269F2" w:rsidRPr="000E7B05" w:rsidRDefault="005269F2" w:rsidP="00BA4594">
            <w:pPr>
              <w:keepNext/>
              <w:widowControl w:val="0"/>
              <w:snapToGrid w:val="0"/>
              <w:spacing w:after="0" w:line="240" w:lineRule="auto"/>
              <w:rPr>
                <w:rFonts w:ascii="Calibri" w:eastAsia="Calibri" w:hAnsi="Calibri" w:cs="Calibri"/>
                <w:lang w:val="en-AU" w:bidi="ar-SA"/>
              </w:rPr>
            </w:pPr>
          </w:p>
        </w:tc>
      </w:tr>
      <w:tr w:rsidR="005269F2" w:rsidRPr="000E7B05" w:rsidTr="00032B52">
        <w:trPr>
          <w:trHeight w:val="287"/>
          <w:jc w:val="center"/>
        </w:trPr>
        <w:tc>
          <w:tcPr>
            <w:tcW w:w="0" w:type="auto"/>
            <w:vAlign w:val="center"/>
            <w:hideMark/>
          </w:tcPr>
          <w:p w:rsidR="005269F2" w:rsidRPr="000E7B05" w:rsidRDefault="005269F2" w:rsidP="00BA4594">
            <w:pPr>
              <w:keepNext/>
              <w:widowControl w:val="0"/>
              <w:spacing w:after="0" w:line="240" w:lineRule="auto"/>
              <w:jc w:val="center"/>
              <w:rPr>
                <w:rFonts w:ascii="Calibri" w:eastAsia="Calibri" w:hAnsi="Calibri" w:cs="Calibri"/>
                <w:lang w:eastAsia="en-AU"/>
              </w:rPr>
            </w:pPr>
            <w:bookmarkStart w:id="4" w:name="_Hlk493623908"/>
            <w:r w:rsidRPr="000E7B05">
              <w:rPr>
                <w:rFonts w:ascii="Calibri" w:eastAsia="Calibri" w:hAnsi="Calibri" w:cs="Calibri"/>
                <w:lang w:eastAsia="en-AU"/>
              </w:rPr>
              <w:t>Ashlamatah:</w:t>
            </w:r>
            <w:r w:rsidRPr="000E7B05">
              <w:rPr>
                <w:rFonts w:ascii="Calibri" w:eastAsia="Calibri" w:hAnsi="Calibri" w:cs="Calibri"/>
                <w:lang w:bidi="ar-SA"/>
              </w:rPr>
              <w:t xml:space="preserve"> </w:t>
            </w:r>
            <w:bookmarkEnd w:id="4"/>
            <w:r w:rsidRPr="003D67BE">
              <w:rPr>
                <w:rFonts w:ascii="Calibri" w:eastAsia="Calibri" w:hAnsi="Calibri" w:cs="Calibri"/>
                <w:lang w:bidi="ar-SA"/>
              </w:rPr>
              <w:t>Jer 11:16 – 12:2 + 15:15-16</w:t>
            </w:r>
          </w:p>
        </w:tc>
        <w:tc>
          <w:tcPr>
            <w:tcW w:w="0" w:type="auto"/>
            <w:vAlign w:val="center"/>
            <w:hideMark/>
          </w:tcPr>
          <w:p w:rsidR="005269F2" w:rsidRPr="000E7B05" w:rsidRDefault="005269F2" w:rsidP="00BA459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5 – Vayiqra </w:t>
            </w:r>
            <w:r>
              <w:rPr>
                <w:rFonts w:ascii="Calibri" w:eastAsia="Times New Roman" w:hAnsi="Calibri" w:cs="Calibri"/>
                <w:lang w:eastAsia="en-AU"/>
              </w:rPr>
              <w:t>25:1-12</w:t>
            </w:r>
          </w:p>
        </w:tc>
        <w:tc>
          <w:tcPr>
            <w:tcW w:w="0" w:type="auto"/>
            <w:hideMark/>
          </w:tcPr>
          <w:p w:rsidR="005269F2" w:rsidRPr="000E7B05" w:rsidRDefault="005269F2" w:rsidP="00BA4594">
            <w:pPr>
              <w:keepNext/>
              <w:widowControl w:val="0"/>
              <w:snapToGrid w:val="0"/>
              <w:spacing w:after="0" w:line="240" w:lineRule="auto"/>
              <w:jc w:val="center"/>
              <w:rPr>
                <w:rFonts w:ascii="Calibri" w:eastAsia="Calibri" w:hAnsi="Calibri" w:cs="Calibri"/>
                <w:b/>
                <w:lang w:val="en-AU" w:bidi="ar-SA"/>
              </w:rPr>
            </w:pPr>
            <w:r w:rsidRPr="000E7B05">
              <w:rPr>
                <w:rFonts w:ascii="Calibri" w:eastAsia="Calibri" w:hAnsi="Calibri" w:cs="Calibri"/>
                <w:b/>
                <w:lang w:val="en-AU" w:bidi="ar-SA"/>
              </w:rPr>
              <w:t>Monday &amp; Thursday</w:t>
            </w:r>
          </w:p>
          <w:p w:rsidR="005269F2" w:rsidRPr="000E7B05" w:rsidRDefault="005269F2" w:rsidP="00BA4594">
            <w:pPr>
              <w:keepNext/>
              <w:widowControl w:val="0"/>
              <w:snapToGrid w:val="0"/>
              <w:spacing w:after="0" w:line="240" w:lineRule="auto"/>
              <w:jc w:val="center"/>
              <w:rPr>
                <w:rFonts w:ascii="Calibri" w:eastAsia="Calibri" w:hAnsi="Calibri" w:cs="Calibri"/>
                <w:lang w:val="en-AU" w:bidi="ar-SA"/>
              </w:rPr>
            </w:pPr>
            <w:r w:rsidRPr="000E7B05">
              <w:rPr>
                <w:rFonts w:ascii="Calibri" w:eastAsia="Calibri" w:hAnsi="Calibri" w:cs="Calibri"/>
                <w:b/>
                <w:lang w:val="en-AU" w:bidi="ar-SA"/>
              </w:rPr>
              <w:t>Mornings</w:t>
            </w:r>
          </w:p>
        </w:tc>
      </w:tr>
      <w:tr w:rsidR="005269F2" w:rsidRPr="000E7B05" w:rsidTr="00032B52">
        <w:trPr>
          <w:trHeight w:val="287"/>
          <w:jc w:val="center"/>
        </w:trPr>
        <w:tc>
          <w:tcPr>
            <w:tcW w:w="0" w:type="auto"/>
            <w:vAlign w:val="center"/>
          </w:tcPr>
          <w:p w:rsidR="005269F2" w:rsidRPr="000E7B05" w:rsidRDefault="00032B52" w:rsidP="00032B52">
            <w:pPr>
              <w:keepNext/>
              <w:widowControl w:val="0"/>
              <w:spacing w:after="0" w:line="240" w:lineRule="auto"/>
              <w:jc w:val="center"/>
              <w:rPr>
                <w:rFonts w:ascii="Calibri" w:eastAsia="Times New Roman" w:hAnsi="Calibri" w:cs="Calibri"/>
                <w:lang w:eastAsia="en-AU"/>
              </w:rPr>
            </w:pPr>
            <w:r w:rsidRPr="00032B52">
              <w:rPr>
                <w:rFonts w:ascii="Calibri" w:eastAsia="Times New Roman" w:hAnsi="Calibri" w:cs="Calibri"/>
                <w:lang w:eastAsia="en-AU"/>
              </w:rPr>
              <w:t>Special: I Sam. 20:18 &amp; 42</w:t>
            </w:r>
          </w:p>
        </w:tc>
        <w:tc>
          <w:tcPr>
            <w:tcW w:w="0" w:type="auto"/>
            <w:vAlign w:val="center"/>
            <w:hideMark/>
          </w:tcPr>
          <w:p w:rsidR="005269F2" w:rsidRPr="000E7B05" w:rsidRDefault="005269F2" w:rsidP="00BA459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6 – Vayiqra </w:t>
            </w:r>
            <w:r>
              <w:rPr>
                <w:rFonts w:ascii="Calibri" w:eastAsia="Times New Roman" w:hAnsi="Calibri" w:cs="Calibri"/>
                <w:lang w:eastAsia="en-AU"/>
              </w:rPr>
              <w:t>25:13-24</w:t>
            </w:r>
          </w:p>
        </w:tc>
        <w:tc>
          <w:tcPr>
            <w:tcW w:w="0" w:type="auto"/>
            <w:vAlign w:val="center"/>
          </w:tcPr>
          <w:p w:rsidR="005269F2" w:rsidRPr="000E7B05" w:rsidRDefault="005269F2" w:rsidP="00BA459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Vayiqra </w:t>
            </w:r>
            <w:r>
              <w:rPr>
                <w:rFonts w:ascii="Calibri" w:eastAsia="Calibri" w:hAnsi="Calibri" w:cs="Calibri"/>
              </w:rPr>
              <w:t>25:35-38</w:t>
            </w:r>
          </w:p>
        </w:tc>
      </w:tr>
      <w:tr w:rsidR="005269F2" w:rsidRPr="000E7B05" w:rsidTr="00032B52">
        <w:trPr>
          <w:trHeight w:val="287"/>
          <w:jc w:val="center"/>
        </w:trPr>
        <w:tc>
          <w:tcPr>
            <w:tcW w:w="0" w:type="auto"/>
            <w:vAlign w:val="center"/>
            <w:hideMark/>
          </w:tcPr>
          <w:p w:rsidR="005269F2" w:rsidRPr="000E7B05" w:rsidRDefault="005269F2" w:rsidP="00BA4594">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Psalms </w:t>
            </w:r>
            <w:r>
              <w:rPr>
                <w:rFonts w:ascii="Calibri" w:eastAsia="Calibri" w:hAnsi="Calibri" w:cs="Calibri"/>
                <w:lang w:eastAsia="en-AU"/>
              </w:rPr>
              <w:t>87:1-17 &amp; 88:1-19</w:t>
            </w:r>
          </w:p>
        </w:tc>
        <w:tc>
          <w:tcPr>
            <w:tcW w:w="0" w:type="auto"/>
            <w:vAlign w:val="center"/>
            <w:hideMark/>
          </w:tcPr>
          <w:p w:rsidR="005269F2" w:rsidRPr="000E7B05" w:rsidRDefault="005269F2" w:rsidP="00BA459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7 – Vayiqra </w:t>
            </w:r>
            <w:r>
              <w:rPr>
                <w:rFonts w:ascii="Calibri" w:eastAsia="Times New Roman" w:hAnsi="Calibri" w:cs="Calibri"/>
                <w:lang w:eastAsia="en-AU"/>
              </w:rPr>
              <w:t>25:25-34</w:t>
            </w:r>
          </w:p>
        </w:tc>
        <w:tc>
          <w:tcPr>
            <w:tcW w:w="0" w:type="auto"/>
            <w:vAlign w:val="center"/>
          </w:tcPr>
          <w:p w:rsidR="005269F2" w:rsidRPr="000E7B05" w:rsidRDefault="005269F2" w:rsidP="00BA459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Vayiqra </w:t>
            </w:r>
            <w:r>
              <w:rPr>
                <w:rFonts w:ascii="Calibri" w:eastAsia="Calibri" w:hAnsi="Calibri" w:cs="Calibri"/>
              </w:rPr>
              <w:t>24:39-43</w:t>
            </w:r>
          </w:p>
        </w:tc>
      </w:tr>
      <w:tr w:rsidR="005269F2" w:rsidRPr="000E7B05" w:rsidTr="00032B52">
        <w:trPr>
          <w:trHeight w:val="287"/>
          <w:jc w:val="center"/>
        </w:trPr>
        <w:tc>
          <w:tcPr>
            <w:tcW w:w="0" w:type="auto"/>
            <w:vAlign w:val="center"/>
          </w:tcPr>
          <w:p w:rsidR="005269F2" w:rsidRPr="000E7B05" w:rsidRDefault="005269F2" w:rsidP="00BA4594">
            <w:pPr>
              <w:keepNext/>
              <w:widowControl w:val="0"/>
              <w:spacing w:after="0" w:line="240" w:lineRule="auto"/>
              <w:jc w:val="center"/>
              <w:rPr>
                <w:rFonts w:ascii="Calibri" w:eastAsia="Times New Roman" w:hAnsi="Calibri" w:cs="Calibri"/>
                <w:lang w:eastAsia="en-AU"/>
              </w:rPr>
            </w:pPr>
          </w:p>
        </w:tc>
        <w:tc>
          <w:tcPr>
            <w:tcW w:w="0" w:type="auto"/>
            <w:vAlign w:val="center"/>
            <w:hideMark/>
          </w:tcPr>
          <w:p w:rsidR="005269F2" w:rsidRPr="000E7B05" w:rsidRDefault="005269F2" w:rsidP="00BA459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     Maftir – Vayiqra </w:t>
            </w:r>
            <w:r>
              <w:rPr>
                <w:rFonts w:ascii="Calibri" w:eastAsia="Times New Roman" w:hAnsi="Calibri" w:cs="Calibri"/>
                <w:lang w:eastAsia="en-AU"/>
              </w:rPr>
              <w:t>25:32-34</w:t>
            </w:r>
          </w:p>
        </w:tc>
        <w:tc>
          <w:tcPr>
            <w:tcW w:w="0" w:type="auto"/>
            <w:vAlign w:val="center"/>
          </w:tcPr>
          <w:p w:rsidR="005269F2" w:rsidRPr="000E7B05" w:rsidRDefault="005269F2" w:rsidP="00BA459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3 – Vayiqra </w:t>
            </w:r>
            <w:r>
              <w:rPr>
                <w:rFonts w:ascii="Calibri" w:eastAsia="Calibri" w:hAnsi="Calibri" w:cs="Calibri"/>
              </w:rPr>
              <w:t>24:44-46</w:t>
            </w:r>
          </w:p>
        </w:tc>
      </w:tr>
      <w:tr w:rsidR="005269F2" w:rsidRPr="000E7B05" w:rsidTr="00032B52">
        <w:trPr>
          <w:trHeight w:val="20"/>
          <w:jc w:val="center"/>
        </w:trPr>
        <w:tc>
          <w:tcPr>
            <w:tcW w:w="0" w:type="auto"/>
            <w:vAlign w:val="center"/>
            <w:hideMark/>
          </w:tcPr>
          <w:p w:rsidR="005269F2" w:rsidRPr="000E7B05" w:rsidRDefault="005269F2" w:rsidP="00BA4594">
            <w:pPr>
              <w:keepNext/>
              <w:widowControl w:val="0"/>
              <w:spacing w:after="0" w:line="240" w:lineRule="auto"/>
              <w:jc w:val="center"/>
              <w:rPr>
                <w:rFonts w:ascii="Calibri" w:eastAsia="Calibri" w:hAnsi="Calibri" w:cs="Calibri"/>
                <w:lang w:eastAsia="en-AU"/>
              </w:rPr>
            </w:pPr>
            <w:r>
              <w:rPr>
                <w:rFonts w:ascii="Calibri" w:eastAsia="Calibri" w:hAnsi="Calibri" w:cs="Calibri"/>
                <w:lang w:eastAsia="en-AU"/>
              </w:rPr>
              <w:t>N.C.: 2</w:t>
            </w:r>
            <w:r w:rsidRPr="000E7B05">
              <w:rPr>
                <w:rFonts w:ascii="Calibri" w:eastAsia="Calibri" w:hAnsi="Calibri" w:cs="Calibri"/>
                <w:lang w:eastAsia="en-AU"/>
              </w:rPr>
              <w:t xml:space="preserve"> Pet </w:t>
            </w:r>
            <w:r>
              <w:rPr>
                <w:rFonts w:ascii="Calibri" w:eastAsia="Calibri" w:hAnsi="Calibri" w:cs="Calibri"/>
                <w:bCs/>
                <w:lang w:eastAsia="en-AU"/>
              </w:rPr>
              <w:t>1:3-7</w:t>
            </w:r>
            <w:r>
              <w:rPr>
                <w:rFonts w:ascii="Calibri" w:eastAsia="Calibri" w:hAnsi="Calibri" w:cs="Calibri"/>
                <w:lang w:eastAsia="en-AU"/>
              </w:rPr>
              <w:t>;</w:t>
            </w:r>
          </w:p>
          <w:p w:rsidR="005269F2" w:rsidRPr="000E7B05" w:rsidRDefault="005269F2" w:rsidP="00BA4594">
            <w:pPr>
              <w:keepNext/>
              <w:widowControl w:val="0"/>
              <w:spacing w:after="0" w:line="240" w:lineRule="auto"/>
              <w:jc w:val="center"/>
              <w:rPr>
                <w:rFonts w:ascii="Calibri" w:eastAsia="Calibri" w:hAnsi="Calibri" w:cs="Calibri"/>
                <w:bCs/>
                <w:lang w:eastAsia="en-AU"/>
              </w:rPr>
            </w:pPr>
            <w:r w:rsidRPr="00DE47E6">
              <w:rPr>
                <w:rFonts w:ascii="Calibri" w:eastAsia="Calibri" w:hAnsi="Calibri" w:cs="Calibri"/>
                <w:bCs/>
                <w:lang w:eastAsia="en-AU"/>
              </w:rPr>
              <w:t xml:space="preserve">Lk </w:t>
            </w:r>
            <w:r>
              <w:rPr>
                <w:rFonts w:ascii="Calibri" w:eastAsia="Calibri" w:hAnsi="Calibri" w:cs="Calibri"/>
                <w:bCs/>
                <w:lang w:eastAsia="en-AU"/>
              </w:rPr>
              <w:t>14:15-33</w:t>
            </w:r>
            <w:r w:rsidRPr="00DE47E6">
              <w:rPr>
                <w:rFonts w:ascii="Calibri" w:eastAsia="Calibri" w:hAnsi="Calibri" w:cs="Calibri"/>
                <w:bCs/>
                <w:lang w:eastAsia="en-AU"/>
              </w:rPr>
              <w:t>;</w:t>
            </w:r>
            <w:r>
              <w:rPr>
                <w:rFonts w:ascii="Calibri" w:eastAsia="Calibri" w:hAnsi="Calibri" w:cs="Calibri"/>
                <w:bCs/>
                <w:lang w:eastAsia="en-AU"/>
              </w:rPr>
              <w:t xml:space="preserve"> </w:t>
            </w:r>
            <w:r w:rsidRPr="000E7B05">
              <w:rPr>
                <w:rFonts w:ascii="Calibri" w:eastAsia="Calibri" w:hAnsi="Calibri" w:cs="Calibri"/>
                <w:bCs/>
                <w:lang w:eastAsia="en-AU"/>
              </w:rPr>
              <w:t xml:space="preserve">Rm </w:t>
            </w:r>
            <w:r>
              <w:rPr>
                <w:rFonts w:ascii="Calibri" w:eastAsia="Calibri" w:hAnsi="Calibri" w:cs="Calibri"/>
                <w:lang w:eastAsia="en-AU"/>
              </w:rPr>
              <w:t>3:27 – 4:8</w:t>
            </w:r>
          </w:p>
        </w:tc>
        <w:tc>
          <w:tcPr>
            <w:tcW w:w="0" w:type="auto"/>
            <w:vAlign w:val="center"/>
            <w:hideMark/>
          </w:tcPr>
          <w:p w:rsidR="00032B52" w:rsidRDefault="005269F2" w:rsidP="00BA4594">
            <w:pPr>
              <w:keepNext/>
              <w:widowControl w:val="0"/>
              <w:spacing w:after="0" w:line="20" w:lineRule="atLeast"/>
              <w:rPr>
                <w:rFonts w:ascii="Calibri" w:eastAsia="Times New Roman" w:hAnsi="Calibri" w:cs="Calibri"/>
                <w:lang w:eastAsia="en-AU"/>
              </w:rPr>
            </w:pPr>
            <w:r>
              <w:rPr>
                <w:rFonts w:ascii="Calibri" w:eastAsia="Times New Roman" w:hAnsi="Calibri" w:cs="Calibri"/>
                <w:lang w:eastAsia="en-AU"/>
              </w:rPr>
              <w:t xml:space="preserve">  </w:t>
            </w:r>
            <w:r w:rsidRPr="00F460D6">
              <w:rPr>
                <w:rFonts w:ascii="Calibri" w:eastAsia="Times New Roman" w:hAnsi="Calibri" w:cs="Calibri"/>
                <w:lang w:eastAsia="en-AU"/>
              </w:rPr>
              <w:t>Jer 11:16 – 12:2 + 15:15-16</w:t>
            </w:r>
          </w:p>
          <w:p w:rsidR="005269F2" w:rsidRPr="000E7B05" w:rsidRDefault="005269F2" w:rsidP="00032B52">
            <w:pPr>
              <w:keepNext/>
              <w:widowControl w:val="0"/>
              <w:spacing w:after="0" w:line="20" w:lineRule="atLeast"/>
              <w:rPr>
                <w:rFonts w:ascii="Calibri" w:eastAsia="Times New Roman" w:hAnsi="Calibri" w:cs="Calibri"/>
                <w:lang w:eastAsia="en-AU"/>
              </w:rPr>
            </w:pPr>
            <w:r>
              <w:rPr>
                <w:rFonts w:ascii="Calibri" w:eastAsia="Times New Roman" w:hAnsi="Calibri" w:cs="Calibri"/>
                <w:lang w:eastAsia="en-AU"/>
              </w:rPr>
              <w:t xml:space="preserve"> </w:t>
            </w:r>
            <w:r w:rsidR="00032B52">
              <w:rPr>
                <w:rFonts w:ascii="Calibri" w:eastAsia="Times New Roman" w:hAnsi="Calibri" w:cs="Calibri"/>
                <w:lang w:eastAsia="en-AU"/>
              </w:rPr>
              <w:t xml:space="preserve"> </w:t>
            </w:r>
            <w:r w:rsidR="00032B52" w:rsidRPr="00032B52">
              <w:rPr>
                <w:rFonts w:ascii="Calibri" w:eastAsia="Times New Roman" w:hAnsi="Calibri" w:cs="Calibri"/>
                <w:lang w:eastAsia="en-AU"/>
              </w:rPr>
              <w:t>I Sam. 20:18 &amp; 42</w:t>
            </w:r>
          </w:p>
        </w:tc>
        <w:tc>
          <w:tcPr>
            <w:tcW w:w="0" w:type="auto"/>
            <w:vAlign w:val="center"/>
            <w:hideMark/>
          </w:tcPr>
          <w:p w:rsidR="005269F2" w:rsidRPr="000E7B05" w:rsidRDefault="005269F2" w:rsidP="00BA4594">
            <w:pPr>
              <w:keepNext/>
              <w:widowControl w:val="0"/>
              <w:spacing w:after="0" w:line="240" w:lineRule="auto"/>
              <w:rPr>
                <w:rFonts w:ascii="Calibri" w:eastAsia="Times New Roman" w:hAnsi="Calibri" w:cs="Calibri"/>
                <w:sz w:val="24"/>
                <w:szCs w:val="24"/>
                <w:lang w:val="en-AU" w:bidi="ar-SA"/>
              </w:rPr>
            </w:pPr>
            <w:r w:rsidRPr="000E7B05">
              <w:rPr>
                <w:rFonts w:ascii="Calibri" w:eastAsia="Times New Roman" w:hAnsi="Calibri" w:cs="Calibri"/>
                <w:sz w:val="24"/>
                <w:szCs w:val="24"/>
                <w:lang w:val="en-AU" w:bidi="ar-SA"/>
              </w:rPr>
              <w:t xml:space="preserve"> </w:t>
            </w:r>
          </w:p>
        </w:tc>
      </w:tr>
    </w:tbl>
    <w:p w:rsidR="005269F2" w:rsidRDefault="005269F2" w:rsidP="00CE0CF7">
      <w:pPr>
        <w:spacing w:after="0" w:line="240" w:lineRule="auto"/>
        <w:jc w:val="both"/>
      </w:pPr>
    </w:p>
    <w:p w:rsidR="005269F2" w:rsidRPr="008D3E73" w:rsidRDefault="005269F2" w:rsidP="005269F2">
      <w:pPr>
        <w:keepNext/>
        <w:widowControl w:val="0"/>
        <w:spacing w:after="0" w:line="240" w:lineRule="auto"/>
        <w:jc w:val="center"/>
        <w:rPr>
          <w:rFonts w:ascii="Cambria" w:eastAsia="Times New Roman" w:hAnsi="Cambria" w:cs="Calibri"/>
          <w:b/>
          <w:bCs/>
          <w:color w:val="000000"/>
          <w:sz w:val="28"/>
          <w:szCs w:val="28"/>
          <w:lang w:val="en-AU"/>
        </w:rPr>
      </w:pPr>
      <w:r w:rsidRPr="008D3E73">
        <w:rPr>
          <w:rFonts w:ascii="Cambria" w:eastAsia="Times New Roman" w:hAnsi="Cambria" w:cs="Calibri"/>
          <w:b/>
          <w:bCs/>
          <w:color w:val="000000"/>
          <w:sz w:val="28"/>
          <w:szCs w:val="28"/>
          <w:lang w:val="en-AU"/>
        </w:rPr>
        <w:t>Contents of the Torah Seder</w:t>
      </w:r>
    </w:p>
    <w:p w:rsidR="005269F2" w:rsidRDefault="005269F2" w:rsidP="00CE0CF7">
      <w:pPr>
        <w:spacing w:after="0" w:line="240" w:lineRule="auto"/>
        <w:jc w:val="both"/>
      </w:pPr>
    </w:p>
    <w:p w:rsidR="00E24531" w:rsidRDefault="00E24531" w:rsidP="00E24531">
      <w:pPr>
        <w:pStyle w:val="ListParagraph"/>
        <w:spacing w:before="0" w:beforeAutospacing="0" w:after="0" w:afterAutospacing="0"/>
        <w:ind w:left="2790" w:hanging="360"/>
        <w:jc w:val="both"/>
        <w:rPr>
          <w:rFonts w:ascii="Calibri" w:hAnsi="Calibri" w:cs="Calibri"/>
          <w:color w:val="000000"/>
          <w:sz w:val="22"/>
          <w:szCs w:val="22"/>
        </w:rPr>
      </w:pPr>
      <w:r>
        <w:rPr>
          <w:color w:val="000000"/>
          <w:sz w:val="22"/>
          <w:szCs w:val="22"/>
          <w:lang w:val="en-AU"/>
        </w:rPr>
        <w:t>1.</w:t>
      </w:r>
      <w:r>
        <w:rPr>
          <w:color w:val="000000"/>
          <w:sz w:val="14"/>
          <w:szCs w:val="14"/>
          <w:lang w:val="en-AU"/>
        </w:rPr>
        <w:t>      </w:t>
      </w:r>
      <w:r>
        <w:rPr>
          <w:color w:val="000000"/>
          <w:sz w:val="22"/>
          <w:szCs w:val="22"/>
          <w:lang w:val="en-AU"/>
        </w:rPr>
        <w:t>The Lamps and the Shewbread – Leviticus 24:1-9</w:t>
      </w:r>
    </w:p>
    <w:p w:rsidR="00E24531" w:rsidRDefault="00E24531" w:rsidP="00E24531">
      <w:pPr>
        <w:pStyle w:val="ListParagraph"/>
        <w:spacing w:before="0" w:beforeAutospacing="0" w:after="0" w:afterAutospacing="0"/>
        <w:ind w:left="2790" w:hanging="360"/>
        <w:jc w:val="both"/>
        <w:rPr>
          <w:rFonts w:ascii="Calibri" w:hAnsi="Calibri" w:cs="Calibri"/>
          <w:color w:val="000000"/>
          <w:sz w:val="22"/>
          <w:szCs w:val="22"/>
        </w:rPr>
      </w:pPr>
      <w:r>
        <w:rPr>
          <w:color w:val="000000"/>
          <w:sz w:val="22"/>
          <w:szCs w:val="22"/>
          <w:lang w:val="en-AU"/>
        </w:rPr>
        <w:t>2.</w:t>
      </w:r>
      <w:r>
        <w:rPr>
          <w:color w:val="000000"/>
          <w:sz w:val="14"/>
          <w:szCs w:val="14"/>
          <w:lang w:val="en-AU"/>
        </w:rPr>
        <w:t>      </w:t>
      </w:r>
      <w:r>
        <w:rPr>
          <w:color w:val="000000"/>
          <w:sz w:val="22"/>
          <w:szCs w:val="22"/>
          <w:lang w:val="en-AU"/>
        </w:rPr>
        <w:t>The Penalty of Blasphemy – Leviticus 24:10-23</w:t>
      </w:r>
    </w:p>
    <w:p w:rsidR="00E24531" w:rsidRDefault="00E24531" w:rsidP="00E24531">
      <w:pPr>
        <w:pStyle w:val="ListParagraph"/>
        <w:spacing w:before="0" w:beforeAutospacing="0" w:after="0" w:afterAutospacing="0"/>
        <w:ind w:left="2790" w:hanging="360"/>
        <w:jc w:val="both"/>
        <w:rPr>
          <w:rFonts w:ascii="Calibri" w:hAnsi="Calibri" w:cs="Calibri"/>
          <w:color w:val="000000"/>
          <w:sz w:val="22"/>
          <w:szCs w:val="22"/>
        </w:rPr>
      </w:pPr>
      <w:r>
        <w:rPr>
          <w:color w:val="000000"/>
          <w:sz w:val="22"/>
          <w:szCs w:val="22"/>
          <w:lang w:val="en-AU"/>
        </w:rPr>
        <w:t>3.</w:t>
      </w:r>
      <w:r>
        <w:rPr>
          <w:color w:val="000000"/>
          <w:sz w:val="14"/>
          <w:szCs w:val="14"/>
          <w:lang w:val="en-AU"/>
        </w:rPr>
        <w:t>      </w:t>
      </w:r>
      <w:r>
        <w:rPr>
          <w:color w:val="000000"/>
          <w:sz w:val="22"/>
          <w:szCs w:val="22"/>
          <w:lang w:val="en-AU"/>
        </w:rPr>
        <w:t>The Sabbatical Year – Leviticus 25:1-7</w:t>
      </w:r>
    </w:p>
    <w:p w:rsidR="00E24531" w:rsidRDefault="00E24531" w:rsidP="00E24531">
      <w:pPr>
        <w:pStyle w:val="ListParagraph"/>
        <w:spacing w:before="0" w:beforeAutospacing="0" w:after="0" w:afterAutospacing="0"/>
        <w:ind w:left="2790" w:hanging="360"/>
        <w:jc w:val="both"/>
        <w:rPr>
          <w:rFonts w:ascii="Calibri" w:hAnsi="Calibri" w:cs="Calibri"/>
          <w:color w:val="000000"/>
          <w:sz w:val="22"/>
          <w:szCs w:val="22"/>
        </w:rPr>
      </w:pPr>
      <w:r>
        <w:rPr>
          <w:color w:val="000000"/>
          <w:sz w:val="22"/>
          <w:szCs w:val="22"/>
          <w:lang w:val="en-AU"/>
        </w:rPr>
        <w:t>4.</w:t>
      </w:r>
      <w:r>
        <w:rPr>
          <w:color w:val="000000"/>
          <w:sz w:val="14"/>
          <w:szCs w:val="14"/>
          <w:lang w:val="en-AU"/>
        </w:rPr>
        <w:t>      </w:t>
      </w:r>
      <w:r w:rsidR="00861624">
        <w:rPr>
          <w:color w:val="000000"/>
          <w:sz w:val="22"/>
          <w:szCs w:val="22"/>
          <w:lang w:val="en-AU"/>
        </w:rPr>
        <w:t>The Jubilee – Leviticus 25:8-17</w:t>
      </w:r>
    </w:p>
    <w:p w:rsidR="00E24531" w:rsidRDefault="00861624" w:rsidP="00E24531">
      <w:pPr>
        <w:pStyle w:val="ListParagraph"/>
        <w:spacing w:before="0" w:beforeAutospacing="0" w:after="0" w:afterAutospacing="0"/>
        <w:ind w:left="2790" w:hanging="360"/>
        <w:jc w:val="both"/>
        <w:rPr>
          <w:rFonts w:ascii="Calibri" w:hAnsi="Calibri" w:cs="Calibri"/>
          <w:color w:val="000000"/>
          <w:sz w:val="22"/>
          <w:szCs w:val="22"/>
        </w:rPr>
      </w:pPr>
      <w:r>
        <w:rPr>
          <w:color w:val="000000"/>
          <w:sz w:val="22"/>
          <w:szCs w:val="22"/>
          <w:lang w:val="en-AU"/>
        </w:rPr>
        <w:t>5</w:t>
      </w:r>
      <w:r w:rsidR="00E24531">
        <w:rPr>
          <w:color w:val="000000"/>
          <w:sz w:val="22"/>
          <w:szCs w:val="22"/>
          <w:lang w:val="en-AU"/>
        </w:rPr>
        <w:t>.</w:t>
      </w:r>
      <w:r w:rsidR="00E24531">
        <w:rPr>
          <w:color w:val="000000"/>
          <w:sz w:val="14"/>
          <w:szCs w:val="14"/>
          <w:lang w:val="en-AU"/>
        </w:rPr>
        <w:t>      </w:t>
      </w:r>
      <w:r w:rsidR="00E24531">
        <w:rPr>
          <w:color w:val="000000"/>
          <w:sz w:val="22"/>
          <w:szCs w:val="22"/>
          <w:lang w:val="en-AU"/>
        </w:rPr>
        <w:t>Exhortation – Leviticus 25:18-23</w:t>
      </w:r>
    </w:p>
    <w:p w:rsidR="00E24531" w:rsidRDefault="00861624" w:rsidP="00E24531">
      <w:pPr>
        <w:pStyle w:val="ListParagraph"/>
        <w:spacing w:before="0" w:beforeAutospacing="0" w:after="0" w:afterAutospacing="0"/>
        <w:ind w:left="2790" w:hanging="360"/>
        <w:jc w:val="both"/>
        <w:rPr>
          <w:rFonts w:ascii="Calibri" w:hAnsi="Calibri" w:cs="Calibri"/>
          <w:color w:val="000000"/>
          <w:sz w:val="22"/>
          <w:szCs w:val="22"/>
        </w:rPr>
      </w:pPr>
      <w:r>
        <w:rPr>
          <w:color w:val="000000"/>
          <w:sz w:val="22"/>
          <w:szCs w:val="22"/>
          <w:lang w:val="en-AU"/>
        </w:rPr>
        <w:t>6</w:t>
      </w:r>
      <w:r w:rsidR="00E24531">
        <w:rPr>
          <w:color w:val="000000"/>
          <w:sz w:val="22"/>
          <w:szCs w:val="22"/>
          <w:lang w:val="en-AU"/>
        </w:rPr>
        <w:t>.</w:t>
      </w:r>
      <w:r w:rsidR="00E24531">
        <w:rPr>
          <w:color w:val="000000"/>
          <w:sz w:val="14"/>
          <w:szCs w:val="14"/>
          <w:lang w:val="en-AU"/>
        </w:rPr>
        <w:t>      </w:t>
      </w:r>
      <w:r w:rsidR="00E24531">
        <w:rPr>
          <w:color w:val="000000"/>
          <w:sz w:val="22"/>
          <w:szCs w:val="22"/>
          <w:lang w:val="en-AU"/>
        </w:rPr>
        <w:t>Redemption of Land – Leviticus 25:24-28</w:t>
      </w:r>
    </w:p>
    <w:p w:rsidR="00E24531" w:rsidRDefault="00861624" w:rsidP="00E24531">
      <w:pPr>
        <w:pStyle w:val="ListParagraph"/>
        <w:spacing w:before="0" w:beforeAutospacing="0" w:after="0" w:afterAutospacing="0"/>
        <w:ind w:left="2790" w:hanging="360"/>
        <w:jc w:val="both"/>
        <w:rPr>
          <w:rFonts w:ascii="Calibri" w:hAnsi="Calibri" w:cs="Calibri"/>
          <w:color w:val="000000"/>
          <w:sz w:val="22"/>
          <w:szCs w:val="22"/>
        </w:rPr>
      </w:pPr>
      <w:r>
        <w:rPr>
          <w:color w:val="000000"/>
          <w:sz w:val="22"/>
          <w:szCs w:val="22"/>
          <w:lang w:val="en-AU"/>
        </w:rPr>
        <w:t>7</w:t>
      </w:r>
      <w:r w:rsidR="00E24531">
        <w:rPr>
          <w:color w:val="000000"/>
          <w:sz w:val="22"/>
          <w:szCs w:val="22"/>
          <w:lang w:val="en-AU"/>
        </w:rPr>
        <w:t>.</w:t>
      </w:r>
      <w:r w:rsidR="00E24531">
        <w:rPr>
          <w:color w:val="000000"/>
          <w:sz w:val="14"/>
          <w:szCs w:val="14"/>
          <w:lang w:val="en-AU"/>
        </w:rPr>
        <w:t>      </w:t>
      </w:r>
      <w:r w:rsidR="00E24531">
        <w:rPr>
          <w:color w:val="000000"/>
          <w:sz w:val="22"/>
          <w:szCs w:val="22"/>
          <w:lang w:val="en-AU"/>
        </w:rPr>
        <w:t>Redemption of Houses – Leviticus 25:29-3</w:t>
      </w:r>
      <w:r>
        <w:rPr>
          <w:color w:val="000000"/>
          <w:sz w:val="22"/>
          <w:szCs w:val="22"/>
          <w:lang w:val="en-AU"/>
        </w:rPr>
        <w:t>4</w:t>
      </w:r>
    </w:p>
    <w:p w:rsidR="005269F2" w:rsidRDefault="005269F2" w:rsidP="00CE0CF7">
      <w:pPr>
        <w:pBdr>
          <w:bottom w:val="double" w:sz="6" w:space="1" w:color="auto"/>
        </w:pBdr>
        <w:spacing w:after="0" w:line="240" w:lineRule="auto"/>
        <w:jc w:val="both"/>
      </w:pPr>
    </w:p>
    <w:p w:rsidR="00861624" w:rsidRDefault="00861624" w:rsidP="00CE0CF7">
      <w:pPr>
        <w:spacing w:after="0" w:line="240" w:lineRule="auto"/>
        <w:jc w:val="both"/>
      </w:pPr>
    </w:p>
    <w:p w:rsidR="00861624" w:rsidRPr="008D3E73" w:rsidRDefault="00861624" w:rsidP="00861624">
      <w:pPr>
        <w:keepNext/>
        <w:widowControl w:val="0"/>
        <w:spacing w:after="0" w:line="240" w:lineRule="auto"/>
        <w:jc w:val="center"/>
        <w:rPr>
          <w:rFonts w:ascii="Cambria" w:eastAsia="Calibri" w:hAnsi="Cambria" w:cs="Times New Roman"/>
          <w:b/>
          <w:bCs/>
          <w:sz w:val="28"/>
          <w:szCs w:val="28"/>
        </w:rPr>
      </w:pPr>
      <w:r w:rsidRPr="008D3E73">
        <w:rPr>
          <w:rFonts w:ascii="Cambria" w:eastAsia="Calibri" w:hAnsi="Cambria" w:cs="Times New Roman"/>
          <w:b/>
          <w:bCs/>
          <w:sz w:val="28"/>
          <w:szCs w:val="28"/>
        </w:rPr>
        <w:t>Reading Assignment:</w:t>
      </w:r>
    </w:p>
    <w:p w:rsidR="00861624" w:rsidRPr="00861624" w:rsidRDefault="00861624" w:rsidP="00861624">
      <w:pPr>
        <w:keepNext/>
        <w:widowControl w:val="0"/>
        <w:spacing w:after="0" w:line="240" w:lineRule="auto"/>
        <w:jc w:val="center"/>
        <w:rPr>
          <w:rFonts w:ascii="Cambria" w:eastAsia="Calibri" w:hAnsi="Cambria" w:cs="Times New Roman"/>
          <w:b/>
          <w:bCs/>
          <w:sz w:val="24"/>
          <w:szCs w:val="24"/>
        </w:rPr>
      </w:pPr>
    </w:p>
    <w:p w:rsidR="00861624" w:rsidRPr="008D3E73" w:rsidRDefault="00861624" w:rsidP="00861624">
      <w:pPr>
        <w:keepNext/>
        <w:widowControl w:val="0"/>
        <w:spacing w:after="0" w:line="240" w:lineRule="auto"/>
        <w:jc w:val="center"/>
        <w:rPr>
          <w:rFonts w:ascii="Calibri" w:eastAsia="Calibri" w:hAnsi="Calibri" w:cs="Calibri"/>
          <w:b/>
          <w:bCs/>
          <w:u w:val="single"/>
        </w:rPr>
      </w:pPr>
      <w:bookmarkStart w:id="5" w:name="_GoBack"/>
      <w:bookmarkEnd w:id="5"/>
      <w:r w:rsidRPr="008D3E73">
        <w:rPr>
          <w:rFonts w:ascii="Calibri" w:eastAsia="Calibri" w:hAnsi="Calibri" w:cs="Calibri"/>
          <w:b/>
          <w:bCs/>
          <w:u w:val="single"/>
        </w:rPr>
        <w:t>The Torah Anthology, Volum</w:t>
      </w:r>
      <w:r>
        <w:rPr>
          <w:rFonts w:ascii="Calibri" w:eastAsia="Calibri" w:hAnsi="Calibri" w:cs="Calibri"/>
          <w:b/>
          <w:bCs/>
          <w:u w:val="single"/>
        </w:rPr>
        <w:t>e 12, The Divine Service, pp. 230-265</w:t>
      </w:r>
    </w:p>
    <w:p w:rsidR="00861624" w:rsidRPr="008D3E73" w:rsidRDefault="00861624" w:rsidP="00861624">
      <w:pPr>
        <w:keepNext/>
        <w:widowControl w:val="0"/>
        <w:spacing w:after="0" w:line="240" w:lineRule="auto"/>
        <w:jc w:val="center"/>
        <w:rPr>
          <w:rFonts w:ascii="Calibri" w:eastAsia="Calibri" w:hAnsi="Calibri" w:cs="Calibri"/>
        </w:rPr>
      </w:pPr>
      <w:r w:rsidRPr="008D3E73">
        <w:rPr>
          <w:rFonts w:ascii="Calibri" w:eastAsia="Calibri" w:hAnsi="Calibri" w:cs="Calibri"/>
        </w:rPr>
        <w:t>By: Hakham Yitschak Magrisso</w:t>
      </w:r>
    </w:p>
    <w:p w:rsidR="00861624" w:rsidRPr="008D3E73" w:rsidRDefault="00861624" w:rsidP="00861624">
      <w:pPr>
        <w:keepNext/>
        <w:widowControl w:val="0"/>
        <w:spacing w:after="0" w:line="240" w:lineRule="auto"/>
        <w:jc w:val="center"/>
        <w:rPr>
          <w:rFonts w:ascii="Calibri" w:eastAsia="Calibri" w:hAnsi="Calibri" w:cs="Calibri"/>
        </w:rPr>
      </w:pPr>
      <w:r w:rsidRPr="008D3E73">
        <w:rPr>
          <w:rFonts w:ascii="Calibri" w:eastAsia="Calibri" w:hAnsi="Calibri" w:cs="Calibri"/>
        </w:rPr>
        <w:t>Translated by Rabbi Aryeh Kaplan</w:t>
      </w:r>
    </w:p>
    <w:p w:rsidR="00861624" w:rsidRPr="008D3E73" w:rsidRDefault="00861624" w:rsidP="00861624">
      <w:pPr>
        <w:keepNext/>
        <w:widowControl w:val="0"/>
        <w:spacing w:after="0" w:line="240" w:lineRule="auto"/>
        <w:jc w:val="center"/>
        <w:rPr>
          <w:rFonts w:ascii="Calibri" w:eastAsia="Calibri" w:hAnsi="Calibri" w:cs="Calibri"/>
        </w:rPr>
      </w:pPr>
      <w:r w:rsidRPr="008D3E73">
        <w:rPr>
          <w:rFonts w:ascii="Calibri" w:eastAsia="Calibri" w:hAnsi="Calibri" w:cs="Calibri"/>
        </w:rPr>
        <w:t>Moznaim Publishing Corporation, 1990</w:t>
      </w:r>
    </w:p>
    <w:p w:rsidR="00861624" w:rsidRDefault="00861624" w:rsidP="00CE0CF7">
      <w:pPr>
        <w:pBdr>
          <w:bottom w:val="double" w:sz="6" w:space="1" w:color="auto"/>
        </w:pBdr>
        <w:spacing w:after="0" w:line="240" w:lineRule="auto"/>
        <w:jc w:val="both"/>
      </w:pPr>
    </w:p>
    <w:p w:rsidR="00861624" w:rsidRDefault="00861624" w:rsidP="00CE0CF7">
      <w:pPr>
        <w:spacing w:after="0" w:line="240" w:lineRule="auto"/>
        <w:jc w:val="both"/>
      </w:pPr>
    </w:p>
    <w:p w:rsidR="00861624" w:rsidRPr="00861624" w:rsidRDefault="00861624" w:rsidP="00861624">
      <w:pPr>
        <w:spacing w:after="0" w:line="240" w:lineRule="auto"/>
        <w:rPr>
          <w:rFonts w:ascii="Calibri" w:eastAsia="Times New Roman" w:hAnsi="Calibri" w:cs="Calibri"/>
          <w:color w:val="000000"/>
        </w:rPr>
      </w:pPr>
      <w:r w:rsidRPr="00861624">
        <w:rPr>
          <w:rFonts w:ascii="Century Schoolbook" w:eastAsia="Times New Roman" w:hAnsi="Century Schoolbook" w:cs="Calibri"/>
          <w:b/>
          <w:bCs/>
          <w:color w:val="000000"/>
          <w:sz w:val="28"/>
          <w:szCs w:val="28"/>
          <w:lang w:val="en-AU"/>
        </w:rPr>
        <w:t>Rashi &amp; Targum Pseudo Jonathan</w:t>
      </w:r>
    </w:p>
    <w:p w:rsidR="00861624" w:rsidRPr="00861624" w:rsidRDefault="00861624" w:rsidP="00861624">
      <w:pPr>
        <w:spacing w:after="0" w:line="240" w:lineRule="auto"/>
        <w:rPr>
          <w:rFonts w:ascii="Calibri" w:eastAsia="Times New Roman" w:hAnsi="Calibri" w:cs="Calibri"/>
          <w:color w:val="000000"/>
        </w:rPr>
      </w:pPr>
      <w:r w:rsidRPr="00861624">
        <w:rPr>
          <w:rFonts w:ascii="Century Schoolbook" w:eastAsia="Times New Roman" w:hAnsi="Century Schoolbook" w:cs="Calibri"/>
          <w:b/>
          <w:bCs/>
          <w:color w:val="000000"/>
          <w:sz w:val="28"/>
          <w:szCs w:val="28"/>
          <w:lang w:val="en-AU"/>
        </w:rPr>
        <w:t>for: </w:t>
      </w:r>
      <w:r>
        <w:rPr>
          <w:rFonts w:ascii="Century Schoolbook" w:eastAsia="Times New Roman" w:hAnsi="Century Schoolbook" w:cs="Calibri"/>
          <w:b/>
          <w:bCs/>
          <w:color w:val="000000"/>
          <w:sz w:val="28"/>
          <w:szCs w:val="28"/>
        </w:rPr>
        <w:t>Vayiqra (Leviticus) 24:1 – 25:34</w:t>
      </w:r>
    </w:p>
    <w:p w:rsidR="00861624" w:rsidRPr="00861624" w:rsidRDefault="00861624" w:rsidP="00861624">
      <w:pPr>
        <w:spacing w:after="0" w:line="240" w:lineRule="auto"/>
        <w:jc w:val="both"/>
        <w:rPr>
          <w:rFonts w:ascii="Calibri" w:eastAsia="Times New Roman" w:hAnsi="Calibri" w:cs="Calibri"/>
          <w:color w:val="000000"/>
        </w:rPr>
      </w:pPr>
      <w:r w:rsidRPr="00861624">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5107"/>
      </w:tblGrid>
      <w:tr w:rsidR="00861624" w:rsidRPr="00861624" w:rsidTr="00B4281C">
        <w:trPr>
          <w:tblHeader/>
        </w:trPr>
        <w:tc>
          <w:tcPr>
            <w:tcW w:w="5097" w:type="dxa"/>
            <w:tcMar>
              <w:top w:w="0" w:type="dxa"/>
              <w:left w:w="108" w:type="dxa"/>
              <w:bottom w:w="0" w:type="dxa"/>
              <w:right w:w="108" w:type="dxa"/>
            </w:tcMar>
            <w:hideMark/>
          </w:tcPr>
          <w:p w:rsidR="00861624" w:rsidRPr="00861624" w:rsidRDefault="00861624" w:rsidP="00861624">
            <w:pPr>
              <w:spacing w:after="0" w:line="240" w:lineRule="auto"/>
              <w:jc w:val="center"/>
              <w:rPr>
                <w:rFonts w:eastAsia="Times New Roman" w:cstheme="minorHAnsi"/>
              </w:rPr>
            </w:pPr>
            <w:r w:rsidRPr="00861624">
              <w:rPr>
                <w:rFonts w:eastAsia="Times New Roman" w:cstheme="minorHAnsi"/>
                <w:b/>
                <w:bCs/>
                <w:lang w:val="en-AU"/>
              </w:rPr>
              <w:t>Rashi</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center"/>
              <w:rPr>
                <w:rFonts w:eastAsia="Times New Roman" w:cstheme="minorHAnsi"/>
              </w:rPr>
            </w:pPr>
            <w:r w:rsidRPr="00861624">
              <w:rPr>
                <w:rFonts w:eastAsia="Times New Roman" w:cstheme="minorHAnsi"/>
                <w:b/>
                <w:bCs/>
                <w:lang w:val="en-AU"/>
              </w:rPr>
              <w:t>Targum</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rPr>
              <w:t>1. And the Lord spoke to Moses, saying,</w:t>
            </w:r>
          </w:p>
        </w:tc>
        <w:tc>
          <w:tcPr>
            <w:tcW w:w="5107" w:type="dxa"/>
            <w:tcMar>
              <w:top w:w="0" w:type="dxa"/>
              <w:left w:w="108" w:type="dxa"/>
              <w:bottom w:w="0" w:type="dxa"/>
              <w:right w:w="108" w:type="dxa"/>
            </w:tcMar>
            <w:hideMark/>
          </w:tcPr>
          <w:p w:rsidR="00861624" w:rsidRPr="00861624" w:rsidRDefault="00861624" w:rsidP="00861624">
            <w:pPr>
              <w:spacing w:after="0" w:line="240" w:lineRule="auto"/>
              <w:rPr>
                <w:rFonts w:eastAsia="Times New Roman" w:cstheme="minorHAnsi"/>
              </w:rPr>
            </w:pPr>
            <w:r w:rsidRPr="00861624">
              <w:rPr>
                <w:rFonts w:eastAsia="Times New Roman" w:cstheme="minorHAnsi"/>
              </w:rPr>
              <w:t>1. And the LORD spoke with Mosheh, saying:</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2. </w:t>
            </w:r>
            <w:r w:rsidRPr="00861624">
              <w:rPr>
                <w:rFonts w:eastAsia="Times New Roman" w:cstheme="minorHAnsi"/>
              </w:rPr>
              <w:t xml:space="preserve">Command the children of Israel, and they shall take to you </w:t>
            </w:r>
            <w:r w:rsidRPr="00861624">
              <w:rPr>
                <w:rFonts w:eastAsia="Times New Roman" w:cstheme="minorHAnsi"/>
                <w:b/>
                <w:bCs/>
                <w:highlight w:val="yellow"/>
              </w:rPr>
              <w:t>pure olive oil,</w:t>
            </w:r>
            <w:r w:rsidRPr="00861624">
              <w:rPr>
                <w:rFonts w:eastAsia="Times New Roman" w:cstheme="minorHAnsi"/>
              </w:rPr>
              <w:t xml:space="preserve"> crushed for lighting, to kindle the lamps continually.</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2. </w:t>
            </w:r>
            <w:r w:rsidRPr="00861624">
              <w:rPr>
                <w:rFonts w:eastAsia="Times New Roman" w:cstheme="minorHAnsi"/>
              </w:rPr>
              <w:t xml:space="preserve">Command the children of Israel that they bring of their own, </w:t>
            </w:r>
            <w:r w:rsidRPr="00861624">
              <w:rPr>
                <w:rFonts w:eastAsia="Times New Roman" w:cstheme="minorHAnsi"/>
                <w:b/>
                <w:bCs/>
                <w:highlight w:val="yellow"/>
              </w:rPr>
              <w:t>pure beaten olive oil</w:t>
            </w:r>
            <w:r w:rsidRPr="00861624">
              <w:rPr>
                <w:rFonts w:eastAsia="Times New Roman" w:cstheme="minorHAnsi"/>
              </w:rPr>
              <w:t xml:space="preserve"> for the light, that the lamps may burn continually, on the day of Sabbath, and on the day of work;</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3. </w:t>
            </w:r>
            <w:r w:rsidRPr="00861624">
              <w:rPr>
                <w:rFonts w:eastAsia="Times New Roman" w:cstheme="minorHAnsi"/>
              </w:rPr>
              <w:t>Outside the dividing curtain of the testimony in the Tent of Meeting, Aaron shall set it up before the Lord from evening to morning continually. [This shall be] an eternal statute for your generations.</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3. </w:t>
            </w:r>
            <w:r w:rsidRPr="00861624">
              <w:rPr>
                <w:rFonts w:eastAsia="Times New Roman" w:cstheme="minorHAnsi"/>
              </w:rPr>
              <w:t>outside of the veil of the testimony for evermore, because the Shekinah dwells in Israel: in the tabernacle of ordinance will Aharon order it from evening till morning before the LORD continually, by an everlasting statute unto your generations.</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4. </w:t>
            </w:r>
            <w:r w:rsidRPr="00861624">
              <w:rPr>
                <w:rFonts w:eastAsia="Times New Roman" w:cstheme="minorHAnsi"/>
              </w:rPr>
              <w:t>Upon the pure menorah, he shall set up the lamps, before the Lord, continually.</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4. </w:t>
            </w:r>
            <w:r w:rsidRPr="00861624">
              <w:rPr>
                <w:rFonts w:eastAsia="Times New Roman" w:cstheme="minorHAnsi"/>
              </w:rPr>
              <w:t>. . .</w:t>
            </w:r>
          </w:p>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 </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5. </w:t>
            </w:r>
            <w:r w:rsidRPr="00861624">
              <w:rPr>
                <w:rFonts w:eastAsia="Times New Roman" w:cstheme="minorHAnsi"/>
              </w:rPr>
              <w:t>And you shall take fine flour and bake it [into] twelve loaves. Each loaf shall be [made from] two tenths [of an ephah of flour].</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5. </w:t>
            </w:r>
            <w:r w:rsidRPr="00861624">
              <w:rPr>
                <w:rFonts w:eastAsia="Times New Roman" w:cstheme="minorHAnsi"/>
              </w:rPr>
              <w:t>And you will take flour, and bake thereof twelve cakes, according to the twelve tribes; two tenths will be one cake.</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6. </w:t>
            </w:r>
            <w:r w:rsidRPr="00861624">
              <w:rPr>
                <w:rFonts w:eastAsia="Times New Roman" w:cstheme="minorHAnsi"/>
              </w:rPr>
              <w:t>And you place them in two stacks, six in each stack, upon the pure table, before the Lord.</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6. </w:t>
            </w:r>
            <w:r w:rsidRPr="00861624">
              <w:rPr>
                <w:rFonts w:eastAsia="Times New Roman" w:cstheme="minorHAnsi"/>
              </w:rPr>
              <w:t>And you will set them in two orders (rows), six in one order, and six in the other upon the table in its purity, as it is ordained before the LORD.</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7. </w:t>
            </w:r>
            <w:r w:rsidRPr="00861624">
              <w:rPr>
                <w:rFonts w:eastAsia="Times New Roman" w:cstheme="minorHAnsi"/>
              </w:rPr>
              <w:t>And you shall place pure frankincense alongside each stack, and it shall be a reminder for the bread, a fire offering to the Lord.</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7. </w:t>
            </w:r>
            <w:r w:rsidRPr="00861624">
              <w:rPr>
                <w:rFonts w:eastAsia="Times New Roman" w:cstheme="minorHAnsi"/>
              </w:rPr>
              <w:t>And you will put upon the orders pure frankincense, that it may be an oblation of memorial bread before the LORD.</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8. </w:t>
            </w:r>
            <w:r w:rsidRPr="00861624">
              <w:rPr>
                <w:rFonts w:eastAsia="Times New Roman" w:cstheme="minorHAnsi"/>
              </w:rPr>
              <w:t>Each and every Sabbath day, he shall set it up before the Lord [to be there] continuously, from the children of Israel an eternal covenant.</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8. </w:t>
            </w:r>
            <w:r w:rsidRPr="00861624">
              <w:rPr>
                <w:rFonts w:eastAsia="Times New Roman" w:cstheme="minorHAnsi"/>
              </w:rPr>
              <w:t>From Sabbath day to Sabbath day he will order it anew before the LORD continually from the children of Israel. This will be an everlasting statute.</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9. </w:t>
            </w:r>
            <w:r w:rsidRPr="00861624">
              <w:rPr>
                <w:rFonts w:eastAsia="Times New Roman" w:cstheme="minorHAnsi"/>
              </w:rPr>
              <w:t>And it shall belong to Aaron and his sons, and they shall eat it in a holy place, for it is holy of holies for him, among the fire offerings of the Lord, an eternal statute.</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9. </w:t>
            </w:r>
            <w:r w:rsidRPr="00861624">
              <w:rPr>
                <w:rFonts w:eastAsia="Times New Roman" w:cstheme="minorHAnsi"/>
              </w:rPr>
              <w:t>And it will be for Aharon and for his sons, and they will eat it after they have taken it from off the table in the holy place; for it is most sacred to him of the oblations of the LORD by an everlasting statute.</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10. </w:t>
            </w:r>
            <w:r w:rsidRPr="00861624">
              <w:rPr>
                <w:rFonts w:eastAsia="Times New Roman" w:cstheme="minorHAnsi"/>
              </w:rPr>
              <w:t>Now, the son of an Israelite woman and he was the son of an Egyptian man went out among the children of Israel, and they quarreled in the camp this son of the Israelite woman, and an Israelite man.</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10. </w:t>
            </w:r>
            <w:r w:rsidRPr="00861624">
              <w:rPr>
                <w:rFonts w:eastAsia="Times New Roman" w:cstheme="minorHAnsi"/>
              </w:rPr>
              <w:t>But a wicked man, </w:t>
            </w:r>
            <w:r w:rsidRPr="00861624">
              <w:rPr>
                <w:rFonts w:eastAsia="Times New Roman" w:cstheme="minorHAnsi"/>
                <w:b/>
                <w:bCs/>
                <w:u w:val="single"/>
                <w:shd w:val="clear" w:color="auto" w:fill="FFFF00"/>
              </w:rPr>
              <w:t>a rebel against the God of heaven</w:t>
            </w:r>
            <w:r w:rsidRPr="00861624">
              <w:rPr>
                <w:rFonts w:eastAsia="Times New Roman" w:cstheme="minorHAnsi"/>
              </w:rPr>
              <w:t>, had come out of Mizraim, the son of the Mizraite man who had killed the man of Israel in Mizraim, and had gone in unto his wife, who conceived and bare a son among the children of Israel. And while the Israelites were dwelling in the wilderness, he had sought to spread his tent in the midst of the tribe of the children of Dan; but they would not permit him, because in the arrangements of Israel every man dwelt with his family by the ensigns of the house of their fathers. And they contended together in the camp, and the son of the Israelitess with a man of Israel, who was of the tribe of Dan, went to the house of judgment;</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11. </w:t>
            </w:r>
            <w:r w:rsidRPr="00861624">
              <w:rPr>
                <w:rFonts w:eastAsia="Times New Roman" w:cstheme="minorHAnsi"/>
              </w:rPr>
              <w:t>And the son of the Israelite woman </w:t>
            </w:r>
            <w:r w:rsidRPr="00861624">
              <w:rPr>
                <w:rFonts w:eastAsia="Times New Roman" w:cstheme="minorHAnsi"/>
                <w:b/>
                <w:bCs/>
                <w:u w:val="single"/>
                <w:shd w:val="clear" w:color="auto" w:fill="FFFF00"/>
              </w:rPr>
              <w:t>pronounced the [Divine] Name and cursed</w:t>
            </w:r>
            <w:r w:rsidRPr="00861624">
              <w:rPr>
                <w:rFonts w:eastAsia="Times New Roman" w:cstheme="minorHAnsi"/>
              </w:rPr>
              <w:t>. So they brought him to Moses. His mother's name was Shelomith the daughter of Dibri, of the tribe of Dan.</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11. </w:t>
            </w:r>
            <w:r w:rsidRPr="00861624">
              <w:rPr>
                <w:rFonts w:eastAsia="Times New Roman" w:cstheme="minorHAnsi"/>
              </w:rPr>
              <w:t>and when they had come out from the house of judgment, where he had been condemned, the son of the daughter of Israel </w:t>
            </w:r>
            <w:r w:rsidRPr="00861624">
              <w:rPr>
                <w:rFonts w:eastAsia="Times New Roman" w:cstheme="minorHAnsi"/>
                <w:b/>
                <w:bCs/>
                <w:u w:val="single"/>
                <w:shd w:val="clear" w:color="auto" w:fill="FFFF00"/>
              </w:rPr>
              <w:t>expressed and reviled the great and glorious Name of Manifestation</w:t>
            </w:r>
            <w:r w:rsidRPr="00861624">
              <w:rPr>
                <w:rFonts w:eastAsia="Times New Roman" w:cstheme="minorHAnsi"/>
              </w:rPr>
              <w:t> which he had heard at Sinai, </w:t>
            </w:r>
            <w:r w:rsidRPr="00861624">
              <w:rPr>
                <w:rFonts w:eastAsia="Times New Roman" w:cstheme="minorHAnsi"/>
                <w:b/>
                <w:bCs/>
                <w:u w:val="single"/>
                <w:shd w:val="clear" w:color="auto" w:fill="FFFF00"/>
              </w:rPr>
              <w:t>and defiled and execrated</w:t>
            </w:r>
            <w:r w:rsidRPr="00861624">
              <w:rPr>
                <w:rFonts w:eastAsia="Times New Roman" w:cstheme="minorHAnsi"/>
              </w:rPr>
              <w:t>; and the name of his mother was Shelomith, the daughter of Dibree, of the tribe of Dan.</w:t>
            </w:r>
          </w:p>
          <w:p w:rsidR="00861624" w:rsidRPr="00861624" w:rsidRDefault="00861624" w:rsidP="00861624">
            <w:pPr>
              <w:spacing w:after="0" w:line="240" w:lineRule="auto"/>
              <w:jc w:val="both"/>
              <w:rPr>
                <w:rFonts w:eastAsia="Times New Roman" w:cstheme="minorHAnsi"/>
              </w:rPr>
            </w:pPr>
            <w:r w:rsidRPr="00861624">
              <w:rPr>
                <w:rFonts w:eastAsia="Times New Roman" w:cstheme="minorHAnsi"/>
                <w:b/>
                <w:bCs/>
              </w:rPr>
              <w:t>JERUSALEM:</w:t>
            </w:r>
            <w:r w:rsidRPr="00861624">
              <w:rPr>
                <w:rFonts w:eastAsia="Times New Roman" w:cstheme="minorHAnsi"/>
              </w:rPr>
              <w:t> And the son of the woman of Israel </w:t>
            </w:r>
            <w:r w:rsidRPr="00861624">
              <w:rPr>
                <w:rFonts w:eastAsia="Times New Roman" w:cstheme="minorHAnsi"/>
                <w:b/>
                <w:bCs/>
                <w:u w:val="single"/>
                <w:shd w:val="clear" w:color="auto" w:fill="FFFF00"/>
              </w:rPr>
              <w:t>reviled the Manifested Name and defied</w:t>
            </w:r>
            <w:r w:rsidRPr="00861624">
              <w:rPr>
                <w:rFonts w:eastAsia="Times New Roman" w:cstheme="minorHAnsi"/>
              </w:rPr>
              <w:t>.</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12. </w:t>
            </w:r>
            <w:r w:rsidRPr="00861624">
              <w:rPr>
                <w:rFonts w:eastAsia="Times New Roman" w:cstheme="minorHAnsi"/>
              </w:rPr>
              <w:t>They placed him in the guardhouse, [until his sentence would] be specified to them by the word of the Lord.</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12. </w:t>
            </w:r>
            <w:r w:rsidRPr="00861624">
              <w:rPr>
                <w:rFonts w:eastAsia="Times New Roman" w:cstheme="minorHAnsi"/>
              </w:rPr>
              <w:t>This is one of four judgments which were brought in before Mosheh the prophet, who decided them by the dictate of the Word, who is above. They were judgments about money and about life. </w:t>
            </w:r>
            <w:r w:rsidRPr="00861624">
              <w:rPr>
                <w:rFonts w:eastAsia="Times New Roman" w:cstheme="minorHAnsi"/>
                <w:b/>
                <w:bCs/>
                <w:shd w:val="clear" w:color="auto" w:fill="FFFF00"/>
              </w:rPr>
              <w:t>In judgments on money Mosheh was prompt; but in the judgment on life he was deliberate (or slow by delay) each (party) Mosheh said, I have not heard: that he might teach the chiefs of the Sanhedrin of Israel, who were to arise after him, to be prompt in judgments respecting money, but slow in judgments that affected life; and not to be ashamed to inquire for counsel in cases that should be too hard for them, forasmuch as Mosheh, Rabban of Israel, had need to say, I have not heard.</w:t>
            </w:r>
            <w:r w:rsidRPr="00861624">
              <w:rPr>
                <w:rFonts w:eastAsia="Times New Roman" w:cstheme="minorHAnsi"/>
              </w:rPr>
              <w:t> Therefore they shut him up in the house of confinement till the time that it should be explained to them by the decree of the Word of the LORD.</w:t>
            </w:r>
          </w:p>
          <w:p w:rsidR="00861624" w:rsidRPr="00861624" w:rsidRDefault="00861624" w:rsidP="00861624">
            <w:pPr>
              <w:spacing w:after="0" w:line="240" w:lineRule="auto"/>
              <w:jc w:val="both"/>
              <w:rPr>
                <w:rFonts w:eastAsia="Times New Roman" w:cstheme="minorHAnsi"/>
              </w:rPr>
            </w:pPr>
            <w:r w:rsidRPr="00861624">
              <w:rPr>
                <w:rFonts w:eastAsia="Times New Roman" w:cstheme="minorHAnsi"/>
                <w:b/>
                <w:bCs/>
              </w:rPr>
              <w:t>JERUSALEM: </w:t>
            </w:r>
            <w:r w:rsidRPr="00861624">
              <w:rPr>
                <w:rFonts w:eastAsia="Times New Roman" w:cstheme="minorHAnsi"/>
              </w:rPr>
              <w:t>This is one of four judgments that were brought before Mosheh our Rabbi. In two of them was Mosheh slow by delay, and in two of them was Mosheh expeditious. With the blasphemer who blasphemed the Holy Name with scoffings and with the gatherer of sticks who profaned the Sabbath, </w:t>
            </w:r>
            <w:r w:rsidRPr="00861624">
              <w:rPr>
                <w:rFonts w:eastAsia="Times New Roman" w:cstheme="minorHAnsi"/>
                <w:b/>
                <w:bCs/>
                <w:shd w:val="clear" w:color="auto" w:fill="FFFF00"/>
              </w:rPr>
              <w:t>Mosheh had delay, because they were judgments that affected life;</w:t>
            </w:r>
            <w:r w:rsidRPr="00861624">
              <w:rPr>
                <w:rFonts w:eastAsia="Times New Roman" w:cstheme="minorHAnsi"/>
              </w:rPr>
              <w:t> but in the case of unclean persons who could not perform the Pascha in its time, and in that of the daughters of Zelophehad, </w:t>
            </w:r>
            <w:r w:rsidRPr="00861624">
              <w:rPr>
                <w:rFonts w:eastAsia="Times New Roman" w:cstheme="minorHAnsi"/>
                <w:b/>
                <w:bCs/>
                <w:shd w:val="clear" w:color="auto" w:fill="FFFF00"/>
              </w:rPr>
              <w:t>Mosheh could be prompt, because they were judgments on temporal matters</w:t>
            </w:r>
            <w:r w:rsidRPr="00861624">
              <w:rPr>
                <w:rFonts w:eastAsia="Times New Roman" w:cstheme="minorHAnsi"/>
              </w:rPr>
              <w:t>. But to those he would say, I have not heard: to teach the judges who were to arise after Mosheh to be slow in judgments on life and to be expeditious in judgments of Mammon; and not to be ashamed to say, I have not heard; for Mosheh our Rabban said, I have not heard. And they shut him up in confinement, while as yet it had not been explained to them from before the LORD with what judgments they were to deal with him.</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13. </w:t>
            </w:r>
            <w:r w:rsidRPr="00861624">
              <w:rPr>
                <w:rFonts w:eastAsia="Times New Roman" w:cstheme="minorHAnsi"/>
              </w:rPr>
              <w:t>Then the Lord spoke to Moses, saying:</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13. </w:t>
            </w:r>
            <w:r w:rsidRPr="00861624">
              <w:rPr>
                <w:rFonts w:eastAsia="Times New Roman" w:cstheme="minorHAnsi"/>
              </w:rPr>
              <w:t>And the LORD spoke with Mosheh, saying:</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14. </w:t>
            </w:r>
            <w:r w:rsidRPr="00861624">
              <w:rPr>
                <w:rFonts w:eastAsia="Times New Roman" w:cstheme="minorHAnsi"/>
              </w:rPr>
              <w:t>Take the blasphemer outside the camp, and all who heard [his blasphemy] shall lean their hands on his head. And the entire community shall stone him.</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14. </w:t>
            </w:r>
            <w:r w:rsidRPr="00861624">
              <w:rPr>
                <w:rFonts w:eastAsia="Times New Roman" w:cstheme="minorHAnsi"/>
              </w:rPr>
              <w:t>Bring forth the blasphemer without the camp, and let the witnesses who heard his blasphemy, and the judges, lay their hands upon his head, and let the whole congregation stone him with stones.</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15. </w:t>
            </w:r>
            <w:r w:rsidRPr="00861624">
              <w:rPr>
                <w:rFonts w:eastAsia="Times New Roman" w:cstheme="minorHAnsi"/>
              </w:rPr>
              <w:t>And to the children of Israel, you shall speak, saying: Any man who blasphemes his God shall bear his sin.</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15. </w:t>
            </w:r>
            <w:r w:rsidRPr="00861624">
              <w:rPr>
                <w:rFonts w:eastAsia="Times New Roman" w:cstheme="minorHAnsi"/>
              </w:rPr>
              <w:t>And speak you with the sons of Israel, saying: A man young or old who will blaspheme the known Name of his God will bear his sin.</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16. </w:t>
            </w:r>
            <w:r w:rsidRPr="00861624">
              <w:rPr>
                <w:rFonts w:eastAsia="Times New Roman" w:cstheme="minorHAnsi"/>
                <w:b/>
                <w:bCs/>
                <w:shd w:val="clear" w:color="auto" w:fill="FFFF00"/>
              </w:rPr>
              <w:t>And one who </w:t>
            </w:r>
            <w:r w:rsidRPr="00861624">
              <w:rPr>
                <w:rFonts w:eastAsia="Times New Roman" w:cstheme="minorHAnsi"/>
                <w:b/>
                <w:bCs/>
                <w:u w:val="single"/>
                <w:shd w:val="clear" w:color="auto" w:fill="FFFF00"/>
              </w:rPr>
              <w:t>blasphemously pronounces the Name of the Lord, shall be put to death</w:t>
            </w:r>
            <w:r w:rsidRPr="00861624">
              <w:rPr>
                <w:rFonts w:eastAsia="Times New Roman" w:cstheme="minorHAnsi"/>
                <w:b/>
                <w:bCs/>
                <w:shd w:val="clear" w:color="auto" w:fill="FFFF00"/>
              </w:rPr>
              <w:t>; the entire community shall stone him; convert and resident alike if he pronounces the [Divine] Name, he shall be put to death.</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16. </w:t>
            </w:r>
            <w:r w:rsidRPr="00861624">
              <w:rPr>
                <w:rFonts w:eastAsia="Times New Roman" w:cstheme="minorHAnsi"/>
                <w:b/>
                <w:bCs/>
                <w:u w:val="single"/>
                <w:shd w:val="clear" w:color="auto" w:fill="FFFF00"/>
              </w:rPr>
              <w:t>Whosoever expresses and reviles the Name of the LORD will verily be put to death</w:t>
            </w:r>
            <w:r w:rsidRPr="00861624">
              <w:rPr>
                <w:rFonts w:eastAsia="Times New Roman" w:cstheme="minorHAnsi"/>
                <w:b/>
                <w:bCs/>
                <w:shd w:val="clear" w:color="auto" w:fill="FFFF00"/>
              </w:rPr>
              <w:t>; all the congregation will cast stones upon him, whether he be a sojourner or native-born, when he has blasphemed the Name that is Alone, he will die.</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rPr>
              <w:t>17. And if a man strikes down any human being he shall be put to death.</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rPr>
              <w:t>17. And if a man destroy the life of any one of the children of Israel, he will verily be put to death by the sword.</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18. </w:t>
            </w:r>
            <w:r w:rsidRPr="00861624">
              <w:rPr>
                <w:rFonts w:eastAsia="Times New Roman" w:cstheme="minorHAnsi"/>
              </w:rPr>
              <w:t>And one who slays an animal shall pay for it [the value of] a life for the life [he took].</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18. </w:t>
            </w:r>
            <w:r w:rsidRPr="00861624">
              <w:rPr>
                <w:rFonts w:eastAsia="Times New Roman" w:cstheme="minorHAnsi"/>
              </w:rPr>
              <w:t>And he who destroys the life of an animal will make it good, a living animal for a living one.</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19. </w:t>
            </w:r>
            <w:r w:rsidRPr="00861624">
              <w:rPr>
                <w:rFonts w:eastAsia="Times New Roman" w:cstheme="minorHAnsi"/>
              </w:rPr>
              <w:t>And a man who inflicts an injury upon his fellow man just as he did, so shall be done to him [namely,]</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19. </w:t>
            </w:r>
            <w:r w:rsidRPr="00861624">
              <w:rPr>
                <w:rFonts w:eastAsia="Times New Roman" w:cstheme="minorHAnsi"/>
              </w:rPr>
              <w:t>And a man who inflicts a blemish on his neighbor, whatsoever he has done it will be done unto him:</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20. </w:t>
            </w:r>
            <w:r w:rsidRPr="00861624">
              <w:rPr>
                <w:rFonts w:eastAsia="Times New Roman" w:cstheme="minorHAnsi"/>
              </w:rPr>
              <w:t>fracture for fracture, eye for eye, tooth for tooth. Just as he inflicted an injury upon a person, so shall it be inflicted upon him.</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20. </w:t>
            </w:r>
            <w:r w:rsidRPr="00861624">
              <w:rPr>
                <w:rFonts w:eastAsia="Times New Roman" w:cstheme="minorHAnsi"/>
                <w:b/>
                <w:bCs/>
                <w:u w:val="single"/>
                <w:shd w:val="clear" w:color="auto" w:fill="FFFF00"/>
              </w:rPr>
              <w:t>the value of</w:t>
            </w:r>
            <w:r w:rsidRPr="00861624">
              <w:rPr>
                <w:rFonts w:eastAsia="Times New Roman" w:cstheme="minorHAnsi"/>
                <w:u w:val="single"/>
              </w:rPr>
              <w:t> </w:t>
            </w:r>
            <w:r w:rsidRPr="00861624">
              <w:rPr>
                <w:rFonts w:eastAsia="Times New Roman" w:cstheme="minorHAnsi"/>
              </w:rPr>
              <w:t>a fracture for a fracture; </w:t>
            </w:r>
            <w:r w:rsidRPr="00861624">
              <w:rPr>
                <w:rFonts w:eastAsia="Times New Roman" w:cstheme="minorHAnsi"/>
                <w:b/>
                <w:bCs/>
                <w:u w:val="single"/>
                <w:shd w:val="clear" w:color="auto" w:fill="FFFF00"/>
              </w:rPr>
              <w:t>the value of</w:t>
            </w:r>
            <w:r w:rsidRPr="00861624">
              <w:rPr>
                <w:rFonts w:eastAsia="Times New Roman" w:cstheme="minorHAnsi"/>
              </w:rPr>
              <w:t> an eye for an eye; </w:t>
            </w:r>
            <w:r w:rsidRPr="00861624">
              <w:rPr>
                <w:rFonts w:eastAsia="Times New Roman" w:cstheme="minorHAnsi"/>
                <w:b/>
                <w:bCs/>
                <w:u w:val="single"/>
                <w:shd w:val="clear" w:color="auto" w:fill="FFFF00"/>
              </w:rPr>
              <w:t>the value of</w:t>
            </w:r>
            <w:r w:rsidRPr="00861624">
              <w:rPr>
                <w:rFonts w:eastAsia="Times New Roman" w:cstheme="minorHAnsi"/>
              </w:rPr>
              <w:t> a tooth for a tooth; whatsoever blemish he inflicts upon the man, the same will be rendered unto him.</w:t>
            </w:r>
          </w:p>
          <w:p w:rsidR="00861624" w:rsidRPr="00861624" w:rsidRDefault="00861624" w:rsidP="00861624">
            <w:pPr>
              <w:spacing w:after="0" w:line="240" w:lineRule="auto"/>
              <w:jc w:val="both"/>
              <w:rPr>
                <w:rFonts w:eastAsia="Times New Roman" w:cstheme="minorHAnsi"/>
              </w:rPr>
            </w:pPr>
            <w:r w:rsidRPr="00861624">
              <w:rPr>
                <w:rFonts w:eastAsia="Times New Roman" w:cstheme="minorHAnsi"/>
                <w:b/>
                <w:bCs/>
              </w:rPr>
              <w:t>JERUSALEM: </w:t>
            </w:r>
            <w:r w:rsidRPr="00861624">
              <w:rPr>
                <w:rFonts w:eastAsia="Times New Roman" w:cstheme="minorHAnsi"/>
              </w:rPr>
              <w:t>Fracture will be </w:t>
            </w:r>
            <w:r w:rsidRPr="00861624">
              <w:rPr>
                <w:rFonts w:eastAsia="Times New Roman" w:cstheme="minorHAnsi"/>
                <w:b/>
                <w:bCs/>
                <w:u w:val="single"/>
                <w:shd w:val="clear" w:color="auto" w:fill="FFFF00"/>
              </w:rPr>
              <w:t>compensated</w:t>
            </w:r>
            <w:r w:rsidRPr="00861624">
              <w:rPr>
                <w:rFonts w:eastAsia="Times New Roman" w:cstheme="minorHAnsi"/>
              </w:rPr>
              <w:t> by fracture, an eye will be </w:t>
            </w:r>
            <w:r w:rsidRPr="00861624">
              <w:rPr>
                <w:rFonts w:eastAsia="Times New Roman" w:cstheme="minorHAnsi"/>
                <w:b/>
                <w:bCs/>
                <w:u w:val="single"/>
                <w:shd w:val="clear" w:color="auto" w:fill="FFFF00"/>
              </w:rPr>
              <w:t>compensated</w:t>
            </w:r>
            <w:r w:rsidRPr="00861624">
              <w:rPr>
                <w:rFonts w:eastAsia="Times New Roman" w:cstheme="minorHAnsi"/>
              </w:rPr>
              <w:t> by an eye, a tooth for a tooth, the blemish he has given to the man it will be given unto him.</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21. </w:t>
            </w:r>
            <w:r w:rsidRPr="00861624">
              <w:rPr>
                <w:rFonts w:eastAsia="Times New Roman" w:cstheme="minorHAnsi"/>
              </w:rPr>
              <w:t>And one who injures an animal shall pay for it. And one who strikes a person shall be put to death.</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21. </w:t>
            </w:r>
            <w:r w:rsidRPr="00861624">
              <w:rPr>
                <w:rFonts w:eastAsia="Times New Roman" w:cstheme="minorHAnsi"/>
              </w:rPr>
              <w:t>He who kills a beast will restore it; but be who slays a man will be slain.</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22. </w:t>
            </w:r>
            <w:r w:rsidRPr="00861624">
              <w:rPr>
                <w:rFonts w:eastAsia="Times New Roman" w:cstheme="minorHAnsi"/>
                <w:b/>
                <w:bCs/>
                <w:shd w:val="clear" w:color="auto" w:fill="FFFF00"/>
              </w:rPr>
              <w:t>One law shall be exacted for you, convert and resident alike, for I am the Lord, your God.</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22. </w:t>
            </w:r>
            <w:r w:rsidRPr="00861624">
              <w:rPr>
                <w:rFonts w:eastAsia="Times New Roman" w:cstheme="minorHAnsi"/>
                <w:b/>
                <w:bCs/>
                <w:shd w:val="clear" w:color="auto" w:fill="FFFF00"/>
              </w:rPr>
              <w:t>One judgment will you have for the stranger and for the native; for I am the LORD your God.</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23. </w:t>
            </w:r>
            <w:r w:rsidRPr="00861624">
              <w:rPr>
                <w:rFonts w:eastAsia="Times New Roman" w:cstheme="minorHAnsi"/>
              </w:rPr>
              <w:t>And Moses told [all this] to the children of Israel. So they took the blasphemer outside the camp and stoned him, and the children of Israel did just as the Lord had commanded Moses.</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23. </w:t>
            </w:r>
            <w:r w:rsidRPr="00861624">
              <w:rPr>
                <w:rFonts w:eastAsia="Times New Roman" w:cstheme="minorHAnsi"/>
              </w:rPr>
              <w:t>And Mosheh spoke with the sons of Israel, and they brought forth the blasphemer without the camp, and stoned him with stones; and the sons of Israel did it, by laying their hands upon, leading him away hanging, and burying him, as the LORD had commanded Mosheh.</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 </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 </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1. </w:t>
            </w:r>
            <w:r w:rsidRPr="00861624">
              <w:rPr>
                <w:rFonts w:eastAsia="Times New Roman" w:cstheme="minorHAnsi"/>
              </w:rPr>
              <w:t>And the Lord spoke to Moses on Mount Sinai, saying,</w:t>
            </w:r>
          </w:p>
        </w:tc>
        <w:tc>
          <w:tcPr>
            <w:tcW w:w="5107" w:type="dxa"/>
            <w:tcMar>
              <w:top w:w="0" w:type="dxa"/>
              <w:left w:w="108" w:type="dxa"/>
              <w:bottom w:w="0" w:type="dxa"/>
              <w:right w:w="108" w:type="dxa"/>
            </w:tcMar>
            <w:hideMark/>
          </w:tcPr>
          <w:p w:rsidR="00861624" w:rsidRPr="00861624" w:rsidRDefault="00861624" w:rsidP="00861624">
            <w:pPr>
              <w:spacing w:after="0" w:line="240" w:lineRule="auto"/>
              <w:rPr>
                <w:rFonts w:eastAsia="Times New Roman" w:cstheme="minorHAnsi"/>
              </w:rPr>
            </w:pPr>
            <w:r w:rsidRPr="00861624">
              <w:rPr>
                <w:rFonts w:eastAsia="Times New Roman" w:cstheme="minorHAnsi"/>
                <w:lang w:val="en-AU"/>
              </w:rPr>
              <w:t>1. AND the LORD spoke with Mosheh in the mountain of Sinai, saying:</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2. </w:t>
            </w:r>
            <w:r w:rsidRPr="00861624">
              <w:rPr>
                <w:rFonts w:eastAsia="Times New Roman" w:cstheme="minorHAnsi"/>
              </w:rPr>
              <w:t>Speak to the children of Israel and you shall say to them: When you come to the land that I am giving you, the land shall rest a Sabbath to the Lord.</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 Speak with the children of Israel, and say to them: When you have entered into the land that I will give to you, then will the ground rest for a rest before the LORD.</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3. </w:t>
            </w:r>
            <w:r w:rsidRPr="00861624">
              <w:rPr>
                <w:rFonts w:eastAsia="Times New Roman" w:cstheme="minorHAnsi"/>
              </w:rPr>
              <w:t>You may sow your field for six years, and for six years you may prune your vineyard, and gather in its produce,</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3. Six years you will sow your fields, and six years prune your vineyards and gather in the fruit;</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4. </w:t>
            </w:r>
            <w:r w:rsidRPr="00861624">
              <w:rPr>
                <w:rFonts w:eastAsia="Times New Roman" w:cstheme="minorHAnsi"/>
              </w:rPr>
              <w:t>But in the seventh year, the land shall have a complete rest a Sabbath to the Lord; you shall not sow your field, nor shall you prune your vineyard.</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4. but in the seventh year there will be a rest of remission to the earth, that she may rest before the LORD; you will not sow your fields, nor prune your vineyards.</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5. </w:t>
            </w:r>
            <w:r w:rsidRPr="00861624">
              <w:rPr>
                <w:rFonts w:eastAsia="Times New Roman" w:cstheme="minorHAnsi"/>
              </w:rPr>
              <w:t>You shall not reap the aftergrowth of your harvest, and you shall not pick the grapes you had set aside [for yourself], [for] it shall be a year of rest for the land.</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5. The after crop which remains from your harvests you may not reap, nor of your later grapes make a vintage; a year of remission it will be unto the earth;</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6. </w:t>
            </w:r>
            <w:r w:rsidRPr="00861624">
              <w:rPr>
                <w:rFonts w:eastAsia="Times New Roman" w:cstheme="minorHAnsi"/>
              </w:rPr>
              <w:t>And [the produce of] the Sabbath of the land shall be yours to eat for you, for your male and female slaves, and for your hired worker and resident who live with you,</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6. but the remission of the ground will be to you for food, to you, to your servant, and to your handmaid, and to your hireling, and to the stranger who dwells with you;</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7. And all of its produce may be eaten [also] by your domestic animals and by the beasts that are in your land.</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7. and for your cattle and for the animals that are in your land will be the produce of it (also).</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8. </w:t>
            </w:r>
            <w:r w:rsidRPr="00861624">
              <w:rPr>
                <w:rFonts w:eastAsia="Times New Roman" w:cstheme="minorHAnsi"/>
              </w:rPr>
              <w:t>And you shall count for yourself seven sabbatical years, seven years seven times. And the days of these seven sabbatical years shall amount to forty nine years for you.</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8. And you will number to yourself seven Sabbaths of years, seven times seven years, and they will be to you the sum of the days of seven Sabbaths (or remissions, shemittin) of years, forty and nine years.</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9. </w:t>
            </w:r>
            <w:r w:rsidRPr="00861624">
              <w:rPr>
                <w:rFonts w:eastAsia="Times New Roman" w:cstheme="minorHAnsi"/>
              </w:rPr>
              <w:t>You shall proclaim [with] the shofar blasts, in the seventh month, on the tenth of the month; on the Day of Atonement, you shall sound the shofar throughout your land.</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9. And you will make the voice of the trumpet to sound a jubilee in the seventh month, on the tenth day of the month, on the Day of the Expiations you will make the voice of the trumpet of Liberty to pass through all your land.</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10. </w:t>
            </w:r>
            <w:r w:rsidRPr="00861624">
              <w:rPr>
                <w:rFonts w:eastAsia="Times New Roman" w:cstheme="minorHAnsi"/>
              </w:rPr>
              <w:t>And you shall sanctify the fiftieth year, and proclaim freedom [for slaves] throughout the land for all who live on it. It shall be a Jubilee for you, and you shall return, each man to his property,_ and you shall return, each man to his family.</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10. And you will sanctify that year, the fiftieth year, and proclaim liberty in the land of Israel to all the inhabitants; Jubilee will it be to you, and you will return every man to his inheritance, and every man unto his family, you will return.</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11. </w:t>
            </w:r>
            <w:r w:rsidRPr="00861624">
              <w:rPr>
                <w:rFonts w:eastAsia="Times New Roman" w:cstheme="minorHAnsi"/>
              </w:rPr>
              <w:t>This fiftieth year shall be a Jubilee for you you shall not sow, nor shall you reap its aftergrowth or pick [its grapes] that you had set aside [for yourself].</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11. The year of Jubilee will that fiftieth be to you: you will not sow, nor reap the after crop, nor make vintages of the grapes which have been let alone.</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12. </w:t>
            </w:r>
            <w:r w:rsidRPr="00861624">
              <w:rPr>
                <w:rFonts w:eastAsia="Times New Roman" w:cstheme="minorHAnsi"/>
              </w:rPr>
              <w:t>For it is Jubilee. It shall be holy for you; you shall eat its produce from the field.</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12. For that Jubilee will be sacred to you, the produce of the field will you eat.</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13. </w:t>
            </w:r>
            <w:r w:rsidRPr="00861624">
              <w:rPr>
                <w:rFonts w:eastAsia="Times New Roman" w:cstheme="minorHAnsi"/>
              </w:rPr>
              <w:t>During this Jubilee year, you shall return, each man to his property.</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13. In this year of Jubilee you will return every man unto his inheritance.</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rPr>
              <w:t>14. </w:t>
            </w:r>
            <w:r w:rsidRPr="00861624">
              <w:rPr>
                <w:rFonts w:eastAsia="Times New Roman" w:cstheme="minorHAnsi"/>
                <w:shd w:val="clear" w:color="auto" w:fill="FFFF00"/>
              </w:rPr>
              <w:t>And when you make a sale</w:t>
            </w:r>
            <w:r w:rsidRPr="00861624">
              <w:rPr>
                <w:rFonts w:eastAsia="Times New Roman" w:cstheme="minorHAnsi"/>
              </w:rPr>
              <w:t> to your fellow Jew or make a purchase from the hand of your fellow Jew, you shall not wrong one another.</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rPr>
              <w:t>14. </w:t>
            </w:r>
            <w:r w:rsidRPr="00861624">
              <w:rPr>
                <w:rFonts w:eastAsia="Times New Roman" w:cstheme="minorHAnsi"/>
                <w:b/>
                <w:bCs/>
                <w:shd w:val="clear" w:color="auto" w:fill="FFFF00"/>
              </w:rPr>
              <w:t>And when you sell</w:t>
            </w:r>
            <w:r w:rsidRPr="00861624">
              <w:rPr>
                <w:rFonts w:eastAsia="Times New Roman" w:cstheme="minorHAnsi"/>
              </w:rPr>
              <w:t> sales to your neighbors, or you buy disposable (or moveable) goods from the hand of your neighbors, it is not allowable for a man to defraud his neighbor.</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15. </w:t>
            </w:r>
            <w:r w:rsidRPr="00861624">
              <w:rPr>
                <w:rFonts w:eastAsia="Times New Roman" w:cstheme="minorHAnsi"/>
              </w:rPr>
              <w:t>According to the number of years after the Jubilee, you shall purchase from your fellow Jew; according to the number of years of crops, he shall sell to you.</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15. </w:t>
            </w:r>
            <w:r w:rsidRPr="00861624">
              <w:rPr>
                <w:rFonts w:eastAsia="Times New Roman" w:cstheme="minorHAnsi"/>
              </w:rPr>
              <w:t>Sons of Israel, My people, if you sell a field or a vineyard, according to the sum of the number of years after the Jubilee you will buy of your neighbor; according to the number of years for gathering the produce they will sell it to you;</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16. </w:t>
            </w:r>
            <w:r w:rsidRPr="00861624">
              <w:rPr>
                <w:rFonts w:eastAsia="Times New Roman" w:cstheme="minorHAnsi"/>
              </w:rPr>
              <w:t>The more [the remaining] years, you shall increase its purchase [price], and the fewer the [remaining] years, you shall decrease its purchase [price], because he is selling you a number of crops.</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16. </w:t>
            </w:r>
            <w:r w:rsidRPr="00861624">
              <w:rPr>
                <w:rFonts w:eastAsia="Times New Roman" w:cstheme="minorHAnsi"/>
              </w:rPr>
              <w:t>according to the greatness of the amount of the years will the price be enlarged; and according to the smallness of the amount of the years the price will be diminished, because he sells to you the amount of the fruitage to be ingathered.</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17. </w:t>
            </w:r>
            <w:r w:rsidRPr="00861624">
              <w:rPr>
                <w:rFonts w:eastAsia="Times New Roman" w:cstheme="minorHAnsi"/>
              </w:rPr>
              <w:t>And you shall not wrong, one man his fellow Jew, and you shall fear your God, for I am the Lord, your God.</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17. </w:t>
            </w:r>
            <w:r w:rsidRPr="00861624">
              <w:rPr>
                <w:rFonts w:eastAsia="Times New Roman" w:cstheme="minorHAnsi"/>
              </w:rPr>
              <w:t>And you will not overreach one man his neighbor by hard words, but fear your God: I am the LORD your God.</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18. </w:t>
            </w:r>
            <w:r w:rsidRPr="00861624">
              <w:rPr>
                <w:rFonts w:eastAsia="Times New Roman" w:cstheme="minorHAnsi"/>
                <w:b/>
                <w:bCs/>
                <w:shd w:val="clear" w:color="auto" w:fill="FFFF00"/>
              </w:rPr>
              <w:t>You shall perform My statutes, keep My ordinances and perform them then you will live on the land securely.</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18. </w:t>
            </w:r>
            <w:r w:rsidRPr="00861624">
              <w:rPr>
                <w:rFonts w:eastAsia="Times New Roman" w:cstheme="minorHAnsi"/>
                <w:b/>
                <w:bCs/>
                <w:shd w:val="clear" w:color="auto" w:fill="FFFF00"/>
              </w:rPr>
              <w:t>And you will perform My statutes, and observe the order of My judgments and do them, that you may dwell upon the land securely.</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19. </w:t>
            </w:r>
            <w:r w:rsidRPr="00861624">
              <w:rPr>
                <w:rFonts w:eastAsia="Times New Roman" w:cstheme="minorHAnsi"/>
              </w:rPr>
              <w:t>And the land will then yield its fruit and you will eat to satiety, </w:t>
            </w:r>
            <w:r w:rsidRPr="00861624">
              <w:rPr>
                <w:rFonts w:eastAsia="Times New Roman" w:cstheme="minorHAnsi"/>
                <w:b/>
                <w:bCs/>
                <w:shd w:val="clear" w:color="auto" w:fill="FFFF00"/>
              </w:rPr>
              <w:t>and live upon it securely.</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19. </w:t>
            </w:r>
            <w:r w:rsidRPr="00861624">
              <w:rPr>
                <w:rFonts w:eastAsia="Times New Roman" w:cstheme="minorHAnsi"/>
              </w:rPr>
              <w:t>And the land will yield her produce, and you will eat and be satisfied, </w:t>
            </w:r>
            <w:r w:rsidRPr="00861624">
              <w:rPr>
                <w:rFonts w:eastAsia="Times New Roman" w:cstheme="minorHAnsi"/>
                <w:b/>
                <w:bCs/>
                <w:shd w:val="clear" w:color="auto" w:fill="FFFF00"/>
              </w:rPr>
              <w:t>and dwell upon the land in security.</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20. </w:t>
            </w:r>
            <w:r w:rsidRPr="00861624">
              <w:rPr>
                <w:rFonts w:eastAsia="Times New Roman" w:cstheme="minorHAnsi"/>
              </w:rPr>
              <w:t>And if you should say, "What will we eat in the seventh year? We will not sow, and we will not gather in our produce!"</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20. </w:t>
            </w:r>
            <w:r w:rsidRPr="00861624">
              <w:rPr>
                <w:rFonts w:eastAsia="Times New Roman" w:cstheme="minorHAnsi"/>
              </w:rPr>
              <w:t>But if you say, What will we eat in the seventh year; behold, we sow not, nor ingather even the after crop of our provision?</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21. </w:t>
            </w:r>
            <w:r w:rsidRPr="00861624">
              <w:rPr>
                <w:rFonts w:eastAsia="Times New Roman" w:cstheme="minorHAnsi"/>
              </w:rPr>
              <w:t>[Know then, that] I will command My blessing for you in the sixth year, and it will yield produce for three years.</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21. </w:t>
            </w:r>
            <w:r w:rsidRPr="00861624">
              <w:rPr>
                <w:rFonts w:eastAsia="Times New Roman" w:cstheme="minorHAnsi"/>
              </w:rPr>
              <w:t>I will command My blessing upon you from My treasures of goodness, which are in the heaven of My Presence, in the sixth year, and it will create produce that will suffice for three years.</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22. </w:t>
            </w:r>
            <w:r w:rsidRPr="00861624">
              <w:rPr>
                <w:rFonts w:eastAsia="Times New Roman" w:cstheme="minorHAnsi"/>
              </w:rPr>
              <w:t>And you will sow in the eighth year, while [still] eating from the old crops until the ninth year; until the arrival of its crop, you will eat the old [crop].</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22. </w:t>
            </w:r>
            <w:r w:rsidRPr="00861624">
              <w:rPr>
                <w:rFonts w:eastAsia="Times New Roman" w:cstheme="minorHAnsi"/>
              </w:rPr>
              <w:t>But you will sow in the eighth year, and eat of the old produce of the sixth year until the ninth year; until the time of the incoming of the new produce, will you eat of the old.</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23. </w:t>
            </w:r>
            <w:r w:rsidRPr="00861624">
              <w:rPr>
                <w:rFonts w:eastAsia="Times New Roman" w:cstheme="minorHAnsi"/>
              </w:rPr>
              <w:t>The land shall not be sold permanently, for the land belongs to Me, for you are strangers and [temporary] residents with Me.</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23. </w:t>
            </w:r>
            <w:r w:rsidRPr="00861624">
              <w:rPr>
                <w:rFonts w:eastAsia="Times New Roman" w:cstheme="minorHAnsi"/>
              </w:rPr>
              <w:t>And the land of Israel will not be sold absolutely, for the land is Mine; for you are sojourners and guests with Me.</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24. </w:t>
            </w:r>
            <w:r w:rsidRPr="00861624">
              <w:rPr>
                <w:rFonts w:eastAsia="Times New Roman" w:cstheme="minorHAnsi"/>
              </w:rPr>
              <w:t>Therefore, throughout the land of your possession, </w:t>
            </w:r>
            <w:r w:rsidRPr="00861624">
              <w:rPr>
                <w:rFonts w:eastAsia="Times New Roman" w:cstheme="minorHAnsi"/>
                <w:b/>
                <w:bCs/>
                <w:shd w:val="clear" w:color="auto" w:fill="FFFF00"/>
              </w:rPr>
              <w:t>you shall give redemption for the land.</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24. </w:t>
            </w:r>
            <w:r w:rsidRPr="00861624">
              <w:rPr>
                <w:rFonts w:eastAsia="Times New Roman" w:cstheme="minorHAnsi"/>
              </w:rPr>
              <w:t>And in all the land of your possession </w:t>
            </w:r>
            <w:r w:rsidRPr="00861624">
              <w:rPr>
                <w:rFonts w:eastAsia="Times New Roman" w:cstheme="minorHAnsi"/>
                <w:b/>
                <w:bCs/>
                <w:shd w:val="clear" w:color="auto" w:fill="FFFF00"/>
              </w:rPr>
              <w:t>you will let the ground have redemption.</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25. </w:t>
            </w:r>
            <w:r w:rsidRPr="00861624">
              <w:rPr>
                <w:rFonts w:eastAsia="Times New Roman" w:cstheme="minorHAnsi"/>
              </w:rPr>
              <w:t>If your brother becomes destitute and sells some of his inherited property, his redeemer who is related to him shall come forth and redeem his brother's sale.</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25. </w:t>
            </w:r>
            <w:r w:rsidRPr="00861624">
              <w:rPr>
                <w:rFonts w:eastAsia="Times New Roman" w:cstheme="minorHAnsi"/>
              </w:rPr>
              <w:t>And if your brother has become poor and has sold his possession, his redeemer who is near of kin to him may come and redeem the sale of his brother.</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26. </w:t>
            </w:r>
            <w:r w:rsidRPr="00861624">
              <w:rPr>
                <w:rFonts w:eastAsia="Times New Roman" w:cstheme="minorHAnsi"/>
              </w:rPr>
              <w:t>And if a man does not have a redeemer, but he gains enough means to afford its redemption,</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26. </w:t>
            </w:r>
            <w:r w:rsidRPr="00861624">
              <w:rPr>
                <w:rFonts w:eastAsia="Times New Roman" w:cstheme="minorHAnsi"/>
              </w:rPr>
              <w:t>But if a man have no one who is qualified to redeem that which he has sold, and it befall to his own hand to find the price of its redemption,</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27. </w:t>
            </w:r>
            <w:r w:rsidRPr="00861624">
              <w:rPr>
                <w:rFonts w:eastAsia="Times New Roman" w:cstheme="minorHAnsi"/>
              </w:rPr>
              <w:t>he shall calculate the years for which the land has been sold, and return the remainder to the man to whom he sold it, and [then] he may return to his inheritance.</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27. </w:t>
            </w:r>
            <w:r w:rsidRPr="00861624">
              <w:rPr>
                <w:rFonts w:eastAsia="Times New Roman" w:cstheme="minorHAnsi"/>
              </w:rPr>
              <w:t>then let him count the sum of the years of its sale, and give the amount to the man who bought it, and return to his possession.</w:t>
            </w:r>
          </w:p>
        </w:tc>
      </w:tr>
      <w:tr w:rsidR="00861624" w:rsidRPr="00861624" w:rsidTr="00B4281C">
        <w:tc>
          <w:tcPr>
            <w:tcW w:w="5097" w:type="dxa"/>
            <w:shd w:val="clear" w:color="auto" w:fill="FFFFFF"/>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28. </w:t>
            </w:r>
            <w:r w:rsidRPr="00861624">
              <w:rPr>
                <w:rFonts w:eastAsia="Times New Roman" w:cstheme="minorHAnsi"/>
              </w:rPr>
              <w:t>But if he cannot afford enough to repay him, his sale shall remain in the possession of the one who has purchased it, until the Jubilee year. And then, in the Jubilee year, it shall go out and revert to his inheritance.</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28. </w:t>
            </w:r>
            <w:r w:rsidRPr="00861624">
              <w:rPr>
                <w:rFonts w:eastAsia="Times New Roman" w:cstheme="minorHAnsi"/>
              </w:rPr>
              <w:t>But if his hand meet not with the price that he should give him, then the property sold will (remain) in the hand of him who bought it until the year of Jubilee, and will then go out without money, and he will return to his possession.</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29. </w:t>
            </w:r>
            <w:r w:rsidRPr="00861624">
              <w:rPr>
                <w:rFonts w:eastAsia="Times New Roman" w:cstheme="minorHAnsi"/>
              </w:rPr>
              <w:t>And when a man sells a residential house in a walled city, its redemption may take place until the completion of the year of its sale. Its [period of] redemption shall be a full year.</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29. </w:t>
            </w:r>
            <w:r w:rsidRPr="00861624">
              <w:rPr>
                <w:rFonts w:eastAsia="Times New Roman" w:cstheme="minorHAnsi"/>
              </w:rPr>
              <w:t>And if a man sell a dwelling-house, in a town surrounded by a wall, it may have redemption until the completing of the year from its sale: from time to time will be its redemption.</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rPr>
              <w:t>30. But if it is not redeemed by the end of a complete year, then that house which is in the city that has a wall, shall remain permanently [the property] of the one who purchased it throughout his generations. It will not leave [his possession] in the Jubilee.</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rPr>
              <w:t>30. But if it be not redeemed at the completing of the full year, the house that is in a walled town will be confirmed absolutely to him who bought it, unto his generations: it will not go out at the Jubilee.</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31. </w:t>
            </w:r>
            <w:r w:rsidRPr="00861624">
              <w:rPr>
                <w:rFonts w:eastAsia="Times New Roman" w:cstheme="minorHAnsi"/>
              </w:rPr>
              <w:t>But houses in open cities, which do not have a wall surrounding them, are to be considered as the field of the land. It may have redemption and shall leave [the purchaser's possession] in the Jubilee.</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31. </w:t>
            </w:r>
            <w:r w:rsidRPr="00861624">
              <w:rPr>
                <w:rFonts w:eastAsia="Times New Roman" w:cstheme="minorHAnsi"/>
              </w:rPr>
              <w:t>But houses in villages which have no walls round about them, are to be accounted as tents which are spread upon the fields of the earth; they may be redeemed, and they will go out at the Jubilee.</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32. </w:t>
            </w:r>
            <w:r w:rsidRPr="00861624">
              <w:rPr>
                <w:rFonts w:eastAsia="Times New Roman" w:cstheme="minorHAnsi"/>
              </w:rPr>
              <w:t>And, [regarding] the cities of the Levites, the houses of their inherited cities shall forever have a [right of] redemption for the Levites.</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32. </w:t>
            </w:r>
            <w:r w:rsidRPr="00861624">
              <w:rPr>
                <w:rFonts w:eastAsia="Times New Roman" w:cstheme="minorHAnsi"/>
              </w:rPr>
              <w:t>But the cities of the Levites, the houses of the cities of their possession may be always redeemable by the Levites.</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33. </w:t>
            </w:r>
            <w:r w:rsidRPr="00861624">
              <w:rPr>
                <w:rFonts w:eastAsia="Times New Roman" w:cstheme="minorHAnsi"/>
              </w:rPr>
              <w:t>And if one purchases from the Levites, whether a house or an inherited city, will leave [the possession of the purchaser] in the Jubilee, because the houses of the cities of the Levites, are their inherited property amidst the children of Israel.</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33. </w:t>
            </w:r>
            <w:r w:rsidRPr="00861624">
              <w:rPr>
                <w:rFonts w:eastAsia="Times New Roman" w:cstheme="minorHAnsi"/>
              </w:rPr>
              <w:t>And when one has purchased of the Levites the house that was sold in the cities of their possession, it will go out at the Jubilee; for the houses of the Levites are their inheritance among the children of Israel.</w:t>
            </w:r>
          </w:p>
        </w:tc>
      </w:tr>
      <w:tr w:rsidR="00861624" w:rsidRPr="00861624" w:rsidTr="00B4281C">
        <w:tc>
          <w:tcPr>
            <w:tcW w:w="509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34. </w:t>
            </w:r>
            <w:r w:rsidRPr="00861624">
              <w:rPr>
                <w:rFonts w:eastAsia="Times New Roman" w:cstheme="minorHAnsi"/>
              </w:rPr>
              <w:t>And a field in the open areas of their cities cannot be sold, because it is their eternal inheritance.</w:t>
            </w:r>
          </w:p>
        </w:tc>
        <w:tc>
          <w:tcPr>
            <w:tcW w:w="5107" w:type="dxa"/>
            <w:tcMar>
              <w:top w:w="0" w:type="dxa"/>
              <w:left w:w="108" w:type="dxa"/>
              <w:bottom w:w="0" w:type="dxa"/>
              <w:right w:w="108" w:type="dxa"/>
            </w:tcMar>
            <w:hideMark/>
          </w:tcPr>
          <w:p w:rsidR="00861624" w:rsidRPr="00861624" w:rsidRDefault="00861624" w:rsidP="00861624">
            <w:pPr>
              <w:spacing w:after="0" w:line="240" w:lineRule="auto"/>
              <w:jc w:val="both"/>
              <w:rPr>
                <w:rFonts w:eastAsia="Times New Roman" w:cstheme="minorHAnsi"/>
              </w:rPr>
            </w:pPr>
            <w:r w:rsidRPr="00861624">
              <w:rPr>
                <w:rFonts w:eastAsia="Times New Roman" w:cstheme="minorHAnsi"/>
                <w:lang w:val="en-AU"/>
              </w:rPr>
              <w:t>34. </w:t>
            </w:r>
            <w:r w:rsidRPr="00861624">
              <w:rPr>
                <w:rFonts w:eastAsia="Times New Roman" w:cstheme="minorHAnsi"/>
              </w:rPr>
              <w:t>But a field in the suburbs of their cities will not be sold for it is an everlasting possession for them.</w:t>
            </w:r>
          </w:p>
          <w:p w:rsidR="00861624" w:rsidRPr="00861624" w:rsidRDefault="00861624" w:rsidP="00861624">
            <w:pPr>
              <w:spacing w:after="0" w:line="240" w:lineRule="auto"/>
              <w:jc w:val="both"/>
              <w:rPr>
                <w:rFonts w:eastAsia="Times New Roman" w:cstheme="minorHAnsi"/>
              </w:rPr>
            </w:pPr>
            <w:r w:rsidRPr="00861624">
              <w:rPr>
                <w:rFonts w:eastAsia="Times New Roman" w:cstheme="minorHAnsi"/>
              </w:rPr>
              <w:t>JERUSALEM: But a field in the suburbs of their cities will not be sold, because a possession …</w:t>
            </w:r>
          </w:p>
        </w:tc>
      </w:tr>
      <w:tr w:rsidR="00B4281C" w:rsidRPr="00B4281C" w:rsidTr="00B4281C">
        <w:tc>
          <w:tcPr>
            <w:tcW w:w="5097" w:type="dxa"/>
            <w:tcMar>
              <w:top w:w="0" w:type="dxa"/>
              <w:left w:w="108" w:type="dxa"/>
              <w:bottom w:w="0" w:type="dxa"/>
              <w:right w:w="108" w:type="dxa"/>
            </w:tcMar>
          </w:tcPr>
          <w:p w:rsidR="00B4281C" w:rsidRPr="00B4281C" w:rsidRDefault="00B4281C" w:rsidP="00861624">
            <w:pPr>
              <w:spacing w:after="0" w:line="240" w:lineRule="auto"/>
              <w:jc w:val="both"/>
              <w:rPr>
                <w:rFonts w:eastAsia="Times New Roman" w:cstheme="minorHAnsi"/>
                <w:lang w:val="en-AU"/>
              </w:rPr>
            </w:pPr>
          </w:p>
        </w:tc>
        <w:tc>
          <w:tcPr>
            <w:tcW w:w="5107" w:type="dxa"/>
            <w:tcMar>
              <w:top w:w="0" w:type="dxa"/>
              <w:left w:w="108" w:type="dxa"/>
              <w:bottom w:w="0" w:type="dxa"/>
              <w:right w:w="108" w:type="dxa"/>
            </w:tcMar>
          </w:tcPr>
          <w:p w:rsidR="00B4281C" w:rsidRPr="00B4281C" w:rsidRDefault="00B4281C" w:rsidP="00861624">
            <w:pPr>
              <w:spacing w:after="0" w:line="240" w:lineRule="auto"/>
              <w:jc w:val="both"/>
              <w:rPr>
                <w:rFonts w:eastAsia="Times New Roman" w:cstheme="minorHAnsi"/>
                <w:lang w:val="en-AU"/>
              </w:rPr>
            </w:pPr>
          </w:p>
        </w:tc>
      </w:tr>
    </w:tbl>
    <w:p w:rsidR="00861624" w:rsidRDefault="00861624" w:rsidP="00CE0CF7">
      <w:pPr>
        <w:spacing w:after="0" w:line="240" w:lineRule="auto"/>
        <w:jc w:val="both"/>
      </w:pPr>
    </w:p>
    <w:p w:rsidR="005269F2" w:rsidRDefault="005269F2" w:rsidP="00CE0CF7">
      <w:pPr>
        <w:spacing w:after="0" w:line="240" w:lineRule="auto"/>
        <w:jc w:val="both"/>
      </w:pPr>
    </w:p>
    <w:p w:rsidR="00032B52" w:rsidRPr="00032B52" w:rsidRDefault="00032B52" w:rsidP="00032B52">
      <w:pPr>
        <w:spacing w:after="0" w:line="240" w:lineRule="auto"/>
        <w:rPr>
          <w:rFonts w:ascii="Calibri" w:eastAsia="Times New Roman" w:hAnsi="Calibri" w:cs="Calibri"/>
        </w:rPr>
      </w:pPr>
      <w:r w:rsidRPr="00032B52">
        <w:rPr>
          <w:rFonts w:ascii="Palatino Linotype" w:eastAsia="Times New Roman" w:hAnsi="Palatino Linotype" w:cs="Calibri"/>
          <w:b/>
          <w:bCs/>
          <w:color w:val="000000"/>
          <w:sz w:val="28"/>
          <w:szCs w:val="28"/>
          <w:lang w:val="en-AU"/>
        </w:rPr>
        <w:t>Rashi &amp; Targum Pseudo Jonathan</w:t>
      </w:r>
    </w:p>
    <w:p w:rsidR="00032B52" w:rsidRPr="00032B52" w:rsidRDefault="00032B52" w:rsidP="00032B52">
      <w:pPr>
        <w:spacing w:after="0" w:line="240" w:lineRule="auto"/>
        <w:rPr>
          <w:rFonts w:ascii="Calibri" w:eastAsia="Times New Roman" w:hAnsi="Calibri" w:cs="Calibri"/>
        </w:rPr>
      </w:pPr>
      <w:r w:rsidRPr="00032B52">
        <w:rPr>
          <w:rFonts w:ascii="Palatino Linotype" w:eastAsia="Times New Roman" w:hAnsi="Palatino Linotype" w:cs="Calibri"/>
          <w:b/>
          <w:bCs/>
          <w:color w:val="000000"/>
          <w:sz w:val="28"/>
          <w:szCs w:val="28"/>
          <w:lang w:val="en-AU"/>
        </w:rPr>
        <w:t>for: B’midbar (Numbers) </w:t>
      </w:r>
      <w:r w:rsidRPr="00032B52">
        <w:rPr>
          <w:rFonts w:ascii="Palatino Linotype" w:eastAsia="Times New Roman" w:hAnsi="Palatino Linotype" w:cs="Calibri"/>
          <w:b/>
          <w:bCs/>
          <w:color w:val="000000"/>
          <w:sz w:val="28"/>
          <w:szCs w:val="28"/>
        </w:rPr>
        <w:t>28:9-15</w:t>
      </w:r>
    </w:p>
    <w:p w:rsidR="00032B52" w:rsidRPr="00032B52" w:rsidRDefault="00032B52" w:rsidP="00032B52">
      <w:pPr>
        <w:spacing w:after="0" w:line="240" w:lineRule="auto"/>
        <w:rPr>
          <w:rFonts w:ascii="Calibri" w:eastAsia="Times New Roman" w:hAnsi="Calibri" w:cs="Calibri"/>
        </w:rPr>
      </w:pPr>
      <w:r w:rsidRPr="00032B52">
        <w:rPr>
          <w:rFonts w:ascii="Times New Roman" w:eastAsia="Times New Roman" w:hAnsi="Times New Roman" w:cs="Times New Roman"/>
          <w:color w:val="000000"/>
          <w:lang w:val="en-A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032B52" w:rsidRPr="00032B52" w:rsidTr="00032B52">
        <w:trPr>
          <w:tblHeader/>
          <w:jc w:val="center"/>
        </w:trPr>
        <w:tc>
          <w:tcPr>
            <w:tcW w:w="2500" w:type="pct"/>
            <w:tcMar>
              <w:top w:w="0" w:type="dxa"/>
              <w:left w:w="115" w:type="dxa"/>
              <w:bottom w:w="0" w:type="dxa"/>
              <w:right w:w="115" w:type="dxa"/>
            </w:tcMar>
            <w:hideMark/>
          </w:tcPr>
          <w:p w:rsidR="00032B52" w:rsidRPr="00032B52" w:rsidRDefault="00032B52" w:rsidP="00032B52">
            <w:pPr>
              <w:spacing w:after="0" w:line="240" w:lineRule="auto"/>
              <w:jc w:val="center"/>
              <w:rPr>
                <w:rFonts w:ascii="Calibri" w:eastAsia="Times New Roman" w:hAnsi="Calibri" w:cs="Calibri"/>
              </w:rPr>
            </w:pPr>
            <w:r w:rsidRPr="00032B52">
              <w:rPr>
                <w:rFonts w:ascii="Times New Roman" w:eastAsia="Times New Roman" w:hAnsi="Times New Roman" w:cs="Times New Roman"/>
                <w:b/>
                <w:bCs/>
                <w:lang w:val="en-AU"/>
              </w:rPr>
              <w:t>Rashi</w:t>
            </w:r>
          </w:p>
        </w:tc>
        <w:tc>
          <w:tcPr>
            <w:tcW w:w="2500" w:type="pct"/>
            <w:tcMar>
              <w:top w:w="0" w:type="dxa"/>
              <w:left w:w="115" w:type="dxa"/>
              <w:bottom w:w="0" w:type="dxa"/>
              <w:right w:w="115" w:type="dxa"/>
            </w:tcMar>
            <w:hideMark/>
          </w:tcPr>
          <w:p w:rsidR="00032B52" w:rsidRPr="00032B52" w:rsidRDefault="00032B52" w:rsidP="00032B52">
            <w:pPr>
              <w:spacing w:after="0" w:line="240" w:lineRule="auto"/>
              <w:jc w:val="center"/>
              <w:rPr>
                <w:rFonts w:ascii="Calibri" w:eastAsia="Times New Roman" w:hAnsi="Calibri" w:cs="Calibri"/>
              </w:rPr>
            </w:pPr>
            <w:r w:rsidRPr="00032B52">
              <w:rPr>
                <w:rFonts w:ascii="Times New Roman" w:eastAsia="Times New Roman" w:hAnsi="Times New Roman" w:cs="Times New Roman"/>
                <w:b/>
                <w:bCs/>
                <w:lang w:val="en-AU"/>
              </w:rPr>
              <w:t>Targum Pseudo Jonathan</w:t>
            </w:r>
          </w:p>
        </w:tc>
      </w:tr>
      <w:tr w:rsidR="00032B52" w:rsidRPr="00032B52" w:rsidTr="00032B52">
        <w:trPr>
          <w:jc w:val="center"/>
        </w:trPr>
        <w:tc>
          <w:tcPr>
            <w:tcW w:w="2500" w:type="pct"/>
            <w:tcMar>
              <w:top w:w="0" w:type="dxa"/>
              <w:left w:w="115" w:type="dxa"/>
              <w:bottom w:w="0" w:type="dxa"/>
              <w:right w:w="115" w:type="dxa"/>
            </w:tcMar>
            <w:hideMark/>
          </w:tcPr>
          <w:p w:rsidR="00032B52" w:rsidRPr="00032B52" w:rsidRDefault="00032B52" w:rsidP="00032B52">
            <w:pPr>
              <w:spacing w:after="0" w:line="240" w:lineRule="auto"/>
              <w:jc w:val="both"/>
              <w:rPr>
                <w:rFonts w:ascii="Calibri" w:eastAsia="Times New Roman" w:hAnsi="Calibri" w:cs="Calibri"/>
              </w:rPr>
            </w:pPr>
            <w:r w:rsidRPr="00032B52">
              <w:rPr>
                <w:rFonts w:ascii="Times New Roman" w:eastAsia="Times New Roman" w:hAnsi="Times New Roman" w:cs="Times New Roman"/>
                <w:lang w:val="en-AU"/>
              </w:rPr>
              <w:t>9 On the Shabbat day [the offering will be] two yearling lambs without blemish, and two tenths [of an ephah] of fine flour as a meal-offering, mixed with [olive] oil, and its libation.</w:t>
            </w:r>
          </w:p>
        </w:tc>
        <w:tc>
          <w:tcPr>
            <w:tcW w:w="2500" w:type="pct"/>
            <w:tcMar>
              <w:top w:w="0" w:type="dxa"/>
              <w:left w:w="115" w:type="dxa"/>
              <w:bottom w:w="0" w:type="dxa"/>
              <w:right w:w="115" w:type="dxa"/>
            </w:tcMar>
            <w:hideMark/>
          </w:tcPr>
          <w:p w:rsidR="00032B52" w:rsidRPr="00032B52" w:rsidRDefault="00032B52" w:rsidP="00032B52">
            <w:pPr>
              <w:spacing w:after="0" w:line="240" w:lineRule="auto"/>
              <w:jc w:val="both"/>
              <w:rPr>
                <w:rFonts w:ascii="Calibri" w:eastAsia="Times New Roman" w:hAnsi="Calibri" w:cs="Calibri"/>
              </w:rPr>
            </w:pPr>
            <w:r w:rsidRPr="00032B52">
              <w:rPr>
                <w:rFonts w:ascii="Times New Roman" w:eastAsia="Times New Roman" w:hAnsi="Times New Roman" w:cs="Times New Roman"/>
                <w:lang w:val="en-AU"/>
              </w:rPr>
              <w:t>9 but on the day of Shabbat two lambs of the year without blemish, and two tenths of flour mixed with olive oil for the mincha and its libation.</w:t>
            </w:r>
          </w:p>
        </w:tc>
      </w:tr>
      <w:tr w:rsidR="00032B52" w:rsidRPr="00032B52" w:rsidTr="00032B52">
        <w:trPr>
          <w:jc w:val="center"/>
        </w:trPr>
        <w:tc>
          <w:tcPr>
            <w:tcW w:w="2500" w:type="pct"/>
            <w:tcMar>
              <w:top w:w="0" w:type="dxa"/>
              <w:left w:w="115" w:type="dxa"/>
              <w:bottom w:w="0" w:type="dxa"/>
              <w:right w:w="115" w:type="dxa"/>
            </w:tcMar>
            <w:hideMark/>
          </w:tcPr>
          <w:p w:rsidR="00032B52" w:rsidRPr="00032B52" w:rsidRDefault="00032B52" w:rsidP="00032B52">
            <w:pPr>
              <w:spacing w:after="0" w:line="240" w:lineRule="auto"/>
              <w:jc w:val="both"/>
              <w:rPr>
                <w:rFonts w:ascii="Calibri" w:eastAsia="Times New Roman" w:hAnsi="Calibri" w:cs="Calibri"/>
              </w:rPr>
            </w:pPr>
            <w:r w:rsidRPr="00032B52">
              <w:rPr>
                <w:rFonts w:ascii="Times New Roman" w:eastAsia="Times New Roman" w:hAnsi="Times New Roman" w:cs="Times New Roman"/>
                <w:lang w:val="en-AU"/>
              </w:rPr>
              <w:t>10 This is the burnt-offering on its Shabbat, in addition to the constant (daily) burnt-offering and its libation.</w:t>
            </w:r>
          </w:p>
        </w:tc>
        <w:tc>
          <w:tcPr>
            <w:tcW w:w="2500" w:type="pct"/>
            <w:tcMar>
              <w:top w:w="0" w:type="dxa"/>
              <w:left w:w="115" w:type="dxa"/>
              <w:bottom w:w="0" w:type="dxa"/>
              <w:right w:w="115" w:type="dxa"/>
            </w:tcMar>
            <w:hideMark/>
          </w:tcPr>
          <w:p w:rsidR="00032B52" w:rsidRPr="00032B52" w:rsidRDefault="00032B52" w:rsidP="00032B52">
            <w:pPr>
              <w:spacing w:after="0" w:line="240" w:lineRule="auto"/>
              <w:jc w:val="both"/>
              <w:rPr>
                <w:rFonts w:ascii="Calibri" w:eastAsia="Times New Roman" w:hAnsi="Calibri" w:cs="Calibri"/>
              </w:rPr>
            </w:pPr>
            <w:r w:rsidRPr="00032B52">
              <w:rPr>
                <w:rFonts w:ascii="Times New Roman" w:eastAsia="Times New Roman" w:hAnsi="Times New Roman" w:cs="Times New Roman"/>
                <w:lang w:val="en-AU"/>
              </w:rPr>
              <w:t>10 On the Sabbath you will make a Sabbath burnt sacrifice in addition to the perpetual burnt sacrifice and its libation.</w:t>
            </w:r>
          </w:p>
        </w:tc>
      </w:tr>
      <w:tr w:rsidR="00032B52" w:rsidRPr="00032B52" w:rsidTr="00032B52">
        <w:trPr>
          <w:jc w:val="center"/>
        </w:trPr>
        <w:tc>
          <w:tcPr>
            <w:tcW w:w="2500" w:type="pct"/>
            <w:tcMar>
              <w:top w:w="0" w:type="dxa"/>
              <w:left w:w="115" w:type="dxa"/>
              <w:bottom w:w="0" w:type="dxa"/>
              <w:right w:w="115" w:type="dxa"/>
            </w:tcMar>
            <w:hideMark/>
          </w:tcPr>
          <w:p w:rsidR="00032B52" w:rsidRPr="00032B52" w:rsidRDefault="00032B52" w:rsidP="00032B52">
            <w:pPr>
              <w:spacing w:after="0" w:line="240" w:lineRule="auto"/>
              <w:jc w:val="both"/>
              <w:rPr>
                <w:rFonts w:ascii="Calibri" w:eastAsia="Times New Roman" w:hAnsi="Calibri" w:cs="Calibri"/>
              </w:rPr>
            </w:pPr>
            <w:r w:rsidRPr="00032B52">
              <w:rPr>
                <w:rFonts w:ascii="Times New Roman" w:eastAsia="Times New Roman" w:hAnsi="Times New Roman" w:cs="Times New Roman"/>
                <w:lang w:val="en-AU"/>
              </w:rPr>
              <w:t>11 </w:t>
            </w:r>
            <w:r w:rsidRPr="00032B52">
              <w:rPr>
                <w:rFonts w:ascii="Times New Roman" w:eastAsia="Times New Roman" w:hAnsi="Times New Roman" w:cs="Times New Roman"/>
                <w:b/>
                <w:bCs/>
                <w:shd w:val="clear" w:color="auto" w:fill="FFFF00"/>
                <w:lang w:val="en-AU"/>
              </w:rPr>
              <w:t>At the beginning of your months</w:t>
            </w:r>
            <w:r w:rsidRPr="00032B52">
              <w:rPr>
                <w:rFonts w:ascii="Times New Roman" w:eastAsia="Times New Roman" w:hAnsi="Times New Roman" w:cs="Times New Roman"/>
                <w:lang w:val="en-AU"/>
              </w:rPr>
              <w:t> you will bring a burnt-offering to Adonai, two young bulls, one ram, seven yearling lambs, [all] without blemish.</w:t>
            </w:r>
          </w:p>
        </w:tc>
        <w:tc>
          <w:tcPr>
            <w:tcW w:w="2500" w:type="pct"/>
            <w:tcMar>
              <w:top w:w="0" w:type="dxa"/>
              <w:left w:w="115" w:type="dxa"/>
              <w:bottom w:w="0" w:type="dxa"/>
              <w:right w:w="115" w:type="dxa"/>
            </w:tcMar>
            <w:hideMark/>
          </w:tcPr>
          <w:p w:rsidR="00032B52" w:rsidRPr="00032B52" w:rsidRDefault="00032B52" w:rsidP="00032B52">
            <w:pPr>
              <w:spacing w:after="0" w:line="240" w:lineRule="auto"/>
              <w:jc w:val="both"/>
              <w:rPr>
                <w:rFonts w:ascii="Calibri" w:eastAsia="Times New Roman" w:hAnsi="Calibri" w:cs="Calibri"/>
              </w:rPr>
            </w:pPr>
            <w:r w:rsidRPr="00032B52">
              <w:rPr>
                <w:rFonts w:ascii="Times New Roman" w:eastAsia="Times New Roman" w:hAnsi="Times New Roman" w:cs="Times New Roman"/>
                <w:lang w:val="en-AU"/>
              </w:rPr>
              <w:t>11 </w:t>
            </w:r>
            <w:r w:rsidRPr="00032B52">
              <w:rPr>
                <w:rFonts w:ascii="Times New Roman" w:eastAsia="Times New Roman" w:hAnsi="Times New Roman" w:cs="Times New Roman"/>
                <w:b/>
                <w:bCs/>
                <w:shd w:val="clear" w:color="auto" w:fill="FFFF00"/>
                <w:lang w:val="en-AU"/>
              </w:rPr>
              <w:t>And at the beginning of your months</w:t>
            </w:r>
            <w:r w:rsidRPr="00032B52">
              <w:rPr>
                <w:rFonts w:ascii="Times New Roman" w:eastAsia="Times New Roman" w:hAnsi="Times New Roman" w:cs="Times New Roman"/>
                <w:lang w:val="en-AU"/>
              </w:rPr>
              <w:t> you will offer a burnt sacrifice before the Lord; two young bullocks, without mixture, one ram, lambs of the year seven, unblemished;</w:t>
            </w:r>
          </w:p>
        </w:tc>
      </w:tr>
      <w:tr w:rsidR="00032B52" w:rsidRPr="00032B52" w:rsidTr="00032B52">
        <w:trPr>
          <w:jc w:val="center"/>
        </w:trPr>
        <w:tc>
          <w:tcPr>
            <w:tcW w:w="2500" w:type="pct"/>
            <w:tcMar>
              <w:top w:w="0" w:type="dxa"/>
              <w:left w:w="115" w:type="dxa"/>
              <w:bottom w:w="0" w:type="dxa"/>
              <w:right w:w="115" w:type="dxa"/>
            </w:tcMar>
            <w:hideMark/>
          </w:tcPr>
          <w:p w:rsidR="00032B52" w:rsidRPr="00032B52" w:rsidRDefault="00032B52" w:rsidP="00032B52">
            <w:pPr>
              <w:spacing w:after="0" w:line="240" w:lineRule="auto"/>
              <w:jc w:val="both"/>
              <w:rPr>
                <w:rFonts w:ascii="Calibri" w:eastAsia="Times New Roman" w:hAnsi="Calibri" w:cs="Calibri"/>
              </w:rPr>
            </w:pPr>
            <w:r w:rsidRPr="00032B52">
              <w:rPr>
                <w:rFonts w:ascii="Times New Roman" w:eastAsia="Times New Roman" w:hAnsi="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2500" w:type="pct"/>
            <w:tcMar>
              <w:top w:w="0" w:type="dxa"/>
              <w:left w:w="115" w:type="dxa"/>
              <w:bottom w:w="0" w:type="dxa"/>
              <w:right w:w="115" w:type="dxa"/>
            </w:tcMar>
            <w:hideMark/>
          </w:tcPr>
          <w:p w:rsidR="00032B52" w:rsidRPr="00032B52" w:rsidRDefault="00032B52" w:rsidP="00032B52">
            <w:pPr>
              <w:spacing w:after="0" w:line="240" w:lineRule="auto"/>
              <w:jc w:val="both"/>
              <w:rPr>
                <w:rFonts w:ascii="Calibri" w:eastAsia="Times New Roman" w:hAnsi="Calibri" w:cs="Calibri"/>
              </w:rPr>
            </w:pPr>
            <w:r w:rsidRPr="00032B52">
              <w:rPr>
                <w:rFonts w:ascii="Times New Roman" w:eastAsia="Times New Roman" w:hAnsi="Times New Roman" w:cs="Times New Roman"/>
                <w:lang w:val="en-AU"/>
              </w:rPr>
              <w:t>12 and three tenths of flour mingled with oil for the mincha for one bullock; two tenths of flour with olive oil for the mincha of the one ram;</w:t>
            </w:r>
          </w:p>
        </w:tc>
      </w:tr>
      <w:tr w:rsidR="00032B52" w:rsidRPr="00032B52" w:rsidTr="00032B52">
        <w:trPr>
          <w:jc w:val="center"/>
        </w:trPr>
        <w:tc>
          <w:tcPr>
            <w:tcW w:w="2500" w:type="pct"/>
            <w:tcMar>
              <w:top w:w="0" w:type="dxa"/>
              <w:left w:w="115" w:type="dxa"/>
              <w:bottom w:w="0" w:type="dxa"/>
              <w:right w:w="115" w:type="dxa"/>
            </w:tcMar>
            <w:hideMark/>
          </w:tcPr>
          <w:p w:rsidR="00032B52" w:rsidRPr="00032B52" w:rsidRDefault="00032B52" w:rsidP="00032B52">
            <w:pPr>
              <w:spacing w:after="0" w:line="240" w:lineRule="auto"/>
              <w:jc w:val="both"/>
              <w:rPr>
                <w:rFonts w:ascii="Calibri" w:eastAsia="Times New Roman" w:hAnsi="Calibri" w:cs="Calibri"/>
              </w:rPr>
            </w:pPr>
            <w:r w:rsidRPr="00032B52">
              <w:rPr>
                <w:rFonts w:ascii="Times New Roman" w:eastAsia="Times New Roman" w:hAnsi="Times New Roman" w:cs="Times New Roman"/>
                <w:lang w:val="en-AU"/>
              </w:rPr>
              <w:t>13 And one tenth [of an ephah] of fine flour as a meal-offering mixed with the [olive] oil for each lamb. A burnt-offering of pleasing aroma, a fire-offering to Adonai.</w:t>
            </w:r>
          </w:p>
        </w:tc>
        <w:tc>
          <w:tcPr>
            <w:tcW w:w="2500" w:type="pct"/>
            <w:tcMar>
              <w:top w:w="0" w:type="dxa"/>
              <w:left w:w="115" w:type="dxa"/>
              <w:bottom w:w="0" w:type="dxa"/>
              <w:right w:w="115" w:type="dxa"/>
            </w:tcMar>
            <w:hideMark/>
          </w:tcPr>
          <w:p w:rsidR="00032B52" w:rsidRPr="00032B52" w:rsidRDefault="00032B52" w:rsidP="00032B52">
            <w:pPr>
              <w:spacing w:after="0" w:line="240" w:lineRule="auto"/>
              <w:jc w:val="both"/>
              <w:rPr>
                <w:rFonts w:ascii="Calibri" w:eastAsia="Times New Roman" w:hAnsi="Calibri" w:cs="Calibri"/>
              </w:rPr>
            </w:pPr>
            <w:r w:rsidRPr="00032B52">
              <w:rPr>
                <w:rFonts w:ascii="Times New Roman" w:eastAsia="Times New Roman" w:hAnsi="Times New Roman" w:cs="Times New Roman"/>
                <w:lang w:val="en-AU"/>
              </w:rPr>
              <w:t>13 and one tenth of flour with olive oil for the mincha for each lamb of the burnt offering, an oblation to be received with favour before the Lord.</w:t>
            </w:r>
          </w:p>
        </w:tc>
      </w:tr>
      <w:tr w:rsidR="00032B52" w:rsidRPr="00032B52" w:rsidTr="00032B52">
        <w:trPr>
          <w:jc w:val="center"/>
        </w:trPr>
        <w:tc>
          <w:tcPr>
            <w:tcW w:w="2500" w:type="pct"/>
            <w:tcMar>
              <w:top w:w="0" w:type="dxa"/>
              <w:left w:w="115" w:type="dxa"/>
              <w:bottom w:w="0" w:type="dxa"/>
              <w:right w:w="115" w:type="dxa"/>
            </w:tcMar>
            <w:hideMark/>
          </w:tcPr>
          <w:p w:rsidR="00032B52" w:rsidRPr="00032B52" w:rsidRDefault="00032B52" w:rsidP="00032B52">
            <w:pPr>
              <w:spacing w:after="0" w:line="240" w:lineRule="auto"/>
              <w:jc w:val="both"/>
              <w:rPr>
                <w:rFonts w:ascii="Calibri" w:eastAsia="Times New Roman" w:hAnsi="Calibri" w:cs="Calibri"/>
              </w:rPr>
            </w:pPr>
            <w:r w:rsidRPr="00032B52">
              <w:rPr>
                <w:rFonts w:ascii="Times New Roman" w:eastAsia="Times New Roman" w:hAnsi="Times New Roman" w:cs="Times New Roman"/>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Mar>
              <w:top w:w="0" w:type="dxa"/>
              <w:left w:w="115" w:type="dxa"/>
              <w:bottom w:w="0" w:type="dxa"/>
              <w:right w:w="115" w:type="dxa"/>
            </w:tcMar>
            <w:hideMark/>
          </w:tcPr>
          <w:p w:rsidR="00032B52" w:rsidRPr="00032B52" w:rsidRDefault="00032B52" w:rsidP="00032B52">
            <w:pPr>
              <w:spacing w:after="0" w:line="240" w:lineRule="auto"/>
              <w:jc w:val="both"/>
              <w:rPr>
                <w:rFonts w:ascii="Calibri" w:eastAsia="Times New Roman" w:hAnsi="Calibri" w:cs="Calibri"/>
              </w:rPr>
            </w:pPr>
            <w:r w:rsidRPr="00032B52">
              <w:rPr>
                <w:rFonts w:ascii="Times New Roman" w:eastAsia="Times New Roman" w:hAnsi="Times New Roman" w:cs="Times New Roman"/>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032B52" w:rsidRPr="00032B52" w:rsidTr="00032B52">
        <w:trPr>
          <w:jc w:val="center"/>
        </w:trPr>
        <w:tc>
          <w:tcPr>
            <w:tcW w:w="2500" w:type="pct"/>
            <w:tcMar>
              <w:top w:w="0" w:type="dxa"/>
              <w:left w:w="115" w:type="dxa"/>
              <w:bottom w:w="0" w:type="dxa"/>
              <w:right w:w="115" w:type="dxa"/>
            </w:tcMar>
            <w:hideMark/>
          </w:tcPr>
          <w:p w:rsidR="00032B52" w:rsidRPr="00032B52" w:rsidRDefault="00032B52" w:rsidP="00032B52">
            <w:pPr>
              <w:spacing w:after="0" w:line="240" w:lineRule="auto"/>
              <w:jc w:val="both"/>
              <w:rPr>
                <w:rFonts w:ascii="Calibri" w:eastAsia="Times New Roman" w:hAnsi="Calibri" w:cs="Calibri"/>
              </w:rPr>
            </w:pPr>
            <w:r w:rsidRPr="00032B52">
              <w:rPr>
                <w:rFonts w:ascii="Times New Roman" w:eastAsia="Times New Roman" w:hAnsi="Times New Roman" w:cs="Times New Roman"/>
                <w:lang w:val="en-AU"/>
              </w:rPr>
              <w:t>15 And [You will also bring] one he-goat for a sin offering to Adonai, in addition to the constant (daily) burnt-offering it will be done, and its libation.</w:t>
            </w:r>
          </w:p>
        </w:tc>
        <w:tc>
          <w:tcPr>
            <w:tcW w:w="2500" w:type="pct"/>
            <w:tcMar>
              <w:top w:w="0" w:type="dxa"/>
              <w:left w:w="115" w:type="dxa"/>
              <w:bottom w:w="0" w:type="dxa"/>
              <w:right w:w="115" w:type="dxa"/>
            </w:tcMar>
            <w:hideMark/>
          </w:tcPr>
          <w:p w:rsidR="00032B52" w:rsidRPr="00032B52" w:rsidRDefault="00032B52" w:rsidP="00032B52">
            <w:pPr>
              <w:spacing w:after="0" w:line="240" w:lineRule="auto"/>
              <w:jc w:val="both"/>
              <w:rPr>
                <w:rFonts w:ascii="Calibri" w:eastAsia="Times New Roman" w:hAnsi="Calibri" w:cs="Calibri"/>
              </w:rPr>
            </w:pPr>
            <w:r w:rsidRPr="00032B52">
              <w:rPr>
                <w:rFonts w:ascii="Times New Roman" w:eastAsia="Times New Roman" w:hAnsi="Times New Roman" w:cs="Times New Roman"/>
                <w:lang w:val="en-AU"/>
              </w:rPr>
              <w:t>15 and one kid of the goats, for a sin offering before the Lord at the disappearing (failure) of the moon, with the perpetual burnt sacrifice will you perform with its libation.</w:t>
            </w:r>
          </w:p>
        </w:tc>
      </w:tr>
      <w:tr w:rsidR="00032B52" w:rsidRPr="00032B52" w:rsidTr="00032B52">
        <w:trPr>
          <w:jc w:val="center"/>
        </w:trPr>
        <w:tc>
          <w:tcPr>
            <w:tcW w:w="2500" w:type="pct"/>
            <w:tcMar>
              <w:top w:w="0" w:type="dxa"/>
              <w:left w:w="115" w:type="dxa"/>
              <w:bottom w:w="0" w:type="dxa"/>
              <w:right w:w="115" w:type="dxa"/>
            </w:tcMar>
          </w:tcPr>
          <w:p w:rsidR="00032B52" w:rsidRPr="00032B52" w:rsidRDefault="00032B52" w:rsidP="00032B52">
            <w:pPr>
              <w:spacing w:after="0" w:line="240" w:lineRule="auto"/>
              <w:jc w:val="both"/>
              <w:rPr>
                <w:rFonts w:ascii="Times New Roman" w:eastAsia="Times New Roman" w:hAnsi="Times New Roman" w:cs="Times New Roman"/>
                <w:lang w:val="en-AU"/>
              </w:rPr>
            </w:pPr>
          </w:p>
        </w:tc>
        <w:tc>
          <w:tcPr>
            <w:tcW w:w="2500" w:type="pct"/>
            <w:tcMar>
              <w:top w:w="0" w:type="dxa"/>
              <w:left w:w="115" w:type="dxa"/>
              <w:bottom w:w="0" w:type="dxa"/>
              <w:right w:w="115" w:type="dxa"/>
            </w:tcMar>
          </w:tcPr>
          <w:p w:rsidR="00032B52" w:rsidRPr="00032B52" w:rsidRDefault="00032B52" w:rsidP="00032B52">
            <w:pPr>
              <w:spacing w:after="0" w:line="240" w:lineRule="auto"/>
              <w:jc w:val="both"/>
              <w:rPr>
                <w:rFonts w:ascii="Times New Roman" w:eastAsia="Times New Roman" w:hAnsi="Times New Roman" w:cs="Times New Roman"/>
                <w:lang w:val="en-AU"/>
              </w:rPr>
            </w:pPr>
          </w:p>
        </w:tc>
      </w:tr>
    </w:tbl>
    <w:p w:rsidR="00032B52" w:rsidRDefault="00032B52" w:rsidP="00CE0CF7">
      <w:pPr>
        <w:spacing w:after="0" w:line="240" w:lineRule="auto"/>
        <w:jc w:val="both"/>
      </w:pPr>
    </w:p>
    <w:p w:rsidR="00032B52" w:rsidRDefault="00032B52" w:rsidP="00CE0CF7">
      <w:pPr>
        <w:spacing w:after="0" w:line="240" w:lineRule="auto"/>
        <w:jc w:val="both"/>
      </w:pPr>
    </w:p>
    <w:p w:rsidR="00B4281C" w:rsidRPr="00B4281C" w:rsidRDefault="00B4281C" w:rsidP="00B4281C">
      <w:pPr>
        <w:spacing w:after="0" w:line="240" w:lineRule="auto"/>
        <w:jc w:val="center"/>
        <w:rPr>
          <w:rFonts w:ascii="Calibri" w:eastAsia="Times New Roman" w:hAnsi="Calibri" w:cs="Calibri"/>
          <w:color w:val="000000"/>
        </w:rPr>
      </w:pPr>
      <w:r w:rsidRPr="00B4281C">
        <w:rPr>
          <w:rFonts w:ascii="Century Schoolbook" w:eastAsia="Times New Roman" w:hAnsi="Century Schoolbook" w:cs="Calibri"/>
          <w:b/>
          <w:bCs/>
          <w:color w:val="000000"/>
          <w:sz w:val="28"/>
          <w:szCs w:val="28"/>
          <w:lang w:val="en-AU"/>
        </w:rPr>
        <w:t>Welcome to the World of P’shat Exegesis</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lang w:val="en-AU"/>
        </w:rPr>
        <w:t> </w:t>
      </w:r>
    </w:p>
    <w:p w:rsidR="00B4281C" w:rsidRPr="00B4281C" w:rsidRDefault="00B4281C" w:rsidP="00B4281C">
      <w:pPr>
        <w:spacing w:after="0" w:line="240" w:lineRule="auto"/>
        <w:jc w:val="both"/>
        <w:rPr>
          <w:rFonts w:eastAsia="Times New Roman" w:cstheme="minorHAnsi"/>
          <w:color w:val="000000"/>
        </w:rPr>
      </w:pPr>
      <w:r w:rsidRPr="00B4281C">
        <w:rPr>
          <w:rFonts w:eastAsia="Times New Roman" w:cstheme="minorHAns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B4281C" w:rsidRPr="00B4281C" w:rsidRDefault="00B4281C" w:rsidP="00B4281C">
      <w:pPr>
        <w:spacing w:after="0" w:line="240" w:lineRule="auto"/>
        <w:jc w:val="both"/>
        <w:rPr>
          <w:rFonts w:eastAsia="Times New Roman" w:cstheme="minorHAnsi"/>
          <w:color w:val="000000"/>
        </w:rPr>
      </w:pPr>
      <w:r w:rsidRPr="00B4281C">
        <w:rPr>
          <w:rFonts w:eastAsia="Times New Roman" w:cstheme="minorHAnsi"/>
          <w:color w:val="000000"/>
          <w:lang w:val="en-AU"/>
        </w:rPr>
        <w:t> </w:t>
      </w:r>
    </w:p>
    <w:p w:rsidR="00B4281C" w:rsidRPr="00B4281C" w:rsidRDefault="00B4281C" w:rsidP="00B4281C">
      <w:pPr>
        <w:spacing w:after="0" w:line="240" w:lineRule="auto"/>
        <w:jc w:val="both"/>
        <w:rPr>
          <w:rFonts w:eastAsia="Times New Roman" w:cstheme="minorHAnsi"/>
          <w:color w:val="000000"/>
        </w:rPr>
      </w:pPr>
      <w:r w:rsidRPr="00B4281C">
        <w:rPr>
          <w:rFonts w:eastAsia="Times New Roman" w:cstheme="minorHAnsi"/>
          <w:color w:val="000000"/>
          <w:lang w:val="en-AU"/>
        </w:rPr>
        <w:t>The Seven Hermeneutic Laws of R. Hillel are as follows</w:t>
      </w:r>
    </w:p>
    <w:p w:rsidR="00B4281C" w:rsidRPr="00B4281C" w:rsidRDefault="00B4281C" w:rsidP="00B4281C">
      <w:pPr>
        <w:spacing w:after="0" w:line="240" w:lineRule="auto"/>
        <w:jc w:val="both"/>
        <w:rPr>
          <w:rFonts w:eastAsia="Times New Roman" w:cstheme="minorHAnsi"/>
          <w:color w:val="000000"/>
        </w:rPr>
      </w:pPr>
      <w:r w:rsidRPr="00B4281C">
        <w:rPr>
          <w:rFonts w:eastAsia="Times New Roman" w:cstheme="minorHAnsi"/>
          <w:color w:val="000000"/>
          <w:lang w:val="en-AU"/>
        </w:rPr>
        <w:t>[cf. </w:t>
      </w:r>
      <w:hyperlink r:id="rId14" w:history="1">
        <w:r w:rsidRPr="00B4281C">
          <w:rPr>
            <w:rFonts w:eastAsia="Times New Roman" w:cstheme="minorHAnsi"/>
            <w:color w:val="800080"/>
            <w:u w:val="single"/>
            <w:lang w:val="en-AU"/>
          </w:rPr>
          <w:t>http://www.jewishencyclopedia.com/view.jsp?artid=472&amp;letter=R</w:t>
        </w:r>
      </w:hyperlink>
      <w:r w:rsidRPr="00B4281C">
        <w:rPr>
          <w:rFonts w:eastAsia="Times New Roman" w:cstheme="minorHAnsi"/>
          <w:color w:val="000000"/>
          <w:lang w:val="en-AU"/>
        </w:rPr>
        <w:t>]:</w:t>
      </w:r>
    </w:p>
    <w:p w:rsidR="00B4281C" w:rsidRPr="00B4281C" w:rsidRDefault="00B4281C" w:rsidP="00B4281C">
      <w:pPr>
        <w:spacing w:after="0" w:line="240" w:lineRule="auto"/>
        <w:jc w:val="both"/>
        <w:rPr>
          <w:rFonts w:eastAsia="Times New Roman" w:cstheme="minorHAnsi"/>
          <w:color w:val="000000"/>
        </w:rPr>
      </w:pPr>
      <w:r w:rsidRPr="00B4281C">
        <w:rPr>
          <w:rFonts w:eastAsia="Times New Roman" w:cstheme="minorHAnsi"/>
          <w:color w:val="000000"/>
          <w:lang w:val="en-AU"/>
        </w:rPr>
        <w:t> </w:t>
      </w:r>
    </w:p>
    <w:p w:rsidR="00B4281C" w:rsidRPr="00B4281C" w:rsidRDefault="00B4281C" w:rsidP="00B4281C">
      <w:pPr>
        <w:spacing w:after="0" w:line="240" w:lineRule="auto"/>
        <w:jc w:val="both"/>
        <w:rPr>
          <w:rFonts w:eastAsia="Times New Roman" w:cstheme="minorHAnsi"/>
          <w:color w:val="000000"/>
        </w:rPr>
      </w:pPr>
      <w:r w:rsidRPr="00B4281C">
        <w:rPr>
          <w:rFonts w:eastAsia="Times New Roman" w:cstheme="minorHAnsi"/>
          <w:b/>
          <w:bCs/>
          <w:color w:val="000000"/>
          <w:lang w:val="en-AU"/>
        </w:rPr>
        <w:t>1. Ḳal va-ḥomer:</w:t>
      </w:r>
      <w:r w:rsidRPr="00B4281C">
        <w:rPr>
          <w:rFonts w:eastAsia="Times New Roman" w:cstheme="minorHAnsi"/>
          <w:color w:val="000000"/>
          <w:lang w:val="en-AU"/>
        </w:rPr>
        <w:t> "Argumentum a minori ad majus" or "a majori ad minus"; corresponding to the scholastic proof a fortiori.</w:t>
      </w:r>
    </w:p>
    <w:p w:rsidR="00B4281C" w:rsidRPr="00B4281C" w:rsidRDefault="00B4281C" w:rsidP="00B4281C">
      <w:pPr>
        <w:spacing w:after="0" w:line="240" w:lineRule="auto"/>
        <w:jc w:val="both"/>
        <w:rPr>
          <w:rFonts w:eastAsia="Times New Roman" w:cstheme="minorHAnsi"/>
          <w:color w:val="000000"/>
        </w:rPr>
      </w:pPr>
      <w:r w:rsidRPr="00B4281C">
        <w:rPr>
          <w:rFonts w:eastAsia="Times New Roman" w:cstheme="minorHAnsi"/>
          <w:b/>
          <w:bCs/>
          <w:color w:val="000000"/>
          <w:lang w:val="en-AU"/>
        </w:rPr>
        <w:t>2. Gezerah shavah:</w:t>
      </w:r>
      <w:r w:rsidRPr="00B4281C">
        <w:rPr>
          <w:rFonts w:eastAsia="Times New Roman" w:cstheme="minorHAnsi"/>
          <w:color w:val="000000"/>
          <w:lang w:val="en-AU"/>
        </w:rPr>
        <w:t> Argument from analogy. Biblical passages containing synonyms or homonyms are subject, however much they differ in other respects, to identical definitions and applications.</w:t>
      </w:r>
    </w:p>
    <w:p w:rsidR="00B4281C" w:rsidRPr="00B4281C" w:rsidRDefault="00B4281C" w:rsidP="00B4281C">
      <w:pPr>
        <w:spacing w:after="0" w:line="240" w:lineRule="auto"/>
        <w:jc w:val="both"/>
        <w:rPr>
          <w:rFonts w:eastAsia="Times New Roman" w:cstheme="minorHAnsi"/>
          <w:color w:val="000000"/>
        </w:rPr>
      </w:pPr>
      <w:r w:rsidRPr="00B4281C">
        <w:rPr>
          <w:rFonts w:eastAsia="Times New Roman" w:cstheme="minorHAnsi"/>
          <w:b/>
          <w:bCs/>
          <w:color w:val="000000"/>
          <w:lang w:val="en-AU"/>
        </w:rPr>
        <w:t>3. Binyan ab mi-katub eḥad:</w:t>
      </w:r>
      <w:r w:rsidRPr="00B4281C">
        <w:rPr>
          <w:rFonts w:eastAsia="Times New Roman" w:cstheme="minorHAnsi"/>
          <w:color w:val="000000"/>
          <w:lang w:val="en-AU"/>
        </w:rPr>
        <w:t> Application of a provision found in one passage only to passages which are related to the first in content but do not contain the provision in question.</w:t>
      </w:r>
    </w:p>
    <w:p w:rsidR="00B4281C" w:rsidRPr="00B4281C" w:rsidRDefault="00B4281C" w:rsidP="00B4281C">
      <w:pPr>
        <w:spacing w:after="0" w:line="240" w:lineRule="auto"/>
        <w:jc w:val="both"/>
        <w:rPr>
          <w:rFonts w:eastAsia="Times New Roman" w:cstheme="minorHAnsi"/>
          <w:color w:val="000000"/>
        </w:rPr>
      </w:pPr>
      <w:r w:rsidRPr="00B4281C">
        <w:rPr>
          <w:rFonts w:eastAsia="Times New Roman" w:cstheme="minorHAnsi"/>
          <w:b/>
          <w:bCs/>
          <w:color w:val="000000"/>
          <w:lang w:val="en-AU"/>
        </w:rPr>
        <w:t>4. Binyan ab mi-shene ketubim:</w:t>
      </w:r>
      <w:r w:rsidRPr="00B4281C">
        <w:rPr>
          <w:rFonts w:eastAsia="Times New Roman" w:cstheme="minorHAnsi"/>
          <w:color w:val="000000"/>
          <w:lang w:val="en-AU"/>
        </w:rPr>
        <w:t> The same as the preceding, except that the provision is generalized from two Biblical passages.</w:t>
      </w:r>
    </w:p>
    <w:p w:rsidR="00B4281C" w:rsidRPr="00B4281C" w:rsidRDefault="00B4281C" w:rsidP="00B4281C">
      <w:pPr>
        <w:spacing w:after="0" w:line="240" w:lineRule="auto"/>
        <w:jc w:val="both"/>
        <w:rPr>
          <w:rFonts w:eastAsia="Times New Roman" w:cstheme="minorHAnsi"/>
          <w:color w:val="000000"/>
        </w:rPr>
      </w:pPr>
      <w:r w:rsidRPr="00B4281C">
        <w:rPr>
          <w:rFonts w:eastAsia="Times New Roman" w:cstheme="minorHAnsi"/>
          <w:b/>
          <w:bCs/>
          <w:color w:val="000000"/>
          <w:lang w:val="en-AU"/>
        </w:rPr>
        <w:t>5. Kelal u-Peraṭ and Peraṭ u-kelal:</w:t>
      </w:r>
      <w:r w:rsidRPr="00B4281C">
        <w:rPr>
          <w:rFonts w:eastAsia="Times New Roman" w:cstheme="minorHAnsi"/>
          <w:color w:val="000000"/>
          <w:lang w:val="en-AU"/>
        </w:rPr>
        <w:t> Definition of the general by the particular, and of the particular by the general.</w:t>
      </w:r>
    </w:p>
    <w:p w:rsidR="00B4281C" w:rsidRPr="00B4281C" w:rsidRDefault="00B4281C" w:rsidP="00B4281C">
      <w:pPr>
        <w:spacing w:after="0" w:line="240" w:lineRule="auto"/>
        <w:jc w:val="both"/>
        <w:rPr>
          <w:rFonts w:eastAsia="Times New Roman" w:cstheme="minorHAnsi"/>
          <w:color w:val="000000"/>
        </w:rPr>
      </w:pPr>
      <w:r w:rsidRPr="00B4281C">
        <w:rPr>
          <w:rFonts w:eastAsia="Times New Roman" w:cstheme="minorHAnsi"/>
          <w:b/>
          <w:bCs/>
          <w:color w:val="000000"/>
          <w:lang w:val="en-AU"/>
        </w:rPr>
        <w:t>6. Ka-yoẓe bo mi-maḳom aḥer:</w:t>
      </w:r>
      <w:r w:rsidRPr="00B4281C">
        <w:rPr>
          <w:rFonts w:eastAsia="Times New Roman" w:cstheme="minorHAnsi"/>
          <w:color w:val="000000"/>
          <w:lang w:val="en-AU"/>
        </w:rPr>
        <w:t> Similarity in content to another Scriptural passage.</w:t>
      </w:r>
    </w:p>
    <w:p w:rsidR="00B4281C" w:rsidRPr="00B4281C" w:rsidRDefault="00B4281C" w:rsidP="00B4281C">
      <w:pPr>
        <w:spacing w:after="0" w:line="240" w:lineRule="auto"/>
        <w:jc w:val="both"/>
        <w:rPr>
          <w:rFonts w:eastAsia="Times New Roman" w:cstheme="minorHAnsi"/>
          <w:color w:val="000000"/>
        </w:rPr>
      </w:pPr>
      <w:r w:rsidRPr="00B4281C">
        <w:rPr>
          <w:rFonts w:eastAsia="Times New Roman" w:cstheme="minorHAnsi"/>
          <w:b/>
          <w:bCs/>
          <w:color w:val="000000"/>
          <w:lang w:val="en-AU"/>
        </w:rPr>
        <w:t>7. Dabar ha-lamed me-'inyano:</w:t>
      </w:r>
      <w:r w:rsidRPr="00B4281C">
        <w:rPr>
          <w:rFonts w:eastAsia="Times New Roman" w:cstheme="minorHAnsi"/>
          <w:color w:val="000000"/>
          <w:lang w:val="en-AU"/>
        </w:rPr>
        <w:t> Interpretation deduced from the context.</w:t>
      </w:r>
    </w:p>
    <w:p w:rsidR="00B4281C" w:rsidRPr="00B4281C" w:rsidRDefault="00B4281C" w:rsidP="00B4281C">
      <w:pPr>
        <w:pBdr>
          <w:bottom w:val="double" w:sz="6" w:space="1" w:color="auto"/>
        </w:pBdr>
        <w:spacing w:after="0" w:line="240" w:lineRule="auto"/>
        <w:rPr>
          <w:rFonts w:ascii="Calibri" w:eastAsia="Times New Roman" w:hAnsi="Calibri" w:cs="Calibri"/>
          <w:color w:val="000000"/>
        </w:rPr>
      </w:pPr>
      <w:r w:rsidRPr="00B4281C">
        <w:rPr>
          <w:rFonts w:ascii="Times New Roman" w:eastAsia="Times New Roman" w:hAnsi="Times New Roman" w:cs="Times New Roman"/>
          <w:color w:val="000000"/>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Century Schoolbook" w:eastAsia="Times New Roman" w:hAnsi="Century Schoolbook" w:cs="Calibri"/>
          <w:b/>
          <w:bCs/>
          <w:color w:val="000000"/>
          <w:sz w:val="28"/>
          <w:szCs w:val="28"/>
        </w:rPr>
        <w:t>Rashi’s Commentary for: </w:t>
      </w:r>
      <w:r w:rsidRPr="00B4281C">
        <w:rPr>
          <w:rFonts w:ascii="Times New Roman" w:eastAsia="Times New Roman" w:hAnsi="Times New Roman" w:cs="Times New Roman"/>
          <w:b/>
          <w:bCs/>
          <w:color w:val="000000"/>
          <w:sz w:val="28"/>
          <w:szCs w:val="28"/>
          <w:cs/>
        </w:rPr>
        <w:t>‎</w:t>
      </w:r>
      <w:r w:rsidRPr="00B4281C">
        <w:rPr>
          <w:rFonts w:ascii="Calibri" w:eastAsia="Times New Roman" w:hAnsi="Calibri" w:cs="Calibri" w:hint="cs"/>
          <w:color w:val="000000"/>
        </w:rPr>
        <w:t> </w:t>
      </w:r>
      <w:r>
        <w:rPr>
          <w:rFonts w:ascii="Century Schoolbook" w:eastAsia="Times New Roman" w:hAnsi="Century Schoolbook" w:cs="Calibri"/>
          <w:b/>
          <w:bCs/>
          <w:color w:val="000000"/>
          <w:sz w:val="28"/>
          <w:szCs w:val="28"/>
        </w:rPr>
        <w:t>Vayiqra (Leviticus) 24:1 – 25:34</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2</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Command the children of Israel [and they shall take to you pure olive oil... to kindle the lamps continually]</w:t>
      </w:r>
      <w:r w:rsidRPr="00B4281C">
        <w:rPr>
          <w:rFonts w:ascii="Times New Roman" w:eastAsia="Times New Roman" w:hAnsi="Times New Roman" w:cs="Times New Roman"/>
          <w:color w:val="000000"/>
        </w:rPr>
        <w:t> This is the passage of the commandment of the lamps, and the passage [that begins with] “And you will command...” (Exod. 27:20-21) was stated only in context of describing the construction of the </w:t>
      </w:r>
      <w:r w:rsidRPr="00B4281C">
        <w:rPr>
          <w:rFonts w:ascii="Times New Roman" w:eastAsia="Times New Roman" w:hAnsi="Times New Roman" w:cs="Times New Roman"/>
          <w:i/>
          <w:iCs/>
          <w:color w:val="000000"/>
        </w:rPr>
        <w:t>Mishkan</w:t>
      </w:r>
      <w:r w:rsidRPr="00B4281C">
        <w:rPr>
          <w:rFonts w:ascii="Times New Roman" w:eastAsia="Times New Roman" w:hAnsi="Times New Roman" w:cs="Times New Roman"/>
          <w:color w:val="000000"/>
        </w:rPr>
        <w:t>, i.e., stating the necessity of the menorah. And the meaning [of that passage] is: “You will eventually command the children of Israel regarding this” [namely, here in our passage].</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pure olive oil</w:t>
      </w:r>
      <w:r w:rsidRPr="00B4281C">
        <w:rPr>
          <w:rFonts w:ascii="Times New Roman" w:eastAsia="Times New Roman" w:hAnsi="Times New Roman" w:cs="Times New Roman"/>
          <w:color w:val="000000"/>
        </w:rPr>
        <w:t> Three [grades of] oil are extracted from an olive: </w:t>
      </w:r>
      <w:r w:rsidRPr="00B4281C">
        <w:rPr>
          <w:rFonts w:ascii="Times New Roman" w:eastAsia="Times New Roman" w:hAnsi="Times New Roman" w:cs="Times New Roman"/>
          <w:b/>
          <w:bCs/>
          <w:color w:val="000000"/>
          <w:shd w:val="clear" w:color="auto" w:fill="FFFF00"/>
        </w:rPr>
        <w:t>The first [drop of oil that the olive issues after crushing] is called </w:t>
      </w:r>
      <w:r w:rsidRPr="00B4281C">
        <w:rPr>
          <w:rFonts w:ascii="David" w:eastAsia="Times New Roman" w:hAnsi="David" w:cs="David"/>
          <w:b/>
          <w:bCs/>
          <w:color w:val="000000"/>
          <w:shd w:val="clear" w:color="auto" w:fill="FFFF00"/>
          <w:rtl/>
        </w:rPr>
        <w:t>זָךְ</w:t>
      </w:r>
      <w:r w:rsidRPr="00B4281C">
        <w:rPr>
          <w:rFonts w:ascii="Times New Roman" w:eastAsia="Times New Roman" w:hAnsi="Times New Roman" w:cs="Times New Roman"/>
          <w:b/>
          <w:bCs/>
          <w:color w:val="000000"/>
          <w:shd w:val="clear" w:color="auto" w:fill="FFFF00"/>
        </w:rPr>
        <w:t>, “pure,” [and is used for the menorah;</w:t>
      </w:r>
      <w:r w:rsidRPr="00B4281C">
        <w:rPr>
          <w:rFonts w:ascii="Times New Roman" w:eastAsia="Times New Roman" w:hAnsi="Times New Roman" w:cs="Times New Roman"/>
          <w:color w:val="000000"/>
        </w:rPr>
        <w:t> the second and third oils that result from grinding are used for the meal offerings]. These [grades of oil] are enumerated in Tractate </w:t>
      </w:r>
      <w:r w:rsidRPr="00B4281C">
        <w:rPr>
          <w:rFonts w:ascii="Times New Roman" w:eastAsia="Times New Roman" w:hAnsi="Times New Roman" w:cs="Times New Roman"/>
          <w:i/>
          <w:iCs/>
          <w:color w:val="000000"/>
        </w:rPr>
        <w:t>Men.</w:t>
      </w:r>
      <w:r w:rsidRPr="00B4281C">
        <w:rPr>
          <w:rFonts w:ascii="Times New Roman" w:eastAsia="Times New Roman" w:hAnsi="Times New Roman" w:cs="Times New Roman"/>
          <w:color w:val="000000"/>
        </w:rPr>
        <w:t> (86a) and in </w:t>
      </w:r>
      <w:r w:rsidRPr="00B4281C">
        <w:rPr>
          <w:rFonts w:ascii="Times New Roman" w:eastAsia="Times New Roman" w:hAnsi="Times New Roman" w:cs="Times New Roman"/>
          <w:i/>
          <w:iCs/>
          <w:color w:val="000000"/>
        </w:rPr>
        <w:t>Torath Kohanim (24: 210).</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continually</w:t>
      </w:r>
      <w:r w:rsidRPr="00B4281C">
        <w:rPr>
          <w:rFonts w:ascii="Times New Roman" w:eastAsia="Times New Roman" w:hAnsi="Times New Roman" w:cs="Times New Roman"/>
          <w:color w:val="000000"/>
        </w:rPr>
        <w:t> Heb. </w:t>
      </w:r>
      <w:r w:rsidRPr="00B4281C">
        <w:rPr>
          <w:rFonts w:ascii="David" w:eastAsia="Times New Roman" w:hAnsi="David" w:cs="David"/>
          <w:color w:val="000000"/>
          <w:rtl/>
        </w:rPr>
        <w:t>תָּמִיד</w:t>
      </w:r>
      <w:r w:rsidRPr="00B4281C">
        <w:rPr>
          <w:rFonts w:ascii="Times New Roman" w:eastAsia="Times New Roman" w:hAnsi="Times New Roman" w:cs="Times New Roman"/>
          <w:color w:val="000000"/>
        </w:rPr>
        <w:t>. From [one] night to the next [i.e., even though it was to burn only until the morning—see verse 3—it was continual </w:t>
      </w:r>
      <w:r w:rsidRPr="00B4281C">
        <w:rPr>
          <w:rFonts w:ascii="David" w:eastAsia="Times New Roman" w:hAnsi="David" w:cs="David"/>
          <w:color w:val="000000"/>
          <w:rtl/>
        </w:rPr>
        <w:t>(תָּמִיד)</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in that it was to be lit each night]. This is similar to the continual burnt offering </w:t>
      </w:r>
      <w:r w:rsidRPr="00B4281C">
        <w:rPr>
          <w:rFonts w:ascii="David" w:eastAsia="Times New Roman" w:hAnsi="David" w:cs="David"/>
          <w:color w:val="000000"/>
          <w:rtl/>
        </w:rPr>
        <w:t>(עוֹלַת תָּמִיד)</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which was only from day to day, [as in Num. 28:18].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3</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the dividing curtain of the testimony</w:t>
      </w:r>
      <w:r w:rsidRPr="00B4281C">
        <w:rPr>
          <w:rFonts w:ascii="Times New Roman" w:eastAsia="Times New Roman" w:hAnsi="Times New Roman" w:cs="Times New Roman"/>
          <w:color w:val="000000"/>
        </w:rPr>
        <w:t> which was situated in front of the ark, which was called “the Testimony </w:t>
      </w:r>
      <w:r w:rsidRPr="00B4281C">
        <w:rPr>
          <w:rFonts w:ascii="David" w:eastAsia="Times New Roman" w:hAnsi="David" w:cs="David"/>
          <w:color w:val="000000"/>
          <w:rtl/>
        </w:rPr>
        <w:t>(הָעֵדֻת)</w:t>
      </w:r>
      <w:r w:rsidRPr="00B4281C">
        <w:rPr>
          <w:rFonts w:ascii="Times New Roman" w:eastAsia="Times New Roman" w:hAnsi="Times New Roman" w:cs="Times New Roman"/>
          <w:color w:val="000000"/>
        </w:rPr>
        <w:t>.” And our Rabbis expounded [that the </w:t>
      </w:r>
      <w:r w:rsidRPr="00B4281C">
        <w:rPr>
          <w:rFonts w:ascii="David" w:eastAsia="Times New Roman" w:hAnsi="David" w:cs="David"/>
          <w:color w:val="000000"/>
          <w:rtl/>
        </w:rPr>
        <w:t>הָעֵדֻת</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alludes to] the western lamp, which was a “testimony </w:t>
      </w:r>
      <w:r w:rsidRPr="00B4281C">
        <w:rPr>
          <w:rFonts w:ascii="David" w:eastAsia="Times New Roman" w:hAnsi="David" w:cs="David"/>
          <w:color w:val="000000"/>
          <w:rtl/>
        </w:rPr>
        <w:t>(עֵדֻת)</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 to all the creatures on earth that the </w:t>
      </w:r>
      <w:r w:rsidRPr="00B4281C">
        <w:rPr>
          <w:rFonts w:ascii="Times New Roman" w:eastAsia="Times New Roman" w:hAnsi="Times New Roman" w:cs="Times New Roman"/>
          <w:i/>
          <w:iCs/>
          <w:color w:val="000000"/>
        </w:rPr>
        <w:t>Shechinah</w:t>
      </w:r>
      <w:r w:rsidRPr="00B4281C">
        <w:rPr>
          <w:rFonts w:ascii="Times New Roman" w:eastAsia="Times New Roman" w:hAnsi="Times New Roman" w:cs="Times New Roman"/>
          <w:color w:val="000000"/>
        </w:rPr>
        <w:t> rested upon Israel, for [the Kohen Gadol] would place into it the same amount of oil he placed into the other lamps, and from it he would begin [the kindling] and with it he would finish [the cleaning, since it continued to burn miraculously until the following evening].-[</w:t>
      </w:r>
      <w:r w:rsidRPr="00B4281C">
        <w:rPr>
          <w:rFonts w:ascii="Times New Roman" w:eastAsia="Times New Roman" w:hAnsi="Times New Roman" w:cs="Times New Roman"/>
          <w:i/>
          <w:iCs/>
          <w:color w:val="000000"/>
        </w:rPr>
        <w:t>Rashi Shab.</w:t>
      </w:r>
      <w:r w:rsidRPr="00B4281C">
        <w:rPr>
          <w:rFonts w:ascii="Times New Roman" w:eastAsia="Times New Roman" w:hAnsi="Times New Roman" w:cs="Times New Roman"/>
          <w:color w:val="000000"/>
        </w:rPr>
        <w:t> 22b; </w:t>
      </w:r>
      <w:r w:rsidRPr="00B4281C">
        <w:rPr>
          <w:rFonts w:ascii="Times New Roman" w:eastAsia="Times New Roman" w:hAnsi="Times New Roman" w:cs="Times New Roman"/>
          <w:i/>
          <w:iCs/>
          <w:color w:val="000000"/>
        </w:rPr>
        <w:t>Nachalath Ya’akov</w:t>
      </w:r>
      <w:r w:rsidRPr="00B4281C">
        <w:rPr>
          <w:rFonts w:ascii="Times New Roman" w:eastAsia="Times New Roman" w:hAnsi="Times New Roman" w:cs="Times New Roman"/>
          <w:color w:val="000000"/>
        </w:rPr>
        <w:t>]</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Aaron shall set it up from evening to morning</w:t>
      </w:r>
      <w:r w:rsidRPr="00B4281C">
        <w:rPr>
          <w:rFonts w:ascii="Times New Roman" w:eastAsia="Times New Roman" w:hAnsi="Times New Roman" w:cs="Times New Roman"/>
          <w:color w:val="000000"/>
        </w:rPr>
        <w:t> He shall set it up in such a way that it has enough [oil] for it to burn for the entire night. And our Sages estimated [this amount to be] half a </w:t>
      </w:r>
      <w:r w:rsidRPr="00B4281C">
        <w:rPr>
          <w:rFonts w:ascii="Times New Roman" w:eastAsia="Times New Roman" w:hAnsi="Times New Roman" w:cs="Times New Roman"/>
          <w:i/>
          <w:iCs/>
          <w:color w:val="000000"/>
        </w:rPr>
        <w:t>log</w:t>
      </w:r>
      <w:r w:rsidRPr="00B4281C">
        <w:rPr>
          <w:rFonts w:ascii="Times New Roman" w:eastAsia="Times New Roman" w:hAnsi="Times New Roman" w:cs="Times New Roman"/>
          <w:color w:val="000000"/>
        </w:rPr>
        <w:t> for each lamp. This [amount] is sufficient even for the [long, winter] nights of the Teveth season. And this measure became fixed for them [i.e., for the lights even during the shorter, summer nights].- [</w:t>
      </w:r>
      <w:r w:rsidRPr="00B4281C">
        <w:rPr>
          <w:rFonts w:ascii="Times New Roman" w:eastAsia="Times New Roman" w:hAnsi="Times New Roman" w:cs="Times New Roman"/>
          <w:i/>
          <w:iCs/>
          <w:color w:val="000000"/>
        </w:rPr>
        <w:t>Mizrachi</w:t>
      </w:r>
      <w:r w:rsidRPr="00B4281C">
        <w:rPr>
          <w:rFonts w:ascii="Times New Roman" w:eastAsia="Times New Roman" w:hAnsi="Times New Roman" w:cs="Times New Roman"/>
          <w:color w:val="000000"/>
        </w:rPr>
        <w:t> ; </w:t>
      </w:r>
      <w:r w:rsidRPr="00B4281C">
        <w:rPr>
          <w:rFonts w:ascii="Times New Roman" w:eastAsia="Times New Roman" w:hAnsi="Times New Roman" w:cs="Times New Roman"/>
          <w:i/>
          <w:iCs/>
          <w:color w:val="000000"/>
        </w:rPr>
        <w:t>Men.</w:t>
      </w:r>
      <w:r w:rsidRPr="00B4281C">
        <w:rPr>
          <w:rFonts w:ascii="Times New Roman" w:eastAsia="Times New Roman" w:hAnsi="Times New Roman" w:cs="Times New Roman"/>
          <w:color w:val="000000"/>
        </w:rPr>
        <w:t> 89a]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4</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pure menorah</w:t>
      </w:r>
      <w:r w:rsidRPr="00B4281C">
        <w:rPr>
          <w:rFonts w:ascii="Times New Roman" w:eastAsia="Times New Roman" w:hAnsi="Times New Roman" w:cs="Times New Roman"/>
          <w:color w:val="000000"/>
        </w:rPr>
        <w:t> [The menorah] which was [made of] pure gold. Another explanation [for “Upon the pure menorah”] is: [He shall set up the lamps] upon the purity </w:t>
      </w:r>
      <w:r w:rsidRPr="00B4281C">
        <w:rPr>
          <w:rFonts w:ascii="David" w:eastAsia="Times New Roman" w:hAnsi="David" w:cs="David"/>
          <w:color w:val="000000"/>
          <w:rtl/>
        </w:rPr>
        <w:t>(טָהֳרָהּ)</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of the menorah, because [before kindling] he would first clean it up </w:t>
      </w:r>
      <w:r w:rsidRPr="00B4281C">
        <w:rPr>
          <w:rFonts w:ascii="David" w:eastAsia="Times New Roman" w:hAnsi="David" w:cs="David"/>
          <w:color w:val="000000"/>
          <w:rtl/>
        </w:rPr>
        <w:t>(מְטַהֵר)</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and clear it of ashes [from the previous night’s burning].-[See </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24:218]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6</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six in each stack</w:t>
      </w:r>
      <w:r w:rsidRPr="00B4281C">
        <w:rPr>
          <w:rFonts w:ascii="Times New Roman" w:eastAsia="Times New Roman" w:hAnsi="Times New Roman" w:cs="Times New Roman"/>
          <w:color w:val="000000"/>
        </w:rPr>
        <w:t> - </w:t>
      </w:r>
      <w:r w:rsidRPr="00B4281C">
        <w:rPr>
          <w:rFonts w:ascii="David" w:eastAsia="Times New Roman" w:hAnsi="David" w:cs="David"/>
          <w:color w:val="000000"/>
          <w:rtl/>
        </w:rPr>
        <w:t>שֵׁשׁ הַמַּעֲרֶכֶת</w:t>
      </w:r>
      <w:r w:rsidRPr="00B4281C">
        <w:rPr>
          <w:rFonts w:ascii="Times New Roman" w:eastAsia="Times New Roman" w:hAnsi="Times New Roman" w:cs="Times New Roman"/>
          <w:color w:val="000000"/>
        </w:rPr>
        <w:t>, lit. six the stack, six loaves in one stack.</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upon the pure table </w:t>
      </w:r>
      <w:r w:rsidRPr="00B4281C">
        <w:rPr>
          <w:rFonts w:ascii="Times New Roman" w:eastAsia="Times New Roman" w:hAnsi="Times New Roman" w:cs="Times New Roman"/>
          <w:color w:val="000000"/>
        </w:rPr>
        <w:t>Heb. </w:t>
      </w:r>
      <w:r w:rsidRPr="00B4281C">
        <w:rPr>
          <w:rFonts w:ascii="David" w:eastAsia="Times New Roman" w:hAnsi="David" w:cs="David"/>
          <w:color w:val="000000"/>
          <w:rtl/>
        </w:rPr>
        <w:t>הַשֻׁלְחָן הַטָהֹר</w:t>
      </w:r>
      <w:r w:rsidRPr="00B4281C">
        <w:rPr>
          <w:rFonts w:ascii="Times New Roman" w:eastAsia="Times New Roman" w:hAnsi="Times New Roman" w:cs="Times New Roman"/>
          <w:color w:val="000000"/>
        </w:rPr>
        <w:t>, [the table] of pure gold. Another explanation: upon the top surface </w:t>
      </w:r>
      <w:r w:rsidRPr="00B4281C">
        <w:rPr>
          <w:rFonts w:ascii="David" w:eastAsia="Times New Roman" w:hAnsi="David" w:cs="David"/>
          <w:color w:val="000000"/>
          <w:rtl/>
        </w:rPr>
        <w:t>(טָהָר)</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of the table [as in Arabic]. The loaves of bread were thin and thus fragile. Therefore, in order to prevent them from cracking when stacked upon each other, separating racks supported each loaf—except for the very bottom loaf in each stack, which must rest directly “upon the surface of the table </w:t>
      </w:r>
      <w:r w:rsidRPr="00B4281C">
        <w:rPr>
          <w:rFonts w:ascii="David" w:eastAsia="Times New Roman" w:hAnsi="David" w:cs="David"/>
          <w:color w:val="000000"/>
          <w:rtl/>
        </w:rPr>
        <w:t>הַשֻׁלְחָן הַטָהֹר) (עַל</w:t>
      </w:r>
      <w:r w:rsidRPr="00B4281C">
        <w:rPr>
          <w:rFonts w:ascii="Times New Roman" w:eastAsia="Times New Roman" w:hAnsi="Times New Roman" w:cs="Times New Roman"/>
          <w:color w:val="000000"/>
        </w:rPr>
        <w:t>,” without any rack intervening between the loaf and the table surface] so that the racks should not [intervene and] raise the [bottom loaf of] bread [in each stack] from [direct contact with] the surface of the table.-[</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24:225]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7</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And you shall place...alongside each stack</w:t>
      </w:r>
      <w:r w:rsidRPr="00B4281C">
        <w:rPr>
          <w:rFonts w:ascii="Times New Roman" w:eastAsia="Times New Roman" w:hAnsi="Times New Roman" w:cs="Times New Roman"/>
          <w:color w:val="000000"/>
        </w:rPr>
        <w:t> Heb. </w:t>
      </w:r>
      <w:r w:rsidRPr="00B4281C">
        <w:rPr>
          <w:rFonts w:ascii="David" w:eastAsia="Times New Roman" w:hAnsi="David" w:cs="David"/>
          <w:color w:val="000000"/>
          <w:rtl/>
        </w:rPr>
        <w:t>וְנָתַתָּ עַל הַמַּעֲרֶכֶת</w:t>
      </w:r>
      <w:r w:rsidRPr="00B4281C">
        <w:rPr>
          <w:rFonts w:ascii="Times New Roman" w:eastAsia="Times New Roman" w:hAnsi="Times New Roman" w:cs="Times New Roman"/>
          <w:color w:val="000000"/>
        </w:rPr>
        <w:t>, [lit., “And you shall place (pure frankincense) upon the stack.” Here, the meaning is: And you shall place pure frankincense] alongside each of the two stacks (</w:t>
      </w:r>
      <w:r w:rsidRPr="00B4281C">
        <w:rPr>
          <w:rFonts w:ascii="Times New Roman" w:eastAsia="Times New Roman" w:hAnsi="Times New Roman" w:cs="Times New Roman"/>
          <w:i/>
          <w:iCs/>
          <w:color w:val="000000"/>
        </w:rPr>
        <w:t>Sifthei Chachamim</w:t>
      </w:r>
      <w:r w:rsidRPr="00B4281C">
        <w:rPr>
          <w:rFonts w:ascii="Times New Roman" w:eastAsia="Times New Roman" w:hAnsi="Times New Roman" w:cs="Times New Roman"/>
          <w:color w:val="000000"/>
        </w:rPr>
        <w:t>, see also, </w:t>
      </w:r>
      <w:r w:rsidRPr="00B4281C">
        <w:rPr>
          <w:rFonts w:ascii="Times New Roman" w:eastAsia="Times New Roman" w:hAnsi="Times New Roman" w:cs="Times New Roman"/>
          <w:i/>
          <w:iCs/>
          <w:color w:val="000000"/>
        </w:rPr>
        <w:t>Men.</w:t>
      </w:r>
      <w:r w:rsidRPr="00B4281C">
        <w:rPr>
          <w:rFonts w:ascii="Times New Roman" w:eastAsia="Times New Roman" w:hAnsi="Times New Roman" w:cs="Times New Roman"/>
          <w:color w:val="000000"/>
        </w:rPr>
        <w:t> 62a, and 96a, </w:t>
      </w:r>
      <w:r w:rsidRPr="00B4281C">
        <w:rPr>
          <w:rFonts w:ascii="Times New Roman" w:eastAsia="Times New Roman" w:hAnsi="Times New Roman" w:cs="Times New Roman"/>
          <w:i/>
          <w:iCs/>
          <w:color w:val="000000"/>
        </w:rPr>
        <w:t>Chok</w:t>
      </w:r>
      <w:r w:rsidRPr="00B4281C">
        <w:rPr>
          <w:rFonts w:ascii="Times New Roman" w:eastAsia="Times New Roman" w:hAnsi="Times New Roman" w:cs="Times New Roman"/>
          <w:color w:val="000000"/>
        </w:rPr>
        <w:t> vol. 5, pg. 177, for the opinion of Abba Shaul and Rabbi Yehudah Hanassi). There were two bowls of frankincense, each bowl containing a fist-full </w:t>
      </w:r>
      <w:r w:rsidRPr="00B4281C">
        <w:rPr>
          <w:rFonts w:ascii="David" w:eastAsia="Times New Roman" w:hAnsi="David" w:cs="David"/>
          <w:color w:val="000000"/>
          <w:rtl/>
        </w:rPr>
        <w:t>(מְלֹא קֹמֶץ)</w:t>
      </w:r>
      <w:r w:rsidRPr="00B4281C">
        <w:rPr>
          <w:rFonts w:ascii="Times New Roman" w:eastAsia="Times New Roman" w:hAnsi="Times New Roman" w:cs="Times New Roman"/>
          <w:color w:val="000000"/>
        </w:rPr>
        <w:t>. -[See Rashi on </w:t>
      </w:r>
      <w:r w:rsidRPr="00B4281C">
        <w:rPr>
          <w:rFonts w:ascii="Times New Roman" w:eastAsia="Times New Roman" w:hAnsi="Times New Roman" w:cs="Times New Roman"/>
          <w:i/>
          <w:iCs/>
          <w:color w:val="000000"/>
        </w:rPr>
        <w:t>Lev</w:t>
      </w:r>
      <w:r w:rsidRPr="00B4281C">
        <w:rPr>
          <w:rFonts w:ascii="Times New Roman" w:eastAsia="Times New Roman" w:hAnsi="Times New Roman" w:cs="Times New Roman"/>
          <w:color w:val="000000"/>
        </w:rPr>
        <w:t>. 2:2; </w:t>
      </w:r>
      <w:r w:rsidRPr="00B4281C">
        <w:rPr>
          <w:rFonts w:ascii="Times New Roman" w:eastAsia="Times New Roman" w:hAnsi="Times New Roman" w:cs="Times New Roman"/>
          <w:i/>
          <w:iCs/>
          <w:color w:val="000000"/>
        </w:rPr>
        <w:t>Torath Kohanim </w:t>
      </w:r>
      <w:r w:rsidRPr="00B4281C">
        <w:rPr>
          <w:rFonts w:ascii="Times New Roman" w:eastAsia="Times New Roman" w:hAnsi="Times New Roman" w:cs="Times New Roman"/>
          <w:color w:val="000000"/>
        </w:rPr>
        <w:t>24:228] </w:t>
      </w:r>
      <w:r w:rsidRPr="00B4281C">
        <w:rPr>
          <w:rFonts w:ascii="Times New Roman" w:eastAsia="Times New Roman" w:hAnsi="Times New Roman" w:cs="Times New Roman"/>
          <w:b/>
          <w:bCs/>
          <w:color w:val="000000"/>
        </w:rPr>
        <w:t>shall be</w:t>
      </w:r>
      <w:r w:rsidRPr="00B4281C">
        <w:rPr>
          <w:rFonts w:ascii="Times New Roman" w:eastAsia="Times New Roman" w:hAnsi="Times New Roman" w:cs="Times New Roman"/>
          <w:color w:val="000000"/>
        </w:rPr>
        <w:t> [I.e.,] this frankincense [shall be].</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 reminder for the bread</w:t>
      </w:r>
      <w:r w:rsidRPr="00B4281C">
        <w:rPr>
          <w:rFonts w:ascii="Times New Roman" w:eastAsia="Times New Roman" w:hAnsi="Times New Roman" w:cs="Times New Roman"/>
          <w:color w:val="000000"/>
        </w:rPr>
        <w:t> Because nothing of the bread [itself] was offered to the most High [on the altar]. Rather, the frankincense was burned when they removed it on every Sabbath. Thus, the frankincense was a “reminder” for the bread, by which it is “remembered” above, like the fist-full [of flour and oil] which is the reminder for the meal offering. - [see Lev. 2:13]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9</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shall belong</w:t>
      </w:r>
      <w:r w:rsidRPr="00B4281C">
        <w:rPr>
          <w:rFonts w:ascii="Times New Roman" w:eastAsia="Times New Roman" w:hAnsi="Times New Roman" w:cs="Times New Roman"/>
          <w:color w:val="000000"/>
        </w:rPr>
        <w:t> Heb. </w:t>
      </w:r>
      <w:r w:rsidRPr="00B4281C">
        <w:rPr>
          <w:rFonts w:ascii="David" w:eastAsia="Times New Roman" w:hAnsi="David" w:cs="David"/>
          <w:color w:val="000000"/>
          <w:rtl/>
        </w:rPr>
        <w:t>וְהָיְתָה</w:t>
      </w:r>
      <w:r w:rsidRPr="00B4281C">
        <w:rPr>
          <w:rFonts w:ascii="Times New Roman" w:eastAsia="Times New Roman" w:hAnsi="Times New Roman" w:cs="Times New Roman"/>
          <w:color w:val="000000"/>
        </w:rPr>
        <w:t>. This meal offering (</w:t>
      </w:r>
      <w:r w:rsidRPr="00B4281C">
        <w:rPr>
          <w:rFonts w:ascii="David" w:eastAsia="Times New Roman" w:hAnsi="David" w:cs="David"/>
          <w:color w:val="000000"/>
          <w:rtl/>
        </w:rPr>
        <w:t>מִנְחָה</w:t>
      </w:r>
      <w:r w:rsidRPr="00B4281C">
        <w:rPr>
          <w:rFonts w:ascii="Times New Roman" w:eastAsia="Times New Roman" w:hAnsi="Times New Roman" w:cs="Times New Roman"/>
          <w:color w:val="000000"/>
        </w:rPr>
        <w:t>, which is feminine) [shall belong]. For [although, strictly speaking, the bread is not the usual “meal offering </w:t>
      </w:r>
      <w:r w:rsidRPr="00B4281C">
        <w:rPr>
          <w:rFonts w:ascii="David" w:eastAsia="Times New Roman" w:hAnsi="David" w:cs="David"/>
          <w:color w:val="000000"/>
          <w:rtl/>
        </w:rPr>
        <w:t>(מִנְחָה)</w:t>
      </w:r>
      <w:r w:rsidRPr="00B4281C">
        <w:rPr>
          <w:rFonts w:ascii="Times New Roman" w:eastAsia="Times New Roman" w:hAnsi="Times New Roman" w:cs="Times New Roman"/>
          <w:color w:val="000000"/>
        </w:rPr>
        <w:t>,” it is included in that category, because] any offering that comes from grain falls under the category of a meal offering.</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and they shall eat it</w:t>
      </w:r>
      <w:r w:rsidRPr="00B4281C">
        <w:rPr>
          <w:rFonts w:ascii="Times New Roman" w:eastAsia="Times New Roman" w:hAnsi="Times New Roman" w:cs="Times New Roman"/>
          <w:color w:val="000000"/>
        </w:rPr>
        <w:t> Heb. </w:t>
      </w:r>
      <w:r w:rsidRPr="00B4281C">
        <w:rPr>
          <w:rFonts w:ascii="David" w:eastAsia="Times New Roman" w:hAnsi="David" w:cs="David"/>
          <w:color w:val="000000"/>
          <w:rtl/>
        </w:rPr>
        <w:t>וַאֲכָלֻהוּ</w:t>
      </w:r>
      <w:r w:rsidRPr="00B4281C">
        <w:rPr>
          <w:rFonts w:ascii="Times New Roman" w:eastAsia="Times New Roman" w:hAnsi="Times New Roman" w:cs="Times New Roman"/>
          <w:color w:val="000000"/>
        </w:rPr>
        <w:t>, [in the masculine gender] referring to the bread </w:t>
      </w:r>
      <w:r w:rsidRPr="00B4281C">
        <w:rPr>
          <w:rFonts w:ascii="David" w:eastAsia="Times New Roman" w:hAnsi="David" w:cs="David"/>
          <w:color w:val="000000"/>
          <w:rtl/>
        </w:rPr>
        <w:t>(לֶחֶם)</w:t>
      </w:r>
      <w:r w:rsidRPr="00B4281C">
        <w:rPr>
          <w:rFonts w:ascii="Times New Roman" w:eastAsia="Times New Roman" w:hAnsi="Times New Roman" w:cs="Times New Roman"/>
          <w:color w:val="000000"/>
        </w:rPr>
        <w:t>, which is in the masculine gender.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10</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the son of an Israelite woman...went out</w:t>
      </w:r>
      <w:r w:rsidRPr="00B4281C">
        <w:rPr>
          <w:rFonts w:ascii="Times New Roman" w:eastAsia="Times New Roman" w:hAnsi="Times New Roman" w:cs="Times New Roman"/>
          <w:color w:val="000000"/>
        </w:rPr>
        <w:t> From where did he go out? </w:t>
      </w:r>
      <w:r w:rsidRPr="00B4281C">
        <w:rPr>
          <w:rFonts w:ascii="Times New Roman" w:eastAsia="Times New Roman" w:hAnsi="Times New Roman" w:cs="Times New Roman"/>
          <w:b/>
          <w:bCs/>
          <w:color w:val="000000"/>
          <w:shd w:val="clear" w:color="auto" w:fill="FFFF00"/>
        </w:rPr>
        <w:t>Rabbi Levi says: “He went out of his world” [i.e., he forfeited his share in the World to Come.</w:t>
      </w:r>
      <w:r w:rsidRPr="00B4281C">
        <w:rPr>
          <w:rFonts w:ascii="Times New Roman" w:eastAsia="Times New Roman" w:hAnsi="Times New Roman" w:cs="Times New Roman"/>
          <w:b/>
          <w:bCs/>
          <w:color w:val="000000"/>
        </w:rPr>
        <w:t> </w:t>
      </w:r>
      <w:r w:rsidRPr="00B4281C">
        <w:rPr>
          <w:rFonts w:ascii="Times New Roman" w:eastAsia="Times New Roman" w:hAnsi="Times New Roman" w:cs="Times New Roman"/>
          <w:color w:val="000000"/>
        </w:rPr>
        <w:t>See </w:t>
      </w:r>
      <w:r w:rsidRPr="00B4281C">
        <w:rPr>
          <w:rFonts w:ascii="Times New Roman" w:eastAsia="Times New Roman" w:hAnsi="Times New Roman" w:cs="Times New Roman"/>
          <w:i/>
          <w:iCs/>
          <w:color w:val="000000"/>
        </w:rPr>
        <w:t>Be’er</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i/>
          <w:iCs/>
          <w:color w:val="000000"/>
        </w:rPr>
        <w:t>Basadeh</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i/>
          <w:iCs/>
          <w:color w:val="000000"/>
        </w:rPr>
        <w:t>Maskil L’David</w:t>
      </w:r>
      <w:r w:rsidRPr="00B4281C">
        <w:rPr>
          <w:rFonts w:ascii="Times New Roman" w:eastAsia="Times New Roman" w:hAnsi="Times New Roman" w:cs="Times New Roman"/>
          <w:color w:val="000000"/>
        </w:rPr>
        <w:t>]. Rabbi Berechiah says: “He went out of the above passage.” He mocked and said, “[Scripture says,] ‘Each... Sabbath day, he shall set it up.’ But surely it is the practice of kings to eat warm [fresh] bread every day! Perhaps cold bread, nine days old?” [he said] in astonishment. [In fact, the bread remained miraculously warm and fresh until it was removed the following week (</w:t>
      </w:r>
      <w:r w:rsidRPr="00B4281C">
        <w:rPr>
          <w:rFonts w:ascii="Times New Roman" w:eastAsia="Times New Roman" w:hAnsi="Times New Roman" w:cs="Times New Roman"/>
          <w:i/>
          <w:iCs/>
          <w:color w:val="000000"/>
        </w:rPr>
        <w:t>Chag</w:t>
      </w:r>
      <w:r w:rsidRPr="00B4281C">
        <w:rPr>
          <w:rFonts w:ascii="Times New Roman" w:eastAsia="Times New Roman" w:hAnsi="Times New Roman" w:cs="Times New Roman"/>
          <w:color w:val="000000"/>
        </w:rPr>
        <w:t>. 26b).] The </w:t>
      </w:r>
      <w:r w:rsidRPr="00B4281C">
        <w:rPr>
          <w:rFonts w:ascii="Times New Roman" w:eastAsia="Times New Roman" w:hAnsi="Times New Roman" w:cs="Times New Roman"/>
          <w:i/>
          <w:iCs/>
          <w:color w:val="000000"/>
        </w:rPr>
        <w:t>Baraitha</w:t>
      </w:r>
      <w:r w:rsidRPr="00B4281C">
        <w:rPr>
          <w:rFonts w:ascii="Times New Roman" w:eastAsia="Times New Roman" w:hAnsi="Times New Roman" w:cs="Times New Roman"/>
          <w:color w:val="000000"/>
        </w:rPr>
        <w:t> states: </w:t>
      </w:r>
      <w:r w:rsidRPr="00B4281C">
        <w:rPr>
          <w:rFonts w:ascii="Times New Roman" w:eastAsia="Times New Roman" w:hAnsi="Times New Roman" w:cs="Times New Roman"/>
          <w:b/>
          <w:bCs/>
          <w:color w:val="000000"/>
          <w:shd w:val="clear" w:color="auto" w:fill="FFFF00"/>
        </w:rPr>
        <w:t>He “went out” of Moses’ tribunal [with a] guilty [verdict. How so?] He had come to pitch his tent within the encampment of the tribe of Dan. So [this tribe] said to him, “What right do you have to be here?” Said he, “I am of the descendants of Dan,” [claiming lineage through his mother, who was from the tribe of Dan (see verse 11)]. They said to him, “[But Scripture states (Num. 2:2): ‘The children of Israel shall encamp] each man by his grouping according to the insignias of his father’s household,’” [thereby refuting his maternal claim]. He entered Moses’ tribunal [where his case was tried], and came out guilty. Then, he arose and blasphemed.-[</w:t>
      </w:r>
      <w:r w:rsidRPr="00B4281C">
        <w:rPr>
          <w:rFonts w:ascii="Times New Roman" w:eastAsia="Times New Roman" w:hAnsi="Times New Roman" w:cs="Times New Roman"/>
          <w:b/>
          <w:bCs/>
          <w:i/>
          <w:iCs/>
          <w:color w:val="000000"/>
          <w:shd w:val="clear" w:color="auto" w:fill="FFFF00"/>
        </w:rPr>
        <w:t>Vayikra Rabbah</w:t>
      </w:r>
      <w:r w:rsidRPr="00B4281C">
        <w:rPr>
          <w:rFonts w:ascii="Times New Roman" w:eastAsia="Times New Roman" w:hAnsi="Times New Roman" w:cs="Times New Roman"/>
          <w:b/>
          <w:bCs/>
          <w:color w:val="000000"/>
          <w:shd w:val="clear" w:color="auto" w:fill="FFFF00"/>
        </w:rPr>
        <w:t> 32:3]</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the son of an Egyptian man</w:t>
      </w:r>
      <w:r w:rsidRPr="00B4281C">
        <w:rPr>
          <w:rFonts w:ascii="Times New Roman" w:eastAsia="Times New Roman" w:hAnsi="Times New Roman" w:cs="Times New Roman"/>
          <w:color w:val="000000"/>
        </w:rPr>
        <w:t> the Egyptian whom Moses had slain, [uttering the Divine Name (see </w:t>
      </w:r>
      <w:r w:rsidRPr="00B4281C">
        <w:rPr>
          <w:rFonts w:ascii="Times New Roman" w:eastAsia="Times New Roman" w:hAnsi="Times New Roman" w:cs="Times New Roman"/>
          <w:i/>
          <w:iCs/>
          <w:color w:val="000000"/>
        </w:rPr>
        <w:t>Rashi</w:t>
      </w:r>
      <w:r w:rsidRPr="00B4281C">
        <w:rPr>
          <w:rFonts w:ascii="Times New Roman" w:eastAsia="Times New Roman" w:hAnsi="Times New Roman" w:cs="Times New Roman"/>
          <w:color w:val="000000"/>
        </w:rPr>
        <w:t> on Exod. 2:14). When the man heard this, he arose and began blaspheming against the Divine Name.]-[</w:t>
      </w:r>
      <w:r w:rsidRPr="00B4281C">
        <w:rPr>
          <w:rFonts w:ascii="Times New Roman" w:eastAsia="Times New Roman" w:hAnsi="Times New Roman" w:cs="Times New Roman"/>
          <w:i/>
          <w:iCs/>
          <w:color w:val="000000"/>
        </w:rPr>
        <w:t>Sifthei Chachamim</w:t>
      </w:r>
      <w:r w:rsidRPr="00B4281C">
        <w:rPr>
          <w:rFonts w:ascii="Times New Roman" w:eastAsia="Times New Roman" w:hAnsi="Times New Roman" w:cs="Times New Roman"/>
          <w:color w:val="000000"/>
        </w:rPr>
        <w:t> ; </w:t>
      </w:r>
      <w:r w:rsidRPr="00B4281C">
        <w:rPr>
          <w:rFonts w:ascii="Times New Roman" w:eastAsia="Times New Roman" w:hAnsi="Times New Roman" w:cs="Times New Roman"/>
          <w:i/>
          <w:iCs/>
          <w:color w:val="000000"/>
        </w:rPr>
        <w:t>Vayikra Rabbah</w:t>
      </w:r>
      <w:r w:rsidRPr="00B4281C">
        <w:rPr>
          <w:rFonts w:ascii="Times New Roman" w:eastAsia="Times New Roman" w:hAnsi="Times New Roman" w:cs="Times New Roman"/>
          <w:color w:val="000000"/>
        </w:rPr>
        <w:t> 32:4]</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among the children of Israel</w:t>
      </w:r>
      <w:r w:rsidRPr="00B4281C">
        <w:rPr>
          <w:rFonts w:ascii="Times New Roman" w:eastAsia="Times New Roman" w:hAnsi="Times New Roman" w:cs="Times New Roman"/>
          <w:color w:val="000000"/>
        </w:rPr>
        <w:t> [This] teaches [us] that he converted. [Although he was halachically a Jew, since he was born to a Jewish mother, “he converted” here means that he immersed and was circumcised at Mount Sinai “among the children of Israel,” i.e., together with all the children of Israel.]-[</w:t>
      </w:r>
      <w:r w:rsidRPr="00B4281C">
        <w:rPr>
          <w:rFonts w:ascii="Times New Roman" w:eastAsia="Times New Roman" w:hAnsi="Times New Roman" w:cs="Times New Roman"/>
          <w:i/>
          <w:iCs/>
          <w:color w:val="000000"/>
        </w:rPr>
        <w:t>Ramban</w:t>
      </w:r>
      <w:r w:rsidRPr="00B4281C">
        <w:rPr>
          <w:rFonts w:ascii="Times New Roman" w:eastAsia="Times New Roman" w:hAnsi="Times New Roman" w:cs="Times New Roman"/>
          <w:color w:val="000000"/>
        </w:rPr>
        <w:t> ; </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24:235]</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They...quarreled in the camp</w:t>
      </w:r>
      <w:r w:rsidRPr="00B4281C">
        <w:rPr>
          <w:rFonts w:ascii="Times New Roman" w:eastAsia="Times New Roman" w:hAnsi="Times New Roman" w:cs="Times New Roman"/>
          <w:color w:val="000000"/>
        </w:rPr>
        <w:t> regarding the encampment. [See </w:t>
      </w:r>
      <w:r w:rsidRPr="00B4281C">
        <w:rPr>
          <w:rFonts w:ascii="Times New Roman" w:eastAsia="Times New Roman" w:hAnsi="Times New Roman" w:cs="Times New Roman"/>
          <w:i/>
          <w:iCs/>
          <w:color w:val="000000"/>
        </w:rPr>
        <w:t>Rashi</w:t>
      </w:r>
      <w:r w:rsidRPr="00B4281C">
        <w:rPr>
          <w:rFonts w:ascii="Times New Roman" w:eastAsia="Times New Roman" w:hAnsi="Times New Roman" w:cs="Times New Roman"/>
          <w:color w:val="000000"/>
        </w:rPr>
        <w:t> on the beginning of this verse].-[</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24:235).</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an Israelite man </w:t>
      </w:r>
      <w:r w:rsidRPr="00B4281C">
        <w:rPr>
          <w:rFonts w:ascii="Times New Roman" w:eastAsia="Times New Roman" w:hAnsi="Times New Roman" w:cs="Times New Roman"/>
          <w:color w:val="000000"/>
        </w:rPr>
        <w:t>This was his opponent, the one who prevented him from pitching his tent [in the encampment of Dan].-[</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24:235]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11</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blasphemously pronounced</w:t>
      </w:r>
      <w:r w:rsidRPr="00B4281C">
        <w:rPr>
          <w:rFonts w:ascii="Times New Roman" w:eastAsia="Times New Roman" w:hAnsi="Times New Roman" w:cs="Times New Roman"/>
          <w:color w:val="000000"/>
        </w:rPr>
        <w:t> Heb. </w:t>
      </w:r>
      <w:r w:rsidRPr="00B4281C">
        <w:rPr>
          <w:rFonts w:ascii="David" w:eastAsia="Times New Roman" w:hAnsi="David" w:cs="David"/>
          <w:color w:val="000000"/>
          <w:rtl/>
        </w:rPr>
        <w:t>וַיִּקֹּב</w:t>
      </w:r>
      <w:r w:rsidRPr="00B4281C">
        <w:rPr>
          <w:rFonts w:ascii="Times New Roman" w:eastAsia="Times New Roman" w:hAnsi="Times New Roman" w:cs="Times New Roman"/>
          <w:color w:val="000000"/>
        </w:rPr>
        <w:t>. As the Targum [</w:t>
      </w:r>
      <w:r w:rsidRPr="00B4281C">
        <w:rPr>
          <w:rFonts w:ascii="Times New Roman" w:eastAsia="Times New Roman" w:hAnsi="Times New Roman" w:cs="Times New Roman"/>
          <w:i/>
          <w:iCs/>
          <w:color w:val="000000"/>
        </w:rPr>
        <w:t>Onkelos</w:t>
      </w:r>
      <w:r w:rsidRPr="00B4281C">
        <w:rPr>
          <w:rFonts w:ascii="Times New Roman" w:eastAsia="Times New Roman" w:hAnsi="Times New Roman" w:cs="Times New Roman"/>
          <w:color w:val="000000"/>
        </w:rPr>
        <w:t>] renders: </w:t>
      </w:r>
      <w:r w:rsidRPr="00B4281C">
        <w:rPr>
          <w:rFonts w:ascii="David" w:eastAsia="Times New Roman" w:hAnsi="David" w:cs="David"/>
          <w:color w:val="000000"/>
          <w:rtl/>
        </w:rPr>
        <w:t>וּפָרֵישׁ</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shd w:val="clear" w:color="auto" w:fill="FFFF00"/>
        </w:rPr>
        <w:t>"and he pronounced"—he pronounced the ineffable Divine Name and cursed. This [Name that must not be pronounced] was the explicit [four-letter] Divine Name that this man had heard from [the revelation at Mount] Sinai.</w:t>
      </w:r>
      <w:r w:rsidRPr="00B4281C">
        <w:rPr>
          <w:rFonts w:ascii="Times New Roman" w:eastAsia="Times New Roman" w:hAnsi="Times New Roman" w:cs="Times New Roman"/>
          <w:color w:val="000000"/>
        </w:rPr>
        <w:t>-[</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24:235]</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His mother’s name was Shelomith the daughter of Dibri</w:t>
      </w:r>
      <w:r w:rsidRPr="00B4281C">
        <w:rPr>
          <w:rFonts w:ascii="Times New Roman" w:eastAsia="Times New Roman" w:hAnsi="Times New Roman" w:cs="Times New Roman"/>
          <w:color w:val="000000"/>
        </w:rPr>
        <w:t> [Why is her name mentioned? This teaches us] the praise of Israel, for Scripture publicizes this one, effectively telling us that she alone [among all the women of Israel] was [involved in an] illicit [relation (</w:t>
      </w:r>
      <w:r w:rsidRPr="00B4281C">
        <w:rPr>
          <w:rFonts w:ascii="Times New Roman" w:eastAsia="Times New Roman" w:hAnsi="Times New Roman" w:cs="Times New Roman"/>
          <w:i/>
          <w:iCs/>
          <w:color w:val="000000"/>
        </w:rPr>
        <w:t>Vayikra Rabbah</w:t>
      </w:r>
      <w:r w:rsidRPr="00B4281C">
        <w:rPr>
          <w:rFonts w:ascii="Times New Roman" w:eastAsia="Times New Roman" w:hAnsi="Times New Roman" w:cs="Times New Roman"/>
          <w:color w:val="000000"/>
        </w:rPr>
        <w:t> 32:5), albeit unwitting on her part. (See </w:t>
      </w:r>
      <w:r w:rsidRPr="00B4281C">
        <w:rPr>
          <w:rFonts w:ascii="Times New Roman" w:eastAsia="Times New Roman" w:hAnsi="Times New Roman" w:cs="Times New Roman"/>
          <w:i/>
          <w:iCs/>
          <w:color w:val="000000"/>
        </w:rPr>
        <w:t>Rashi </w:t>
      </w:r>
      <w:r w:rsidRPr="00B4281C">
        <w:rPr>
          <w:rFonts w:ascii="Times New Roman" w:eastAsia="Times New Roman" w:hAnsi="Times New Roman" w:cs="Times New Roman"/>
          <w:color w:val="000000"/>
        </w:rPr>
        <w:t>on Exod. 2:11.) Nevertheless, no other Israelite woman had even unwitting illicit relations].- [</w:t>
      </w:r>
      <w:r w:rsidRPr="00B4281C">
        <w:rPr>
          <w:rFonts w:ascii="Times New Roman" w:eastAsia="Times New Roman" w:hAnsi="Times New Roman" w:cs="Times New Roman"/>
          <w:i/>
          <w:iCs/>
          <w:color w:val="000000"/>
        </w:rPr>
        <w:t>Mizrachi</w:t>
      </w:r>
      <w:r w:rsidRPr="00B4281C">
        <w:rPr>
          <w:rFonts w:ascii="Times New Roman" w:eastAsia="Times New Roman" w:hAnsi="Times New Roman" w:cs="Times New Roman"/>
          <w:color w:val="000000"/>
        </w:rPr>
        <w:t>]</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Shelomith</w:t>
      </w:r>
      <w:r w:rsidRPr="00B4281C">
        <w:rPr>
          <w:rFonts w:ascii="Times New Roman" w:eastAsia="Times New Roman" w:hAnsi="Times New Roman" w:cs="Times New Roman"/>
          <w:color w:val="000000"/>
        </w:rPr>
        <w:t> Heb. </w:t>
      </w:r>
      <w:r w:rsidRPr="00B4281C">
        <w:rPr>
          <w:rFonts w:ascii="David" w:eastAsia="Times New Roman" w:hAnsi="David" w:cs="David"/>
          <w:color w:val="000000"/>
          <w:rtl/>
        </w:rPr>
        <w:t>שְׁלוֹמִית</w:t>
      </w:r>
      <w:r w:rsidRPr="00B4281C">
        <w:rPr>
          <w:rFonts w:ascii="Times New Roman" w:eastAsia="Times New Roman" w:hAnsi="Times New Roman" w:cs="Times New Roman"/>
          <w:color w:val="000000"/>
        </w:rPr>
        <w:t>. [Her name denotes that] </w:t>
      </w:r>
      <w:r w:rsidRPr="00B4281C">
        <w:rPr>
          <w:rFonts w:ascii="Times New Roman" w:eastAsia="Times New Roman" w:hAnsi="Times New Roman" w:cs="Times New Roman"/>
          <w:b/>
          <w:bCs/>
          <w:color w:val="000000"/>
          <w:shd w:val="clear" w:color="auto" w:fill="FFFF00"/>
        </w:rPr>
        <w:t>she was a chatterbox</w:t>
      </w:r>
      <w:r w:rsidRPr="00B4281C">
        <w:rPr>
          <w:rFonts w:ascii="Times New Roman" w:eastAsia="Times New Roman" w:hAnsi="Times New Roman" w:cs="Times New Roman"/>
          <w:color w:val="000000"/>
        </w:rPr>
        <w:t>, [always going about saying] “Peace </w:t>
      </w:r>
      <w:r w:rsidRPr="00B4281C">
        <w:rPr>
          <w:rFonts w:ascii="David" w:eastAsia="Times New Roman" w:hAnsi="David" w:cs="David"/>
          <w:color w:val="000000"/>
          <w:rtl/>
        </w:rPr>
        <w:t>(שָׁלוֹם)</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be with you! Peace be with you! Peace be with you [men]!” (</w:t>
      </w:r>
      <w:r w:rsidRPr="00B4281C">
        <w:rPr>
          <w:rFonts w:ascii="Times New Roman" w:eastAsia="Times New Roman" w:hAnsi="Times New Roman" w:cs="Times New Roman"/>
          <w:i/>
          <w:iCs/>
          <w:color w:val="000000"/>
        </w:rPr>
        <w:t>Vayikra Rabbah</w:t>
      </w:r>
      <w:r w:rsidRPr="00B4281C">
        <w:rPr>
          <w:rFonts w:ascii="Times New Roman" w:eastAsia="Times New Roman" w:hAnsi="Times New Roman" w:cs="Times New Roman"/>
          <w:color w:val="000000"/>
        </w:rPr>
        <w:t> 32:5). [She would] chatter about with words, greeting everyone.</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the daughter of Dibri </w:t>
      </w:r>
      <w:r w:rsidRPr="00B4281C">
        <w:rPr>
          <w:rFonts w:ascii="Times New Roman" w:eastAsia="Times New Roman" w:hAnsi="Times New Roman" w:cs="Times New Roman"/>
          <w:color w:val="000000"/>
        </w:rPr>
        <w:t>[This denotes that] </w:t>
      </w:r>
      <w:r w:rsidRPr="00B4281C">
        <w:rPr>
          <w:rFonts w:ascii="Times New Roman" w:eastAsia="Times New Roman" w:hAnsi="Times New Roman" w:cs="Times New Roman"/>
          <w:b/>
          <w:bCs/>
          <w:color w:val="000000"/>
          <w:shd w:val="clear" w:color="auto" w:fill="FFFF00"/>
        </w:rPr>
        <w:t>she was very talkative</w:t>
      </w:r>
      <w:r w:rsidRPr="00B4281C">
        <w:rPr>
          <w:rFonts w:ascii="Times New Roman" w:eastAsia="Times New Roman" w:hAnsi="Times New Roman" w:cs="Times New Roman"/>
          <w:color w:val="000000"/>
        </w:rPr>
        <w:t>, talking </w:t>
      </w:r>
      <w:r w:rsidRPr="00B4281C">
        <w:rPr>
          <w:rFonts w:ascii="David" w:eastAsia="Times New Roman" w:hAnsi="David" w:cs="David"/>
          <w:color w:val="000000"/>
          <w:rtl/>
        </w:rPr>
        <w:t>(מְדַבֶּרֶת)</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with every person. That is why she fell into sin.</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of the tribe of Dan</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shd w:val="clear" w:color="auto" w:fill="FFFF00"/>
        </w:rPr>
        <w:t>[This] tells us that a wicked person brings disgrace to himself, disgrace to his father, and disgrace to his [entire] tribe.</w:t>
      </w:r>
      <w:r w:rsidRPr="00B4281C">
        <w:rPr>
          <w:rFonts w:ascii="Times New Roman" w:eastAsia="Times New Roman" w:hAnsi="Times New Roman" w:cs="Times New Roman"/>
          <w:color w:val="000000"/>
        </w:rPr>
        <w:t> Likewise, [the converse is true regarding a righteous man,] “Oholiab, the son of Ahisamach, of the tribe of Dan” (Exod. 35:34), [for Oholiab brought about] praise to himself, praise to his father, and praise to his [entire] tribe.-[</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24:237]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12</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They placed him</w:t>
      </w:r>
      <w:r w:rsidRPr="00B4281C">
        <w:rPr>
          <w:rFonts w:ascii="Times New Roman" w:eastAsia="Times New Roman" w:hAnsi="Times New Roman" w:cs="Times New Roman"/>
          <w:color w:val="000000"/>
        </w:rPr>
        <w:t> [Since Scripture does not say, “they placed (</w:t>
      </w:r>
      <w:r w:rsidRPr="00B4281C">
        <w:rPr>
          <w:rFonts w:ascii="David" w:eastAsia="Times New Roman" w:hAnsi="David" w:cs="David"/>
          <w:color w:val="000000"/>
          <w:rtl/>
        </w:rPr>
        <w:t>וַיִּשִׂימוּ</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or </w:t>
      </w:r>
      <w:r w:rsidRPr="00B4281C">
        <w:rPr>
          <w:rFonts w:ascii="David" w:eastAsia="Times New Roman" w:hAnsi="David" w:cs="David"/>
          <w:color w:val="000000"/>
          <w:rtl/>
        </w:rPr>
        <w:t>וַיִּתְּנוּ</w:t>
      </w:r>
      <w:r w:rsidRPr="00B4281C">
        <w:rPr>
          <w:rFonts w:ascii="Times New Roman" w:eastAsia="Times New Roman" w:hAnsi="Times New Roman" w:cs="Times New Roman"/>
          <w:color w:val="000000"/>
        </w:rPr>
        <w:t>) him in the guardhouse,” but rather, “they left him </w:t>
      </w:r>
      <w:r w:rsidRPr="00B4281C">
        <w:rPr>
          <w:rFonts w:ascii="David" w:eastAsia="Times New Roman" w:hAnsi="David" w:cs="David"/>
          <w:color w:val="000000"/>
          <w:rtl/>
        </w:rPr>
        <w:t>(וַַיַּנִּיחֻהוּ)</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in the guardhouse,” which means that they left him] alone, and they did not leave the one who gathered wood [on the Sabbath] with him (see Num. 15:32-36), for these two [episodes, namely, of the wood gatherer and the blasphemer,] occurred at the same time. Now, they knew that the wood gatherer was liable to death, as is stated “those who profane it shall be put to death.” (Exod. 31:14) The mode of death, however, had not yet been specified to them [by God]. Thus it says (Num. 15:34), "for it had not [yet] been specified what should be done to him"—while in the case of the blasphemer [here], Scripture says </w:t>
      </w:r>
      <w:r w:rsidRPr="00B4281C">
        <w:rPr>
          <w:rFonts w:ascii="David" w:eastAsia="Times New Roman" w:hAnsi="David" w:cs="David"/>
          <w:color w:val="000000"/>
          <w:rtl/>
        </w:rPr>
        <w:t>לִפְרשׁ לָהֶם</w:t>
      </w:r>
      <w:r w:rsidRPr="00B4281C">
        <w:rPr>
          <w:rFonts w:ascii="Times New Roman" w:eastAsia="Times New Roman" w:hAnsi="Times New Roman" w:cs="Times New Roman"/>
          <w:color w:val="000000"/>
        </w:rPr>
        <w:t>, [lit., “to specify for them,” namely to specify his sentence], for they did not know whether or not he was liable to the death penalty [at all, and if he would be placed together with the wood gatherer, it might have caused him unnecessary fear, since he could assume thereby that he was on death row. Therefore, at that point he had to be kept separately].-[</w:t>
      </w:r>
      <w:r w:rsidRPr="00B4281C">
        <w:rPr>
          <w:rFonts w:ascii="Times New Roman" w:eastAsia="Times New Roman" w:hAnsi="Times New Roman" w:cs="Times New Roman"/>
          <w:i/>
          <w:iCs/>
          <w:color w:val="000000"/>
        </w:rPr>
        <w:t>Be’er Basadeh</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24:237]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14</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who heard</w:t>
      </w:r>
      <w:r w:rsidRPr="00B4281C">
        <w:rPr>
          <w:rFonts w:ascii="Times New Roman" w:eastAsia="Times New Roman" w:hAnsi="Times New Roman" w:cs="Times New Roman"/>
          <w:color w:val="000000"/>
        </w:rPr>
        <w:t> These were the witnesses. - [</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24:239]</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all [who heard]</w:t>
      </w:r>
      <w:r w:rsidRPr="00B4281C">
        <w:rPr>
          <w:rFonts w:ascii="Times New Roman" w:eastAsia="Times New Roman" w:hAnsi="Times New Roman" w:cs="Times New Roman"/>
          <w:color w:val="000000"/>
        </w:rPr>
        <w:t> [The word “all” comes] to include the judges.-[</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24:237]</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[shall lean] their hands [on his head]</w:t>
      </w:r>
      <w:r w:rsidRPr="00B4281C">
        <w:rPr>
          <w:rFonts w:ascii="Times New Roman" w:eastAsia="Times New Roman" w:hAnsi="Times New Roman" w:cs="Times New Roman"/>
          <w:color w:val="000000"/>
        </w:rPr>
        <w:t> They say to him: “Your blood is on your own head! We are not to be punished for your death, for you brought this upon yourself!”-[</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24:239]</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And the entire community [shall stone him]</w:t>
      </w:r>
      <w:r w:rsidRPr="00B4281C">
        <w:rPr>
          <w:rFonts w:ascii="Times New Roman" w:eastAsia="Times New Roman" w:hAnsi="Times New Roman" w:cs="Times New Roman"/>
          <w:color w:val="000000"/>
        </w:rPr>
        <w:t> [I.e., he is to be stoned by the witnesses] in the presence of the entire community (</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24:240). From here [we learn] that an agent of a person is considered as [the person] himself, [for only the witnesses are to stone him, but since they are acting as agents of the entire community, Scripture considers it as if the entire community is stoning him].</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15</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[Any man...who blasphemes his God] shall bear his sin</w:t>
      </w:r>
      <w:r w:rsidRPr="00B4281C">
        <w:rPr>
          <w:rFonts w:ascii="Times New Roman" w:eastAsia="Times New Roman" w:hAnsi="Times New Roman" w:cs="Times New Roman"/>
          <w:color w:val="000000"/>
        </w:rPr>
        <w:t> [He shall be punished] by excision, if there was no warning -[</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24:243].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16</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And one who blasphemously pronounces the Name</w:t>
      </w:r>
      <w:r w:rsidRPr="00B4281C">
        <w:rPr>
          <w:rFonts w:ascii="Times New Roman" w:eastAsia="Times New Roman" w:hAnsi="Times New Roman" w:cs="Times New Roman"/>
          <w:color w:val="000000"/>
        </w:rPr>
        <w:t> [This teaches us that] one is not liable [to the death penalty] unless he pronounces the [four-letter Divine] Name. However, one who curses using an ancillary Name [for God, rather than the explicit, four-letter Name], is not [liable to the death penalty].-[</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24:243]</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And one who blasphemously pronounces</w:t>
      </w:r>
      <w:r w:rsidRPr="00B4281C">
        <w:rPr>
          <w:rFonts w:ascii="Times New Roman" w:eastAsia="Times New Roman" w:hAnsi="Times New Roman" w:cs="Times New Roman"/>
          <w:color w:val="000000"/>
        </w:rPr>
        <w:t> Heb. </w:t>
      </w:r>
      <w:r w:rsidRPr="00B4281C">
        <w:rPr>
          <w:rFonts w:ascii="David" w:eastAsia="Times New Roman" w:hAnsi="David" w:cs="David"/>
          <w:color w:val="000000"/>
          <w:rtl/>
        </w:rPr>
        <w:t>וְנֹקֵב</w:t>
      </w:r>
      <w:r w:rsidRPr="00B4281C">
        <w:rPr>
          <w:rFonts w:ascii="Times New Roman" w:eastAsia="Times New Roman" w:hAnsi="Times New Roman" w:cs="Times New Roman"/>
          <w:color w:val="000000"/>
        </w:rPr>
        <w:t>. [This term] denotes cursing, as in, “What can I curse </w:t>
      </w:r>
      <w:r w:rsidRPr="00B4281C">
        <w:rPr>
          <w:rFonts w:ascii="David" w:eastAsia="Times New Roman" w:hAnsi="David" w:cs="David"/>
          <w:color w:val="000000"/>
          <w:rtl/>
        </w:rPr>
        <w:t>(אֶקֹּב)</w:t>
      </w:r>
      <w:r w:rsidRPr="00B4281C">
        <w:rPr>
          <w:rFonts w:ascii="Times New Roman" w:eastAsia="Times New Roman" w:hAnsi="Times New Roman" w:cs="Times New Roman"/>
          <w:color w:val="000000"/>
        </w:rPr>
        <w:t>...?” (Num. 23:8). -[</w:t>
      </w:r>
      <w:r w:rsidRPr="00B4281C">
        <w:rPr>
          <w:rFonts w:ascii="Times New Roman" w:eastAsia="Times New Roman" w:hAnsi="Times New Roman" w:cs="Times New Roman"/>
          <w:i/>
          <w:iCs/>
          <w:color w:val="000000"/>
        </w:rPr>
        <w:t>Sanh.</w:t>
      </w:r>
      <w:r w:rsidRPr="00B4281C">
        <w:rPr>
          <w:rFonts w:ascii="Times New Roman" w:eastAsia="Times New Roman" w:hAnsi="Times New Roman" w:cs="Times New Roman"/>
          <w:color w:val="000000"/>
        </w:rPr>
        <w:t> 56a]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17</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And if a man strikes down [any human being]</w:t>
      </w:r>
      <w:r w:rsidRPr="00B4281C">
        <w:rPr>
          <w:rFonts w:ascii="Times New Roman" w:eastAsia="Times New Roman" w:hAnsi="Times New Roman" w:cs="Times New Roman"/>
          <w:color w:val="000000"/>
        </w:rPr>
        <w:t> Since Scripture states, “One who strikes a man so that he dies [shall surely be put to death]” (Exod. 21:12), I know only that [the death penalty applies to] one who kills a “man.” How do I know [that it applies also to one who kills] a woman or a minor? Therefore, Scripture says, “[If a man strikes down] any human being.”-[</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24:245]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20</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so shall be done to him</w:t>
      </w:r>
      <w:r w:rsidRPr="00B4281C">
        <w:rPr>
          <w:rFonts w:ascii="Times New Roman" w:eastAsia="Times New Roman" w:hAnsi="Times New Roman" w:cs="Times New Roman"/>
          <w:color w:val="000000"/>
        </w:rPr>
        <w:t> Heb. </w:t>
      </w:r>
      <w:r w:rsidRPr="00B4281C">
        <w:rPr>
          <w:rFonts w:ascii="David" w:eastAsia="Times New Roman" w:hAnsi="David" w:cs="David"/>
          <w:color w:val="000000"/>
          <w:rtl/>
        </w:rPr>
        <w:t>כֵּן יִנָּתֵן בּוֹ</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shd w:val="clear" w:color="auto" w:fill="FFFF00"/>
        </w:rPr>
        <w:t>Our Rabbis explained that this does not mean the actual infliction of a wound, but payment of money.</w:t>
      </w:r>
      <w:r w:rsidRPr="00B4281C">
        <w:rPr>
          <w:rFonts w:ascii="Times New Roman" w:eastAsia="Times New Roman" w:hAnsi="Times New Roman" w:cs="Times New Roman"/>
          <w:color w:val="000000"/>
        </w:rPr>
        <w:t> [And how is an injury estimated? The victim] is evaluated as a slave [if he would not have had the injury, and how much with the injury, and the difference is the compensation]. This is why Scripture uses the expression </w:t>
      </w:r>
      <w:r w:rsidRPr="00B4281C">
        <w:rPr>
          <w:rFonts w:ascii="David" w:eastAsia="Times New Roman" w:hAnsi="David" w:cs="David"/>
          <w:color w:val="000000"/>
          <w:rtl/>
        </w:rPr>
        <w:t>נְתִינָה</w:t>
      </w:r>
      <w:r w:rsidRPr="00B4281C">
        <w:rPr>
          <w:rFonts w:ascii="Times New Roman" w:eastAsia="Times New Roman" w:hAnsi="Times New Roman" w:cs="Times New Roman"/>
          <w:color w:val="000000"/>
        </w:rPr>
        <w:t>, “giving,” [thereby alluding to] something that is “handed over </w:t>
      </w:r>
      <w:r w:rsidRPr="00B4281C">
        <w:rPr>
          <w:rFonts w:ascii="David" w:eastAsia="Times New Roman" w:hAnsi="David" w:cs="David"/>
          <w:color w:val="000000"/>
          <w:rtl/>
        </w:rPr>
        <w:t>(הַנָתוּן)</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 from hand to hand.-[</w:t>
      </w:r>
      <w:r w:rsidRPr="00B4281C">
        <w:rPr>
          <w:rFonts w:ascii="Times New Roman" w:eastAsia="Times New Roman" w:hAnsi="Times New Roman" w:cs="Times New Roman"/>
          <w:i/>
          <w:iCs/>
          <w:color w:val="000000"/>
        </w:rPr>
        <w:t>B.K.</w:t>
      </w:r>
      <w:r w:rsidRPr="00B4281C">
        <w:rPr>
          <w:rFonts w:ascii="Times New Roman" w:eastAsia="Times New Roman" w:hAnsi="Times New Roman" w:cs="Times New Roman"/>
          <w:color w:val="000000"/>
        </w:rPr>
        <w:t> 84a]</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21</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And one who injures an animal shall pay for it</w:t>
      </w:r>
      <w:r w:rsidRPr="00B4281C">
        <w:rPr>
          <w:rFonts w:ascii="Times New Roman" w:eastAsia="Times New Roman" w:hAnsi="Times New Roman" w:cs="Times New Roman"/>
          <w:color w:val="000000"/>
        </w:rPr>
        <w:t> [Verse 18] above is speaking of one who kills an animal, whereas here it is speaking of one who inflicts an injury upon it.</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And one who strikes a person shall be put to death</w:t>
      </w:r>
      <w:r w:rsidRPr="00B4281C">
        <w:rPr>
          <w:rFonts w:ascii="Times New Roman" w:eastAsia="Times New Roman" w:hAnsi="Times New Roman" w:cs="Times New Roman"/>
          <w:color w:val="000000"/>
        </w:rPr>
        <w:t> even if he did not kill him, but just inflicted an injury upon him. For the term </w:t>
      </w:r>
      <w:r w:rsidRPr="00B4281C">
        <w:rPr>
          <w:rFonts w:ascii="David" w:eastAsia="Times New Roman" w:hAnsi="David" w:cs="David"/>
          <w:color w:val="000000"/>
          <w:rtl/>
        </w:rPr>
        <w:t>נֶפֶשׁ</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is not used here. Scripture is speaking here of someone who strikes his father or his mother. And Scripture places this case in juxtaposition to the case of someone who strikes an animal [in order to teach us that]: just as if someone strikes an animal [he is liable only if] it is alive, so is one who strikes his father [or mother liable only if] they are alive. This comes to exclude the case of one who strikes [his father or mother] after [their] death. [Why is this case excluded here?] Since we find that one who </w:t>
      </w:r>
      <w:r w:rsidRPr="00B4281C">
        <w:rPr>
          <w:rFonts w:ascii="Times New Roman" w:eastAsia="Times New Roman" w:hAnsi="Times New Roman" w:cs="Times New Roman"/>
          <w:i/>
          <w:iCs/>
          <w:color w:val="000000"/>
        </w:rPr>
        <w:t>curses</w:t>
      </w:r>
      <w:r w:rsidRPr="00B4281C">
        <w:rPr>
          <w:rFonts w:ascii="Times New Roman" w:eastAsia="Times New Roman" w:hAnsi="Times New Roman" w:cs="Times New Roman"/>
          <w:color w:val="000000"/>
        </w:rPr>
        <w:t> his [father or mother] after [their] death is liable [to the death penalty—see </w:t>
      </w:r>
      <w:r w:rsidRPr="00B4281C">
        <w:rPr>
          <w:rFonts w:ascii="Times New Roman" w:eastAsia="Times New Roman" w:hAnsi="Times New Roman" w:cs="Times New Roman"/>
          <w:i/>
          <w:iCs/>
          <w:color w:val="000000"/>
        </w:rPr>
        <w:t>Rashi</w:t>
      </w:r>
      <w:r w:rsidRPr="00B4281C">
        <w:rPr>
          <w:rFonts w:ascii="Times New Roman" w:eastAsia="Times New Roman" w:hAnsi="Times New Roman" w:cs="Times New Roman"/>
          <w:color w:val="000000"/>
        </w:rPr>
        <w:t> on Lev. 20:9 Scripture finds it necessary here to teach us that one who </w:t>
      </w:r>
      <w:r w:rsidRPr="00B4281C">
        <w:rPr>
          <w:rFonts w:ascii="Times New Roman" w:eastAsia="Times New Roman" w:hAnsi="Times New Roman" w:cs="Times New Roman"/>
          <w:i/>
          <w:iCs/>
          <w:color w:val="000000"/>
        </w:rPr>
        <w:t>strikes</w:t>
      </w:r>
      <w:r w:rsidRPr="00B4281C">
        <w:rPr>
          <w:rFonts w:ascii="Times New Roman" w:eastAsia="Times New Roman" w:hAnsi="Times New Roman" w:cs="Times New Roman"/>
          <w:color w:val="000000"/>
        </w:rPr>
        <w:t> [his parent after death] is exempt. And [this juxtaposition also teaches us that] just as in the case of [one who strikes] an animal, [he is liable only if he inflicted an] injury, but if there was no injury, there is no compensation—likewise, one who strikes his father is not liable [to the death penalty] unless he inflicts an injury upon him.-[</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24:250]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22</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I am the Lord your God</w:t>
      </w:r>
      <w:r w:rsidRPr="00B4281C">
        <w:rPr>
          <w:rFonts w:ascii="Times New Roman" w:eastAsia="Times New Roman" w:hAnsi="Times New Roman" w:cs="Times New Roman"/>
          <w:color w:val="000000"/>
        </w:rPr>
        <w:t> the God of all of you. Just as I attach My Name uniquely upon you [native Jewish people], so do I attach it uniquely upon the converts [to Judaism].</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23</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and the children of Israel did</w:t>
      </w:r>
      <w:r w:rsidRPr="00B4281C">
        <w:rPr>
          <w:rFonts w:ascii="Times New Roman" w:eastAsia="Times New Roman" w:hAnsi="Times New Roman" w:cs="Times New Roman"/>
          <w:color w:val="000000"/>
        </w:rPr>
        <w:t> the whole procedure of stoning, described elsewhere [in Scripture]—namely, “pushing” [him off a two-story building—see Rashi on Exod. 19:13 and </w:t>
      </w:r>
      <w:r w:rsidRPr="00B4281C">
        <w:rPr>
          <w:rFonts w:ascii="Times New Roman" w:eastAsia="Times New Roman" w:hAnsi="Times New Roman" w:cs="Times New Roman"/>
          <w:i/>
          <w:iCs/>
          <w:color w:val="000000"/>
        </w:rPr>
        <w:t>Sanh.</w:t>
      </w:r>
      <w:r w:rsidRPr="00B4281C">
        <w:rPr>
          <w:rFonts w:ascii="Times New Roman" w:eastAsia="Times New Roman" w:hAnsi="Times New Roman" w:cs="Times New Roman"/>
          <w:color w:val="000000"/>
        </w:rPr>
        <w:t> 45a] the actual “stoning” and “hanging” [him afterwards on a pole, taking him down before nightfall and burying him then—see Deut. 21:22-23 and </w:t>
      </w:r>
      <w:r w:rsidRPr="00B4281C">
        <w:rPr>
          <w:rFonts w:ascii="Times New Roman" w:eastAsia="Times New Roman" w:hAnsi="Times New Roman" w:cs="Times New Roman"/>
          <w:i/>
          <w:iCs/>
          <w:color w:val="000000"/>
        </w:rPr>
        <w:t>Rashi</w:t>
      </w:r>
      <w:r w:rsidRPr="00B4281C">
        <w:rPr>
          <w:rFonts w:ascii="Times New Roman" w:eastAsia="Times New Roman" w:hAnsi="Times New Roman" w:cs="Times New Roman"/>
          <w:color w:val="000000"/>
        </w:rPr>
        <w:t> there].-[</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24:252]</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on Mount Sinai</w:t>
      </w:r>
      <w:r w:rsidRPr="00B4281C">
        <w:rPr>
          <w:rFonts w:ascii="Times New Roman" w:eastAsia="Times New Roman" w:hAnsi="Times New Roman" w:cs="Times New Roman"/>
          <w:color w:val="000000"/>
        </w:rPr>
        <w:t> What [special relevance] does the subject of Shemittah [the “release” of fields in the seventh year] have with Mount Sinai? Were not all the commandments stated from Sinai? However, [this teaches us that] just as with Shemittah, its general principles and its finer details were all stated from Sinai,likewise, all of them were stated—their general principles [together with] their finer details—from Sinai. This is what is taught in </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(25:1). [And why is Shemittah used as the example to prove this rule, especially since the very fine details are not even specified here (</w:t>
      </w:r>
      <w:r w:rsidRPr="00B4281C">
        <w:rPr>
          <w:rFonts w:ascii="Times New Roman" w:eastAsia="Times New Roman" w:hAnsi="Times New Roman" w:cs="Times New Roman"/>
          <w:i/>
          <w:iCs/>
          <w:color w:val="000000"/>
        </w:rPr>
        <w:t>Sefer Hazikkaron</w:t>
      </w:r>
      <w:r w:rsidRPr="00B4281C">
        <w:rPr>
          <w:rFonts w:ascii="Times New Roman" w:eastAsia="Times New Roman" w:hAnsi="Times New Roman" w:cs="Times New Roman"/>
          <w:color w:val="000000"/>
        </w:rPr>
        <w:t>)?] It appears to me that its explanation is as follows: [At the plains of Moab, Moses reiterated the majority of the laws of the Torah to the Israelites before their entry into the land of Israel, this reiteration comprising most of the Book of Deuteronomy. Now,] since we do not find the laws of Shemittah ["release"] of land reiterated on the plains of Moab in Deuteronomy, we learn that its general principles, finer details, and explanations were all stated at Sinai. Scripture states this [phrase] here to teach us that [just as in the case of Shemittah,] every statement [i.e., every commandment] that was conveyed to Moses came from Sinai, [including] their general principles and finer details [and that the commandments delineated in Deuteronomy were merely] repeated and reviewed on the plains of Moab [not originally given there].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2</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 Sabbath to the Lord</w:t>
      </w:r>
      <w:r w:rsidRPr="00B4281C">
        <w:rPr>
          <w:rFonts w:ascii="Times New Roman" w:eastAsia="Times New Roman" w:hAnsi="Times New Roman" w:cs="Times New Roman"/>
          <w:color w:val="000000"/>
        </w:rPr>
        <w:t> For the sake of the Lord, just as is stated of the Sabbath of Creation (see Exod. 20:10) [i.e., just as every seventh day is a holy Sabbath day, acclaiming that God Himself rested on the seventh day and thus acclaiming that God is the Supreme Creator of all existence, likewise, man must rest from working the land on the seventh year, for the sake of God, not for the sake of the land, so that it should gain fertility by lying fallow for a year].-[</w:t>
      </w:r>
      <w:r w:rsidRPr="00B4281C">
        <w:rPr>
          <w:rFonts w:ascii="Times New Roman" w:eastAsia="Times New Roman" w:hAnsi="Times New Roman" w:cs="Times New Roman"/>
          <w:i/>
          <w:iCs/>
          <w:color w:val="000000"/>
        </w:rPr>
        <w:t>Sifthei Chachamim</w:t>
      </w:r>
      <w:r w:rsidRPr="00B4281C">
        <w:rPr>
          <w:rFonts w:ascii="Times New Roman" w:eastAsia="Times New Roman" w:hAnsi="Times New Roman" w:cs="Times New Roman"/>
          <w:color w:val="000000"/>
        </w:rPr>
        <w:t> ; </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25:7]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4</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the land shall have [a complete rest]</w:t>
      </w:r>
      <w:r w:rsidRPr="00B4281C">
        <w:rPr>
          <w:rFonts w:ascii="Times New Roman" w:eastAsia="Times New Roman" w:hAnsi="Times New Roman" w:cs="Times New Roman"/>
          <w:color w:val="000000"/>
        </w:rPr>
        <w:t> for fields and vineyards [but you may dig holes in your land].-[</w:t>
      </w:r>
      <w:r w:rsidRPr="00B4281C">
        <w:rPr>
          <w:rFonts w:ascii="Times New Roman" w:eastAsia="Times New Roman" w:hAnsi="Times New Roman" w:cs="Times New Roman"/>
          <w:i/>
          <w:iCs/>
          <w:color w:val="000000"/>
        </w:rPr>
        <w:t>Sifthei Chachamim</w:t>
      </w:r>
      <w:r w:rsidRPr="00B4281C">
        <w:rPr>
          <w:rFonts w:ascii="Times New Roman" w:eastAsia="Times New Roman" w:hAnsi="Times New Roman" w:cs="Times New Roman"/>
          <w:color w:val="000000"/>
        </w:rPr>
        <w:t>]</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nor shall you prune</w:t>
      </w:r>
      <w:r w:rsidRPr="00B4281C">
        <w:rPr>
          <w:rFonts w:ascii="Times New Roman" w:eastAsia="Times New Roman" w:hAnsi="Times New Roman" w:cs="Times New Roman"/>
          <w:color w:val="000000"/>
        </w:rPr>
        <w:t> Heb. </w:t>
      </w:r>
      <w:r w:rsidRPr="00B4281C">
        <w:rPr>
          <w:rFonts w:ascii="David" w:eastAsia="Times New Roman" w:hAnsi="David" w:cs="David"/>
          <w:color w:val="000000"/>
          <w:rtl/>
        </w:rPr>
        <w:t>לֹא תִזְמֹר</w:t>
      </w:r>
      <w:r w:rsidRPr="00B4281C">
        <w:rPr>
          <w:rFonts w:ascii="Times New Roman" w:eastAsia="Times New Roman" w:hAnsi="Times New Roman" w:cs="Times New Roman"/>
          <w:color w:val="000000"/>
        </w:rPr>
        <w:t>. [This refers to the procedure in which] they cut off the [excessive] vine-branches </w:t>
      </w:r>
      <w:r w:rsidRPr="00B4281C">
        <w:rPr>
          <w:rFonts w:ascii="David" w:eastAsia="Times New Roman" w:hAnsi="David" w:cs="David"/>
          <w:color w:val="000000"/>
          <w:rtl/>
        </w:rPr>
        <w:t>(זְמוֹרוֹת)</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[and this expression] is rendered [by </w:t>
      </w:r>
      <w:r w:rsidRPr="00B4281C">
        <w:rPr>
          <w:rFonts w:ascii="Times New Roman" w:eastAsia="Times New Roman" w:hAnsi="Times New Roman" w:cs="Times New Roman"/>
          <w:i/>
          <w:iCs/>
          <w:color w:val="000000"/>
        </w:rPr>
        <w:t>Onkelos</w:t>
      </w:r>
      <w:r w:rsidRPr="00B4281C">
        <w:rPr>
          <w:rFonts w:ascii="Times New Roman" w:eastAsia="Times New Roman" w:hAnsi="Times New Roman" w:cs="Times New Roman"/>
          <w:color w:val="000000"/>
        </w:rPr>
        <w:t>] as </w:t>
      </w:r>
      <w:r w:rsidRPr="00B4281C">
        <w:rPr>
          <w:rFonts w:ascii="David" w:eastAsia="Times New Roman" w:hAnsi="David" w:cs="David"/>
          <w:color w:val="000000"/>
          <w:rtl/>
        </w:rPr>
        <w:t>לָא תִכְסָח</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i/>
          <w:iCs/>
          <w:color w:val="000000"/>
        </w:rPr>
        <w:t>you shall not cut off</w:t>
      </w:r>
      <w:r w:rsidRPr="00B4281C">
        <w:rPr>
          <w:rFonts w:ascii="Times New Roman" w:eastAsia="Times New Roman" w:hAnsi="Times New Roman" w:cs="Times New Roman"/>
          <w:color w:val="000000"/>
        </w:rPr>
        <w:t>, and similar to it is “as thorns cut down </w:t>
      </w:r>
      <w:r w:rsidRPr="00B4281C">
        <w:rPr>
          <w:rFonts w:ascii="David" w:eastAsia="Times New Roman" w:hAnsi="David" w:cs="David"/>
          <w:color w:val="000000"/>
          <w:rtl/>
        </w:rPr>
        <w:t>(כְּסוּחִים)</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[that are burned in fire]” (Isa. 33:12), and "it is burned with fire, it is cut </w:t>
      </w:r>
      <w:r w:rsidRPr="00B4281C">
        <w:rPr>
          <w:rFonts w:ascii="David" w:eastAsia="Times New Roman" w:hAnsi="David" w:cs="David"/>
          <w:color w:val="000000"/>
          <w:rtl/>
        </w:rPr>
        <w:t>(כְּסוּחָה)</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down.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5</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the aftergrowth of your harvest</w:t>
      </w:r>
      <w:r w:rsidRPr="00B4281C">
        <w:rPr>
          <w:rFonts w:ascii="Times New Roman" w:eastAsia="Times New Roman" w:hAnsi="Times New Roman" w:cs="Times New Roman"/>
          <w:color w:val="000000"/>
        </w:rPr>
        <w:t> although you did not sow it, but it grew by itself from seeds that [inadvertently] had dropped on [the ground] at the time of harvesting. This is called </w:t>
      </w:r>
      <w:r w:rsidRPr="00B4281C">
        <w:rPr>
          <w:rFonts w:ascii="David" w:eastAsia="Times New Roman" w:hAnsi="David" w:cs="David"/>
          <w:color w:val="000000"/>
          <w:rtl/>
        </w:rPr>
        <w:t>סְפִיחַ</w:t>
      </w:r>
      <w:r w:rsidRPr="00B4281C">
        <w:rPr>
          <w:rFonts w:ascii="Times New Roman" w:eastAsia="Times New Roman" w:hAnsi="Times New Roman" w:cs="Times New Roman"/>
          <w:color w:val="000000"/>
        </w:rPr>
        <w:t>.</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You shall not reap</w:t>
      </w:r>
      <w:r w:rsidRPr="00B4281C">
        <w:rPr>
          <w:rFonts w:ascii="Times New Roman" w:eastAsia="Times New Roman" w:hAnsi="Times New Roman" w:cs="Times New Roman"/>
          <w:color w:val="000000"/>
        </w:rPr>
        <w:t> to keep it like a regular harvest, but it must be rendered ownerless, [and available] for everyone [to take at will].-[</w:t>
      </w:r>
      <w:r w:rsidRPr="00B4281C">
        <w:rPr>
          <w:rFonts w:ascii="Times New Roman" w:eastAsia="Times New Roman" w:hAnsi="Times New Roman" w:cs="Times New Roman"/>
          <w:i/>
          <w:iCs/>
          <w:color w:val="000000"/>
        </w:rPr>
        <w:t>Be’er Basadeh</w:t>
      </w:r>
      <w:r w:rsidRPr="00B4281C">
        <w:rPr>
          <w:rFonts w:ascii="Times New Roman" w:eastAsia="Times New Roman" w:hAnsi="Times New Roman" w:cs="Times New Roman"/>
          <w:color w:val="000000"/>
        </w:rPr>
        <w:t>]</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the grapes you had set aside [for yourself]</w:t>
      </w:r>
      <w:r w:rsidRPr="00B4281C">
        <w:rPr>
          <w:rFonts w:ascii="Times New Roman" w:eastAsia="Times New Roman" w:hAnsi="Times New Roman" w:cs="Times New Roman"/>
          <w:color w:val="000000"/>
        </w:rPr>
        <w:t> [i.e., those grapes] that you set aside </w:t>
      </w:r>
      <w:r w:rsidRPr="00B4281C">
        <w:rPr>
          <w:rFonts w:ascii="David" w:eastAsia="Times New Roman" w:hAnsi="David" w:cs="David"/>
          <w:color w:val="000000"/>
          <w:rtl/>
        </w:rPr>
        <w:t>(הִנְזַרְתָּ)</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and kept people away from them and did not declare them ownerless.</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you shall not pick</w:t>
      </w:r>
      <w:r w:rsidRPr="00B4281C">
        <w:rPr>
          <w:rFonts w:ascii="Times New Roman" w:eastAsia="Times New Roman" w:hAnsi="Times New Roman" w:cs="Times New Roman"/>
          <w:color w:val="000000"/>
        </w:rPr>
        <w:t> Those, you shall not pick, but [you may pick] from crops declared ownerless.-[</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25:8]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6</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And [the produce of] the Sabbath of the land, shall be [yours to eat]</w:t>
      </w:r>
      <w:r w:rsidRPr="00B4281C">
        <w:rPr>
          <w:rFonts w:ascii="Times New Roman" w:eastAsia="Times New Roman" w:hAnsi="Times New Roman" w:cs="Times New Roman"/>
          <w:color w:val="000000"/>
        </w:rPr>
        <w:t> Although I have prohibited the produce [of the Shemittah year] to you, I did not prohibit you to eat it or to derive benefit from it, only that you should not treat it as if you were its owner. Rather, everyone is deemed equal [regarding the use of the Shemittah year’s produce]—you, [your slaves,] and your hired worker and resident.</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And the produce of the Sabbath of the land</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yours to eat</w:t>
      </w:r>
      <w:r w:rsidRPr="00B4281C">
        <w:rPr>
          <w:rFonts w:ascii="Times New Roman" w:eastAsia="Times New Roman" w:hAnsi="Times New Roman" w:cs="Times New Roman"/>
          <w:color w:val="000000"/>
        </w:rPr>
        <w:t> - </w:t>
      </w:r>
      <w:r w:rsidRPr="00B4281C">
        <w:rPr>
          <w:rFonts w:ascii="David" w:eastAsia="Times New Roman" w:hAnsi="David" w:cs="David"/>
          <w:color w:val="000000"/>
          <w:rtl/>
        </w:rPr>
        <w:t>הָאָרֶץ שַׁבַּת</w:t>
      </w:r>
      <w:r w:rsidRPr="00B4281C">
        <w:rPr>
          <w:rFonts w:ascii="Times New Roman" w:eastAsia="Times New Roman" w:hAnsi="Times New Roman" w:cs="Times New Roman"/>
          <w:color w:val="000000"/>
        </w:rPr>
        <w:t>. You may eat from what you treated as ownerless </w:t>
      </w:r>
      <w:r w:rsidRPr="00B4281C">
        <w:rPr>
          <w:rFonts w:ascii="David" w:eastAsia="Times New Roman" w:hAnsi="David" w:cs="David"/>
          <w:color w:val="000000"/>
          <w:rtl/>
        </w:rPr>
        <w:t>(שָׁבוּת)</w:t>
      </w:r>
      <w:r w:rsidRPr="00B4281C">
        <w:rPr>
          <w:rFonts w:ascii="Times New Roman" w:eastAsia="Times New Roman" w:hAnsi="Times New Roman" w:cs="Times New Roman"/>
          <w:color w:val="000000"/>
        </w:rPr>
        <w:t>, [see </w:t>
      </w:r>
      <w:r w:rsidRPr="00B4281C">
        <w:rPr>
          <w:rFonts w:ascii="Times New Roman" w:eastAsia="Times New Roman" w:hAnsi="Times New Roman" w:cs="Times New Roman"/>
          <w:i/>
          <w:iCs/>
          <w:color w:val="000000"/>
        </w:rPr>
        <w:t>Sifthei Chachamim</w:t>
      </w:r>
      <w:r w:rsidRPr="00B4281C">
        <w:rPr>
          <w:rFonts w:ascii="Times New Roman" w:eastAsia="Times New Roman" w:hAnsi="Times New Roman" w:cs="Times New Roman"/>
          <w:color w:val="000000"/>
        </w:rPr>
        <w:t>], but from that [produce] which is stored away, you shall not eat.-[</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25:10]</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for you, for your male and female slaves</w:t>
      </w:r>
      <w:r w:rsidRPr="00B4281C">
        <w:rPr>
          <w:rFonts w:ascii="Times New Roman" w:eastAsia="Times New Roman" w:hAnsi="Times New Roman" w:cs="Times New Roman"/>
          <w:color w:val="000000"/>
        </w:rPr>
        <w:t> Since Scripture says [regarding Shemittah], “and the poor of your people shall eat [it]” (Exod. 23:11), one might think that it [the produce of the Shemittah year] is prohibited to be eaten by wealthy people. Scripture, therefore, says here, "for you, for your male and female slaves,"—we see that the [wealthy] owners and the male and female slaves are included here [to permit them also to eat of the Shemittah year produce].-[</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25:12 and see </w:t>
      </w:r>
      <w:r w:rsidRPr="00B4281C">
        <w:rPr>
          <w:rFonts w:ascii="Times New Roman" w:eastAsia="Times New Roman" w:hAnsi="Times New Roman" w:cs="Times New Roman"/>
          <w:i/>
          <w:iCs/>
          <w:color w:val="000000"/>
        </w:rPr>
        <w:t>Sefer Hazikkaron</w:t>
      </w:r>
      <w:r w:rsidRPr="00B4281C">
        <w:rPr>
          <w:rFonts w:ascii="Times New Roman" w:eastAsia="Times New Roman" w:hAnsi="Times New Roman" w:cs="Times New Roman"/>
          <w:color w:val="000000"/>
        </w:rPr>
        <w:t>]</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and for your hired worker and resident [who live with you]</w:t>
      </w:r>
      <w:r w:rsidRPr="00B4281C">
        <w:rPr>
          <w:rFonts w:ascii="Times New Roman" w:eastAsia="Times New Roman" w:hAnsi="Times New Roman" w:cs="Times New Roman"/>
          <w:color w:val="000000"/>
        </w:rPr>
        <w:t> Even non- Jews.-[</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25:14] [</w:t>
      </w:r>
      <w:r w:rsidRPr="00B4281C">
        <w:rPr>
          <w:rFonts w:ascii="Times New Roman" w:eastAsia="Times New Roman" w:hAnsi="Times New Roman" w:cs="Times New Roman"/>
          <w:i/>
          <w:iCs/>
          <w:color w:val="000000"/>
        </w:rPr>
        <w:t>Hired worker</w:t>
      </w:r>
      <w:r w:rsidRPr="00B4281C">
        <w:rPr>
          <w:rFonts w:ascii="Times New Roman" w:eastAsia="Times New Roman" w:hAnsi="Times New Roman" w:cs="Times New Roman"/>
          <w:color w:val="000000"/>
        </w:rPr>
        <w:t> is one hired by the day. </w:t>
      </w:r>
      <w:r w:rsidRPr="00B4281C">
        <w:rPr>
          <w:rFonts w:ascii="Times New Roman" w:eastAsia="Times New Roman" w:hAnsi="Times New Roman" w:cs="Times New Roman"/>
          <w:i/>
          <w:iCs/>
          <w:color w:val="000000"/>
        </w:rPr>
        <w:t>Resident</w:t>
      </w:r>
      <w:r w:rsidRPr="00B4281C">
        <w:rPr>
          <w:rFonts w:ascii="Times New Roman" w:eastAsia="Times New Roman" w:hAnsi="Times New Roman" w:cs="Times New Roman"/>
          <w:color w:val="000000"/>
        </w:rPr>
        <w:t> is one hired by the year (</w:t>
      </w:r>
      <w:r w:rsidRPr="00B4281C">
        <w:rPr>
          <w:rFonts w:ascii="Times New Roman" w:eastAsia="Times New Roman" w:hAnsi="Times New Roman" w:cs="Times New Roman"/>
          <w:i/>
          <w:iCs/>
          <w:color w:val="000000"/>
        </w:rPr>
        <w:t>Bechor Shor</w:t>
      </w:r>
      <w:r w:rsidRPr="00B4281C">
        <w:rPr>
          <w:rFonts w:ascii="Times New Roman" w:eastAsia="Times New Roman" w:hAnsi="Times New Roman" w:cs="Times New Roman"/>
          <w:color w:val="000000"/>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7</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by your domestic animals and by the beasts</w:t>
      </w:r>
      <w:r w:rsidRPr="00B4281C">
        <w:rPr>
          <w:rFonts w:ascii="Times New Roman" w:eastAsia="Times New Roman" w:hAnsi="Times New Roman" w:cs="Times New Roman"/>
          <w:color w:val="000000"/>
        </w:rPr>
        <w:t> But if a beast may eat [Shemittah produce], how much more so are domestic animals [allowed to eat it], since you are obliged to feed them! So why does Scripture mention "by your domestic animals"? [The answer is that Scripture] compares the domestic animal to the beast. As long as beasts [have a particular food available for them to] eat in the field, you may feed your domestic animals from your house. However, once that [particular food] has been consumed by the beasts in the field, you must remove what you had [stored] in your house for your domestic animals [and make that food freely available to everyone].-[</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25:15]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8</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sabbatical years</w:t>
      </w:r>
      <w:r w:rsidRPr="00B4281C">
        <w:rPr>
          <w:rFonts w:ascii="Times New Roman" w:eastAsia="Times New Roman" w:hAnsi="Times New Roman" w:cs="Times New Roman"/>
          <w:color w:val="000000"/>
        </w:rPr>
        <w:t> Heb. </w:t>
      </w:r>
      <w:r w:rsidRPr="00B4281C">
        <w:rPr>
          <w:rFonts w:ascii="David" w:eastAsia="Times New Roman" w:hAnsi="David" w:cs="David"/>
          <w:color w:val="000000"/>
          <w:rtl/>
        </w:rPr>
        <w:t>שַׁבְּתֹת שָׁנִים</w:t>
      </w:r>
      <w:r w:rsidRPr="00B4281C">
        <w:rPr>
          <w:rFonts w:ascii="Times New Roman" w:eastAsia="Times New Roman" w:hAnsi="Times New Roman" w:cs="Times New Roman"/>
          <w:color w:val="000000"/>
        </w:rPr>
        <w:t>, sabbatical years. Now, [since our verse therefore tells us to count “seven sabbatical years,”] one might think that we should observe seven consecutive sabbatical years, and then make a Jubilee year after them. Scripture, therefore, continues here, “seven years seven times,” thus showing us that every Shemittah year occurs in its own time [namely, every seventh year].-[</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25:13]</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And the days of these seven [sabbatical years will amount to forty-nine years]</w:t>
      </w:r>
      <w:r w:rsidRPr="00B4281C">
        <w:rPr>
          <w:rFonts w:ascii="Times New Roman" w:eastAsia="Times New Roman" w:hAnsi="Times New Roman" w:cs="Times New Roman"/>
          <w:color w:val="000000"/>
        </w:rPr>
        <w:t> [But is it not already clear that seven years seven times equals forty-nine? However, this] comes to tell us that even though you have not observed the Shemittah years [throughout that period], nevertheless, make a Jubilee at the end of forty-nine years.-[</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25:14] [This is a Midrashic explanation, linking the end of our verse with the next, to read, “And the days of these seven sabbatical years will amount to forty-nine years for you (and) Then...you shall proclaim with shofar blasts.”] The simple meaning of our verse is, however, that the calculation of the years of the Shemittah cycles will amount to the number forty-nine.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9</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You shall proclaim</w:t>
      </w:r>
      <w:r w:rsidRPr="00B4281C">
        <w:rPr>
          <w:rFonts w:ascii="Times New Roman" w:eastAsia="Times New Roman" w:hAnsi="Times New Roman" w:cs="Times New Roman"/>
          <w:color w:val="000000"/>
        </w:rPr>
        <w:t> Heb. </w:t>
      </w:r>
      <w:r w:rsidRPr="00B4281C">
        <w:rPr>
          <w:rFonts w:ascii="David" w:eastAsia="Times New Roman" w:hAnsi="David" w:cs="David"/>
          <w:color w:val="000000"/>
          <w:rtl/>
        </w:rPr>
        <w:t>וַהַעֲבַרְתָּ</w:t>
      </w:r>
      <w:r w:rsidRPr="00B4281C">
        <w:rPr>
          <w:rFonts w:ascii="Times New Roman" w:eastAsia="Times New Roman" w:hAnsi="Times New Roman" w:cs="Times New Roman"/>
          <w:color w:val="000000"/>
        </w:rPr>
        <w:t>, [lit., “you shall pass” something from one place to another. But here, this term] stems from [the similar expression in the verse], “and they proclaimed </w:t>
      </w:r>
      <w:r w:rsidRPr="00B4281C">
        <w:rPr>
          <w:rFonts w:ascii="David" w:eastAsia="Times New Roman" w:hAnsi="David" w:cs="David"/>
          <w:color w:val="000000"/>
          <w:rtl/>
        </w:rPr>
        <w:t>קוֹל) (וַיַּעֲבִירוּ</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throughout the camp” (Exod. 36:6), an expression of proclamation.-[</w:t>
      </w:r>
      <w:r w:rsidRPr="00B4281C">
        <w:rPr>
          <w:rFonts w:ascii="Times New Roman" w:eastAsia="Times New Roman" w:hAnsi="Times New Roman" w:cs="Times New Roman"/>
          <w:i/>
          <w:iCs/>
          <w:color w:val="000000"/>
        </w:rPr>
        <w:t>R.H</w:t>
      </w:r>
      <w:r w:rsidRPr="00B4281C">
        <w:rPr>
          <w:rFonts w:ascii="Times New Roman" w:eastAsia="Times New Roman" w:hAnsi="Times New Roman" w:cs="Times New Roman"/>
          <w:color w:val="000000"/>
        </w:rPr>
        <w:t>. 34a]</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[On the tenth of the month,] on the Day of Atonement</w:t>
      </w:r>
      <w:r w:rsidRPr="00B4281C">
        <w:rPr>
          <w:rFonts w:ascii="Times New Roman" w:eastAsia="Times New Roman" w:hAnsi="Times New Roman" w:cs="Times New Roman"/>
          <w:color w:val="000000"/>
        </w:rPr>
        <w:t> But since it says, “on the Day of Atonement,” do I not already know that this occurs "on the tenth of the month"? So why does Scripture need to state, "on the tenth of the month"? However, [it does so,] in order to teach you the following: [The obligation] to sound the shofar on the tenth of the month [i.e., on the Yom Kippur of the Jubilee year] overrides the [prohibition of sounding the shofar on the] Sabbath “throughout your entire land,” whereas [the obligation] to sound the shofar on Rosh Hashanah does not override the [prohibition of sounding the shofar on] Sabbath “throughout your entire land,” except in the court of law [where this prohibition does not apply (see </w:t>
      </w:r>
      <w:r w:rsidRPr="00B4281C">
        <w:rPr>
          <w:rFonts w:ascii="Times New Roman" w:eastAsia="Times New Roman" w:hAnsi="Times New Roman" w:cs="Times New Roman"/>
          <w:i/>
          <w:iCs/>
          <w:color w:val="000000"/>
        </w:rPr>
        <w:t>Ramban</w:t>
      </w:r>
      <w:r w:rsidRPr="00B4281C">
        <w:rPr>
          <w:rFonts w:ascii="Times New Roman" w:eastAsia="Times New Roman" w:hAnsi="Times New Roman" w:cs="Times New Roman"/>
          <w:color w:val="000000"/>
        </w:rPr>
        <w:t> on our verse)].-[</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25:16]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10</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And you shall sanctify [the fiftieth year]</w:t>
      </w:r>
      <w:r w:rsidRPr="00B4281C">
        <w:rPr>
          <w:rFonts w:ascii="Times New Roman" w:eastAsia="Times New Roman" w:hAnsi="Times New Roman" w:cs="Times New Roman"/>
          <w:color w:val="000000"/>
        </w:rPr>
        <w:t> [How?] At its commencement, [this Jubilee year] is sanctified in the court, [at which time] they declare: “This year is holy!”</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and proclaim freedom </w:t>
      </w:r>
      <w:r w:rsidRPr="00B4281C">
        <w:rPr>
          <w:rFonts w:ascii="Times New Roman" w:eastAsia="Times New Roman" w:hAnsi="Times New Roman" w:cs="Times New Roman"/>
          <w:color w:val="000000"/>
        </w:rPr>
        <w:t>for slaves, whether a </w:t>
      </w:r>
      <w:r w:rsidRPr="00B4281C">
        <w:rPr>
          <w:rFonts w:ascii="David" w:eastAsia="Times New Roman" w:hAnsi="David" w:cs="David"/>
          <w:color w:val="000000"/>
          <w:rtl/>
        </w:rPr>
        <w:t>נִרְצָע</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[a Jewish slave who chose to remain with his master even after his being permitted to go free at the end of six years and who therefore had to have his ear bored (see Exod. 21:16) or a slave] for whom his six-year period since having been sold has not yet elapsed. Said Rabbi Judah: What does this term </w:t>
      </w:r>
      <w:r w:rsidRPr="00B4281C">
        <w:rPr>
          <w:rFonts w:ascii="David" w:eastAsia="Times New Roman" w:hAnsi="David" w:cs="David"/>
          <w:color w:val="000000"/>
          <w:rtl/>
        </w:rPr>
        <w:t>דְּרוֹר</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mean? As one who dwells </w:t>
      </w:r>
      <w:r w:rsidRPr="00B4281C">
        <w:rPr>
          <w:rFonts w:ascii="David" w:eastAsia="Times New Roman" w:hAnsi="David" w:cs="David"/>
          <w:color w:val="000000"/>
          <w:rtl/>
        </w:rPr>
        <w:t>(כִּמְדַייֵר)</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in a dwelling </w:t>
      </w:r>
      <w:r w:rsidRPr="00B4281C">
        <w:rPr>
          <w:rFonts w:ascii="David" w:eastAsia="Times New Roman" w:hAnsi="David" w:cs="David"/>
          <w:color w:val="000000"/>
          <w:rtl/>
        </w:rPr>
        <w:t> (בֵּי דַייְרָא)</w:t>
      </w:r>
      <w:r w:rsidRPr="00B4281C">
        <w:rPr>
          <w:rFonts w:ascii="Times New Roman" w:eastAsia="Times New Roman" w:hAnsi="Times New Roman" w:cs="Times New Roman"/>
          <w:color w:val="000000"/>
        </w:rPr>
        <w:t>etc., who dwells wherever he wishes, and is not under the domain of others [thus, the term </w:t>
      </w:r>
      <w:r w:rsidRPr="00B4281C">
        <w:rPr>
          <w:rFonts w:ascii="David" w:eastAsia="Times New Roman" w:hAnsi="David" w:cs="David"/>
          <w:color w:val="000000"/>
          <w:rtl/>
        </w:rPr>
        <w:t> דְּרוֹר</w:t>
      </w:r>
      <w:r w:rsidRPr="00B4281C">
        <w:rPr>
          <w:rFonts w:ascii="Times New Roman" w:eastAsia="Times New Roman" w:hAnsi="Times New Roman" w:cs="Times New Roman"/>
          <w:color w:val="000000"/>
        </w:rPr>
        <w:t>denotes “freedom”].-[</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25:18, </w:t>
      </w:r>
      <w:r w:rsidRPr="00B4281C">
        <w:rPr>
          <w:rFonts w:ascii="Times New Roman" w:eastAsia="Times New Roman" w:hAnsi="Times New Roman" w:cs="Times New Roman"/>
          <w:i/>
          <w:iCs/>
          <w:color w:val="000000"/>
        </w:rPr>
        <w:t>R.H.</w:t>
      </w:r>
      <w:r w:rsidRPr="00B4281C">
        <w:rPr>
          <w:rFonts w:ascii="Times New Roman" w:eastAsia="Times New Roman" w:hAnsi="Times New Roman" w:cs="Times New Roman"/>
          <w:color w:val="000000"/>
        </w:rPr>
        <w:t> 9b and see </w:t>
      </w:r>
      <w:r w:rsidRPr="00B4281C">
        <w:rPr>
          <w:rFonts w:ascii="Times New Roman" w:eastAsia="Times New Roman" w:hAnsi="Times New Roman" w:cs="Times New Roman"/>
          <w:i/>
          <w:iCs/>
          <w:color w:val="000000"/>
        </w:rPr>
        <w:t>Rashi</w:t>
      </w:r>
      <w:r w:rsidRPr="00B4281C">
        <w:rPr>
          <w:rFonts w:ascii="Times New Roman" w:eastAsia="Times New Roman" w:hAnsi="Times New Roman" w:cs="Times New Roman"/>
          <w:color w:val="000000"/>
        </w:rPr>
        <w:t> there]</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It shall be a Jubilee</w:t>
      </w:r>
      <w:r w:rsidRPr="00B4281C">
        <w:rPr>
          <w:rFonts w:ascii="Times New Roman" w:eastAsia="Times New Roman" w:hAnsi="Times New Roman" w:cs="Times New Roman"/>
          <w:color w:val="000000"/>
        </w:rPr>
        <w:t> This year is distinguished from all other years, for only it has a special name. And what is that name? It is called </w:t>
      </w:r>
      <w:r w:rsidRPr="00B4281C">
        <w:rPr>
          <w:rFonts w:ascii="David" w:eastAsia="Times New Roman" w:hAnsi="David" w:cs="David"/>
          <w:color w:val="000000"/>
          <w:rtl/>
        </w:rPr>
        <w:t>יוֹבֵל</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[meaning “ram’s horn” (see </w:t>
      </w:r>
      <w:r w:rsidRPr="00B4281C">
        <w:rPr>
          <w:rFonts w:ascii="Times New Roman" w:eastAsia="Times New Roman" w:hAnsi="Times New Roman" w:cs="Times New Roman"/>
          <w:i/>
          <w:iCs/>
          <w:color w:val="000000"/>
        </w:rPr>
        <w:t>Rashi</w:t>
      </w:r>
      <w:r w:rsidRPr="00B4281C">
        <w:rPr>
          <w:rFonts w:ascii="Times New Roman" w:eastAsia="Times New Roman" w:hAnsi="Times New Roman" w:cs="Times New Roman"/>
          <w:color w:val="000000"/>
        </w:rPr>
        <w:t> on Exod. 19:13)], because of the shofar that is sounded [upon its commencement].</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and you shall return, each man to his property</w:t>
      </w:r>
      <w:r w:rsidRPr="00B4281C">
        <w:rPr>
          <w:rFonts w:ascii="Times New Roman" w:eastAsia="Times New Roman" w:hAnsi="Times New Roman" w:cs="Times New Roman"/>
          <w:color w:val="000000"/>
        </w:rPr>
        <w:t> that the fields revert to their owners. [This verse does not mean that the owner must return to his field, but that the ownership of the field returns to the one who had sold it (</w:t>
      </w:r>
      <w:r w:rsidRPr="00B4281C">
        <w:rPr>
          <w:rFonts w:ascii="Times New Roman" w:eastAsia="Times New Roman" w:hAnsi="Times New Roman" w:cs="Times New Roman"/>
          <w:i/>
          <w:iCs/>
          <w:color w:val="000000"/>
        </w:rPr>
        <w:t>Mesiach Illemim</w:t>
      </w:r>
      <w:r w:rsidRPr="00B4281C">
        <w:rPr>
          <w:rFonts w:ascii="Times New Roman" w:eastAsia="Times New Roman" w:hAnsi="Times New Roman" w:cs="Times New Roman"/>
          <w:color w:val="000000"/>
        </w:rPr>
        <w:t>)].</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and you shall return, each man to his family</w:t>
      </w:r>
      <w:r w:rsidRPr="00B4281C">
        <w:rPr>
          <w:rFonts w:ascii="Times New Roman" w:eastAsia="Times New Roman" w:hAnsi="Times New Roman" w:cs="Times New Roman"/>
          <w:color w:val="000000"/>
        </w:rPr>
        <w:t> [This clause comes] to include the “bored one.” (See second </w:t>
      </w:r>
      <w:r w:rsidRPr="00B4281C">
        <w:rPr>
          <w:rFonts w:ascii="Times New Roman" w:eastAsia="Times New Roman" w:hAnsi="Times New Roman" w:cs="Times New Roman"/>
          <w:i/>
          <w:iCs/>
          <w:color w:val="000000"/>
        </w:rPr>
        <w:t>Rashi </w:t>
      </w:r>
      <w:r w:rsidRPr="00B4281C">
        <w:rPr>
          <w:rFonts w:ascii="Times New Roman" w:eastAsia="Times New Roman" w:hAnsi="Times New Roman" w:cs="Times New Roman"/>
          <w:color w:val="000000"/>
        </w:rPr>
        <w:t>on this verse.) -[</w:t>
      </w:r>
      <w:r w:rsidRPr="00B4281C">
        <w:rPr>
          <w:rFonts w:ascii="Times New Roman" w:eastAsia="Times New Roman" w:hAnsi="Times New Roman" w:cs="Times New Roman"/>
          <w:i/>
          <w:iCs/>
          <w:color w:val="000000"/>
        </w:rPr>
        <w:t>Kid.</w:t>
      </w:r>
      <w:r w:rsidRPr="00B4281C">
        <w:rPr>
          <w:rFonts w:ascii="Times New Roman" w:eastAsia="Times New Roman" w:hAnsi="Times New Roman" w:cs="Times New Roman"/>
          <w:color w:val="000000"/>
        </w:rPr>
        <w:t> 15a]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11</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This fiftieth year shall be a Jubilee for you</w:t>
      </w:r>
      <w:r w:rsidRPr="00B4281C">
        <w:rPr>
          <w:rFonts w:ascii="Times New Roman" w:eastAsia="Times New Roman" w:hAnsi="Times New Roman" w:cs="Times New Roman"/>
          <w:color w:val="000000"/>
        </w:rPr>
        <w:t> What does this come to teach us?" Since Scripture says (preceding verse),"And you shall sanctify [the fiftieth year," one might think that just as, at the beginning of the year, it gains sanctity progressively, so should its sanctity extend after the year, as it is with other instances of sanctification of holy times, e.g., Sabbath or a holy Festival, with which some ordinary time is added on to the holy time, here, too, some of the year following the Jubilee must be added on to it. Scripture, therefore, says, “This fiftieth year shall be a Jubilee for you” — only the fiftieth year, with no extensions. The above] is taught in </w:t>
      </w:r>
      <w:r w:rsidRPr="00B4281C">
        <w:rPr>
          <w:rFonts w:ascii="Times New Roman" w:eastAsia="Times New Roman" w:hAnsi="Times New Roman" w:cs="Times New Roman"/>
          <w:i/>
          <w:iCs/>
          <w:color w:val="000000"/>
        </w:rPr>
        <w:t>Tractate R.H. </w:t>
      </w:r>
      <w:r w:rsidRPr="00B4281C">
        <w:rPr>
          <w:rFonts w:ascii="Times New Roman" w:eastAsia="Times New Roman" w:hAnsi="Times New Roman" w:cs="Times New Roman"/>
          <w:color w:val="000000"/>
        </w:rPr>
        <w:t>(8b) and </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(25:23).</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its [grapes that] you had set aside</w:t>
      </w:r>
      <w:r w:rsidRPr="00B4281C">
        <w:rPr>
          <w:rFonts w:ascii="Times New Roman" w:eastAsia="Times New Roman" w:hAnsi="Times New Roman" w:cs="Times New Roman"/>
          <w:color w:val="000000"/>
        </w:rPr>
        <w:t> Heb. </w:t>
      </w:r>
      <w:r w:rsidRPr="00B4281C">
        <w:rPr>
          <w:rFonts w:ascii="David" w:eastAsia="Times New Roman" w:hAnsi="David" w:cs="David"/>
          <w:color w:val="000000"/>
          <w:rtl/>
        </w:rPr>
        <w:t>נְזִרֶיהָ</w:t>
      </w:r>
      <w:r w:rsidRPr="00B4281C">
        <w:rPr>
          <w:rFonts w:ascii="Times New Roman" w:eastAsia="Times New Roman" w:hAnsi="Times New Roman" w:cs="Times New Roman"/>
          <w:color w:val="000000"/>
        </w:rPr>
        <w:t>, those grapes stored away, but you may harvest those that have been rendered ownerless. [For] just as with Shemittah [the term </w:t>
      </w:r>
      <w:r w:rsidRPr="00B4281C">
        <w:rPr>
          <w:rFonts w:ascii="David" w:eastAsia="Times New Roman" w:hAnsi="David" w:cs="David"/>
          <w:color w:val="000000"/>
          <w:rtl/>
        </w:rPr>
        <w:t>נְזִירֶךָ</w:t>
      </w:r>
      <w:r w:rsidRPr="00B4281C">
        <w:rPr>
          <w:rFonts w:ascii="Times New Roman" w:eastAsia="Times New Roman" w:hAnsi="Times New Roman" w:cs="Times New Roman"/>
          <w:color w:val="000000"/>
        </w:rPr>
        <w:t>] is stated [specifically referring to grapes (see </w:t>
      </w:r>
      <w:r w:rsidRPr="00B4281C">
        <w:rPr>
          <w:rFonts w:ascii="Times New Roman" w:eastAsia="Times New Roman" w:hAnsi="Times New Roman" w:cs="Times New Roman"/>
          <w:i/>
          <w:iCs/>
          <w:color w:val="000000"/>
        </w:rPr>
        <w:t>Rashi</w:t>
      </w:r>
      <w:r w:rsidRPr="00B4281C">
        <w:rPr>
          <w:rFonts w:ascii="Times New Roman" w:eastAsia="Times New Roman" w:hAnsi="Times New Roman" w:cs="Times New Roman"/>
          <w:color w:val="000000"/>
        </w:rPr>
        <w:t> verse 5 above)], so with Jubilee, [this term </w:t>
      </w:r>
      <w:r w:rsidRPr="00B4281C">
        <w:rPr>
          <w:rFonts w:ascii="David" w:eastAsia="Times New Roman" w:hAnsi="David" w:cs="David"/>
          <w:color w:val="000000"/>
          <w:rtl/>
        </w:rPr>
        <w:t>נְזִרֶיהָ</w:t>
      </w:r>
      <w:r w:rsidRPr="00B4281C">
        <w:rPr>
          <w:rFonts w:ascii="Times New Roman" w:eastAsia="Times New Roman" w:hAnsi="Times New Roman" w:cs="Times New Roman"/>
          <w:color w:val="000000"/>
        </w:rPr>
        <w:t>] is stated [and refers specifically to grapes, for Shemittah and Jubilee are equal in all matters. (</w:t>
      </w:r>
      <w:r w:rsidRPr="00B4281C">
        <w:rPr>
          <w:rFonts w:ascii="Times New Roman" w:eastAsia="Times New Roman" w:hAnsi="Times New Roman" w:cs="Times New Roman"/>
          <w:i/>
          <w:iCs/>
          <w:color w:val="000000"/>
        </w:rPr>
        <w:t>Mesiach Illemim</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i/>
          <w:iCs/>
          <w:color w:val="000000"/>
        </w:rPr>
        <w:t>Devek Tov</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i/>
          <w:iCs/>
          <w:color w:val="000000"/>
        </w:rPr>
        <w:t>Sifthei Chachamim</w:t>
      </w:r>
      <w:r w:rsidRPr="00B4281C">
        <w:rPr>
          <w:rFonts w:ascii="Times New Roman" w:eastAsia="Times New Roman" w:hAnsi="Times New Roman" w:cs="Times New Roman"/>
          <w:color w:val="000000"/>
        </w:rPr>
        <w:t>) See also </w:t>
      </w:r>
      <w:r w:rsidRPr="00B4281C">
        <w:rPr>
          <w:rFonts w:ascii="Times New Roman" w:eastAsia="Times New Roman" w:hAnsi="Times New Roman" w:cs="Times New Roman"/>
          <w:i/>
          <w:iCs/>
          <w:color w:val="000000"/>
        </w:rPr>
        <w:t>Be’er Basadeh</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i/>
          <w:iCs/>
          <w:color w:val="000000"/>
        </w:rPr>
        <w:t>Maskil L’David</w:t>
      </w:r>
      <w:r w:rsidRPr="00B4281C">
        <w:rPr>
          <w:rFonts w:ascii="Times New Roman" w:eastAsia="Times New Roman" w:hAnsi="Times New Roman" w:cs="Times New Roman"/>
          <w:color w:val="000000"/>
        </w:rPr>
        <w:t>]. Thus, two holy years are found right next to each other—the forty-ninth year [in each cycle] is Shemittah and the fiftieth year is Jubilee.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12</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It shall be holy for you</w:t>
      </w:r>
      <w:r w:rsidRPr="00B4281C">
        <w:rPr>
          <w:rFonts w:ascii="Times New Roman" w:eastAsia="Times New Roman" w:hAnsi="Times New Roman" w:cs="Times New Roman"/>
          <w:color w:val="000000"/>
        </w:rPr>
        <w:t> [The produce of Jubilee] attaches its holiness onto the money [it is sold for] like items dedicated to the Holy Temple. However, one might think that [just like items dedicated to the Holy Temple, this produce] leaves [its holy status,] to become unholy—Scripture, therefore, says here “It shall be,” [as if to say,] they shall remain as they were.-[</w:t>
      </w:r>
      <w:r w:rsidRPr="00B4281C">
        <w:rPr>
          <w:rFonts w:ascii="Times New Roman" w:eastAsia="Times New Roman" w:hAnsi="Times New Roman" w:cs="Times New Roman"/>
          <w:i/>
          <w:iCs/>
          <w:color w:val="000000"/>
        </w:rPr>
        <w:t>Suk.</w:t>
      </w:r>
      <w:r w:rsidRPr="00B4281C">
        <w:rPr>
          <w:rFonts w:ascii="Times New Roman" w:eastAsia="Times New Roman" w:hAnsi="Times New Roman" w:cs="Times New Roman"/>
          <w:color w:val="000000"/>
        </w:rPr>
        <w:t> 40b]</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You shall eat [its produce] from the field</w:t>
      </w:r>
      <w:r w:rsidRPr="00B4281C">
        <w:rPr>
          <w:rFonts w:ascii="Times New Roman" w:eastAsia="Times New Roman" w:hAnsi="Times New Roman" w:cs="Times New Roman"/>
          <w:color w:val="000000"/>
        </w:rPr>
        <w:t> You shall [gauge your] eating in the house, by way of the field. [That is to say,] once [a particular food] has been consumed by the beasts in the field, you must remove [what you had stored of that food] from your house [and make it freely available to all]. (See </w:t>
      </w:r>
      <w:r w:rsidRPr="00B4281C">
        <w:rPr>
          <w:rFonts w:ascii="Times New Roman" w:eastAsia="Times New Roman" w:hAnsi="Times New Roman" w:cs="Times New Roman"/>
          <w:i/>
          <w:iCs/>
          <w:color w:val="000000"/>
        </w:rPr>
        <w:t>Rashi</w:t>
      </w:r>
      <w:r w:rsidRPr="00B4281C">
        <w:rPr>
          <w:rFonts w:ascii="Times New Roman" w:eastAsia="Times New Roman" w:hAnsi="Times New Roman" w:cs="Times New Roman"/>
          <w:color w:val="000000"/>
        </w:rPr>
        <w:t> on verse 7 above; </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25:26). Just as was stated regarding Shemittah, so it is stated regarding the Jubilee.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13</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you shall return, each man to his property</w:t>
      </w:r>
      <w:r w:rsidRPr="00B4281C">
        <w:rPr>
          <w:rFonts w:ascii="Times New Roman" w:eastAsia="Times New Roman" w:hAnsi="Times New Roman" w:cs="Times New Roman"/>
          <w:color w:val="000000"/>
        </w:rPr>
        <w:t> But has this not already been stated, [when Scripture says], “ and you shall return, each man to his property” (verse 10 above)? However, [this clause is stated here,] to include one who sold his field, and his son arose and redeemed it, that it reverts to his father in the Jubilee.-[</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25:28]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14</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And when you make a sale to your fellow-Jew or make a purchase from your fellow-Jew </w:t>
      </w:r>
      <w:r w:rsidRPr="00B4281C">
        <w:rPr>
          <w:rFonts w:ascii="Times New Roman" w:eastAsia="Times New Roman" w:hAnsi="Times New Roman" w:cs="Times New Roman"/>
          <w:color w:val="000000"/>
        </w:rPr>
        <w:t>Its simple meaning is obvious. The verse can also be expounded [to teach us the following lesson]: How do we know that when you wish to sell, you should sell to your fellow-Jew? For Scripture says, “ </w:t>
      </w:r>
      <w:r w:rsidRPr="00B4281C">
        <w:rPr>
          <w:rFonts w:ascii="David" w:eastAsia="Times New Roman" w:hAnsi="David" w:cs="David"/>
          <w:color w:val="000000"/>
          <w:rtl/>
        </w:rPr>
        <w:t>וְכִי תִמְכְּרוּ מִמְכָּר לַעֲמִיתֶךָ</w:t>
      </w:r>
      <w:r w:rsidRPr="00B4281C">
        <w:rPr>
          <w:rFonts w:ascii="Times New Roman" w:eastAsia="Times New Roman" w:hAnsi="Times New Roman" w:cs="Times New Roman"/>
          <w:color w:val="000000"/>
        </w:rPr>
        <w:t>,” i.e., “And when you make a sale—sell to your fellow- Jew!” And how do we know that if you come to buy, you should buy from your fellow-Jew? For Scripture continues here: “ </w:t>
      </w:r>
      <w:r w:rsidRPr="00B4281C">
        <w:rPr>
          <w:rFonts w:ascii="David" w:eastAsia="Times New Roman" w:hAnsi="David" w:cs="David"/>
          <w:color w:val="000000"/>
          <w:rtl/>
        </w:rPr>
        <w:t>אוֹ קָנֹה מִיַּד עֲמִתֶיךָ</w:t>
      </w:r>
      <w:r w:rsidRPr="00B4281C">
        <w:rPr>
          <w:rFonts w:ascii="Times New Roman" w:eastAsia="Times New Roman" w:hAnsi="Times New Roman" w:cs="Times New Roman"/>
          <w:color w:val="000000"/>
        </w:rPr>
        <w:t>,” i.e., “or when you buy—buy from your fellow- Jew!”-[</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25:29] </w:t>
      </w:r>
      <w:r w:rsidRPr="00B4281C">
        <w:rPr>
          <w:rFonts w:ascii="Times New Roman" w:eastAsia="Times New Roman" w:hAnsi="Times New Roman" w:cs="Times New Roman"/>
          <w:b/>
          <w:bCs/>
          <w:color w:val="000000"/>
        </w:rPr>
        <w:t>you shall not wrong</w:t>
      </w:r>
      <w:r w:rsidRPr="00B4281C">
        <w:rPr>
          <w:rFonts w:ascii="Times New Roman" w:eastAsia="Times New Roman" w:hAnsi="Times New Roman" w:cs="Times New Roman"/>
          <w:color w:val="000000"/>
        </w:rPr>
        <w:t> This means wronging through money (see verse 17 below and Lev. 19:33). -[</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25:31]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15</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According to the number of years after the Jubilee, you shall purchase</w:t>
      </w:r>
      <w:r w:rsidRPr="00B4281C">
        <w:rPr>
          <w:rFonts w:ascii="Times New Roman" w:eastAsia="Times New Roman" w:hAnsi="Times New Roman" w:cs="Times New Roman"/>
          <w:color w:val="000000"/>
        </w:rPr>
        <w:t> The following is its simple meaning, to explain the verse according to its context: [The text] comes to warn against wronging [by overcharging, thereby linking verses 14–16 together (</w:t>
      </w:r>
      <w:r w:rsidRPr="00B4281C">
        <w:rPr>
          <w:rFonts w:ascii="Times New Roman" w:eastAsia="Times New Roman" w:hAnsi="Times New Roman" w:cs="Times New Roman"/>
          <w:i/>
          <w:iCs/>
          <w:color w:val="000000"/>
        </w:rPr>
        <w:t>Mizrachi</w:t>
      </w:r>
      <w:r w:rsidRPr="00B4281C">
        <w:rPr>
          <w:rFonts w:ascii="Times New Roman" w:eastAsia="Times New Roman" w:hAnsi="Times New Roman" w:cs="Times New Roman"/>
          <w:color w:val="000000"/>
        </w:rPr>
        <w:t>)], [namely, that] when you sell or purchase land, you should be aware of how many years remain until the [next] Jubilee, and according to [that number of] years and the crops that it is fit to yield, the seller should sell and the buyer should buy. For indeed, he will eventually return it to him in the Jubilee year. Thus, if there are [only] a few years [left until the next Jubilee year], and this one sells it for a high price, the purchaser has been wronged. And if there are many years [left until the next Jubilee year], and he will eat many crops from it [until Jubilee—if the purchaser had purchased the land for a low price], the seller has been wronged. Therefore, it must be purchased according to the time [left until the next Jubilee]. And this is [the meaning of] what it says, </w:t>
      </w:r>
      <w:r w:rsidRPr="00B4281C">
        <w:rPr>
          <w:rFonts w:ascii="David" w:eastAsia="Times New Roman" w:hAnsi="David" w:cs="David"/>
          <w:color w:val="000000"/>
          <w:rtl/>
        </w:rPr>
        <w:t> בְּמִסְפַּר שְׁנֵי תְבוּאֹת יִמְכָּר־לָךְ</w:t>
      </w:r>
      <w:r w:rsidRPr="00B4281C">
        <w:rPr>
          <w:rFonts w:ascii="Times New Roman" w:eastAsia="Times New Roman" w:hAnsi="Times New Roman" w:cs="Times New Roman"/>
          <w:color w:val="000000"/>
        </w:rPr>
        <w:t>, “according to the number of years of crops, he shall sell to you.” "According to the number of years of crop yields that it will remain in the hands of the purchaser, you shall sell it to him." Now, [the word </w:t>
      </w:r>
      <w:r w:rsidRPr="00B4281C">
        <w:rPr>
          <w:rFonts w:ascii="David" w:eastAsia="Times New Roman" w:hAnsi="David" w:cs="David"/>
          <w:color w:val="000000"/>
          <w:rtl/>
        </w:rPr>
        <w:t>שְׁנֵי</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can mean “years of” or can mean “two.” Thus,] our Rabbis have expounded from here (see end of this </w:t>
      </w:r>
      <w:r w:rsidRPr="00B4281C">
        <w:rPr>
          <w:rFonts w:ascii="Times New Roman" w:eastAsia="Times New Roman" w:hAnsi="Times New Roman" w:cs="Times New Roman"/>
          <w:i/>
          <w:iCs/>
          <w:color w:val="000000"/>
        </w:rPr>
        <w:t>Rashi</w:t>
      </w:r>
      <w:r w:rsidRPr="00B4281C">
        <w:rPr>
          <w:rFonts w:ascii="Times New Roman" w:eastAsia="Times New Roman" w:hAnsi="Times New Roman" w:cs="Times New Roman"/>
          <w:color w:val="000000"/>
        </w:rPr>
        <w:t> for clarification), that one who sells his field is not permitted to redeem it in less than two years, that it must remain in the purchaser’s possession for exactly two years to the day, even if there are three crops during those two years, for example, if he sold it to him with crop standing in it [and then the ensuing years brought two more yields of produce. In that case, the seller cannot redeem after one year, claiming that two years’ crops have been issued,] for the word </w:t>
      </w:r>
      <w:r w:rsidRPr="00B4281C">
        <w:rPr>
          <w:rFonts w:ascii="David" w:eastAsia="Times New Roman" w:hAnsi="David" w:cs="David"/>
          <w:color w:val="000000"/>
          <w:rtl/>
        </w:rPr>
        <w:t>שְׁנֵי</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[which could mean two, i.e., two yields] does not leave its simple meaning [that it means years,] referring to [the number of years that elapse and] specifically, years that elapse with a yield of crop, but not years of blight. [Now, if the word </w:t>
      </w:r>
      <w:r w:rsidRPr="00B4281C">
        <w:rPr>
          <w:rFonts w:ascii="David" w:eastAsia="Times New Roman" w:hAnsi="David" w:cs="David"/>
          <w:color w:val="000000"/>
          <w:rtl/>
        </w:rPr>
        <w:t>שְׁנֵי</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means “years” and not two, then how do our Rabbis expound it to mean "two years"?] Because [the term </w:t>
      </w:r>
      <w:r w:rsidRPr="00B4281C">
        <w:rPr>
          <w:rFonts w:ascii="David" w:eastAsia="Times New Roman" w:hAnsi="David" w:cs="David"/>
          <w:color w:val="000000"/>
          <w:rtl/>
        </w:rPr>
        <w:t>שְׁנֵי</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is plural, and] the minimum quantity implied by </w:t>
      </w:r>
      <w:r w:rsidRPr="00B4281C">
        <w:rPr>
          <w:rFonts w:ascii="David" w:eastAsia="Times New Roman" w:hAnsi="David" w:cs="David"/>
          <w:color w:val="000000"/>
          <w:rtl/>
        </w:rPr>
        <w:t>שָׁנִים</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is two.-[</w:t>
      </w:r>
      <w:r w:rsidRPr="00B4281C">
        <w:rPr>
          <w:rFonts w:ascii="Times New Roman" w:eastAsia="Times New Roman" w:hAnsi="Times New Roman" w:cs="Times New Roman"/>
          <w:i/>
          <w:iCs/>
          <w:color w:val="000000"/>
        </w:rPr>
        <w:t>Arachin</w:t>
      </w:r>
      <w:r w:rsidRPr="00B4281C">
        <w:rPr>
          <w:rFonts w:ascii="Times New Roman" w:eastAsia="Times New Roman" w:hAnsi="Times New Roman" w:cs="Times New Roman"/>
          <w:color w:val="000000"/>
        </w:rPr>
        <w:t> 29b; </w:t>
      </w:r>
      <w:r w:rsidRPr="00B4281C">
        <w:rPr>
          <w:rFonts w:ascii="Times New Roman" w:eastAsia="Times New Roman" w:hAnsi="Times New Roman" w:cs="Times New Roman"/>
          <w:i/>
          <w:iCs/>
          <w:color w:val="000000"/>
        </w:rPr>
        <w:t>Mizrachi</w:t>
      </w:r>
      <w:r w:rsidRPr="00B4281C">
        <w:rPr>
          <w:rFonts w:ascii="Times New Roman" w:eastAsia="Times New Roman" w:hAnsi="Times New Roman" w:cs="Times New Roman"/>
          <w:color w:val="000000"/>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16</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you shall increase its purchase</w:t>
      </w:r>
      <w:r w:rsidRPr="00B4281C">
        <w:rPr>
          <w:rFonts w:ascii="Times New Roman" w:eastAsia="Times New Roman" w:hAnsi="Times New Roman" w:cs="Times New Roman"/>
          <w:color w:val="000000"/>
        </w:rPr>
        <w:t> You should sell it at a high price.</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you shall decrease its purchase</w:t>
      </w:r>
      <w:r w:rsidRPr="00B4281C">
        <w:rPr>
          <w:rFonts w:ascii="Times New Roman" w:eastAsia="Times New Roman" w:hAnsi="Times New Roman" w:cs="Times New Roman"/>
          <w:color w:val="000000"/>
        </w:rPr>
        <w:t> You should sell it for less money [than in the case in which many years are left until the Jubilee].-[</w:t>
      </w:r>
      <w:r w:rsidRPr="00B4281C">
        <w:rPr>
          <w:rFonts w:ascii="Times New Roman" w:eastAsia="Times New Roman" w:hAnsi="Times New Roman" w:cs="Times New Roman"/>
          <w:i/>
          <w:iCs/>
          <w:color w:val="000000"/>
        </w:rPr>
        <w:t>Mizrachi</w:t>
      </w:r>
      <w:r w:rsidRPr="00B4281C">
        <w:rPr>
          <w:rFonts w:ascii="Times New Roman" w:eastAsia="Times New Roman" w:hAnsi="Times New Roman" w:cs="Times New Roman"/>
          <w:color w:val="000000"/>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17</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And you shall not wrong, one man his fellow-Jew</w:t>
      </w:r>
      <w:r w:rsidRPr="00B4281C">
        <w:rPr>
          <w:rFonts w:ascii="Times New Roman" w:eastAsia="Times New Roman" w:hAnsi="Times New Roman" w:cs="Times New Roman"/>
          <w:color w:val="000000"/>
        </w:rPr>
        <w:t> Here, [as opposed to the same expression in verse 14 above (see Rashi there),] Scripture is warning against wronging verbally, namely, that one must not provoke his fellow [Jew], nor may one offer advice to him that is unsound for him but according to the mode of life or the benefit of the advisor. And if you say, "Who can tell whether I had evil intentions [when I talked to my fellow in an insulting manner? Perhaps I did so in order to make him feel remorseful and repent his ways]." (see </w:t>
      </w:r>
      <w:r w:rsidRPr="00B4281C">
        <w:rPr>
          <w:rFonts w:ascii="Times New Roman" w:eastAsia="Times New Roman" w:hAnsi="Times New Roman" w:cs="Times New Roman"/>
          <w:i/>
          <w:iCs/>
          <w:color w:val="000000"/>
        </w:rPr>
        <w:t>Be’er Basadeh</w:t>
      </w:r>
      <w:r w:rsidRPr="00B4281C">
        <w:rPr>
          <w:rFonts w:ascii="Times New Roman" w:eastAsia="Times New Roman" w:hAnsi="Times New Roman" w:cs="Times New Roman"/>
          <w:color w:val="000000"/>
        </w:rPr>
        <w:t>). Therefore, it says, "and you shall fear your God."—The One Who knows all thoughts—He knows. Concerning anything held in the heart and known only to the one who bears this thought in his mind, it says “and you shall fear your God!”-[</w:t>
      </w:r>
      <w:r w:rsidRPr="00B4281C">
        <w:rPr>
          <w:rFonts w:ascii="Times New Roman" w:eastAsia="Times New Roman" w:hAnsi="Times New Roman" w:cs="Times New Roman"/>
          <w:i/>
          <w:iCs/>
          <w:color w:val="000000"/>
        </w:rPr>
        <w:t>B.M.</w:t>
      </w:r>
      <w:r w:rsidRPr="00B4281C">
        <w:rPr>
          <w:rFonts w:ascii="Times New Roman" w:eastAsia="Times New Roman" w:hAnsi="Times New Roman" w:cs="Times New Roman"/>
          <w:color w:val="000000"/>
        </w:rPr>
        <w:t> 58b]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18</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Then you will live on the land securely</w:t>
      </w:r>
      <w:r w:rsidRPr="00B4281C">
        <w:rPr>
          <w:rFonts w:ascii="Times New Roman" w:eastAsia="Times New Roman" w:hAnsi="Times New Roman" w:cs="Times New Roman"/>
          <w:color w:val="000000"/>
        </w:rPr>
        <w:t> because it is through the transgression of [the laws of] Shemittah that the Israelites are exiled [from their land], as the verse says, “Then, the land will appease its Sabbaths. [All the days of desolation while you are in the land of your enemies -] the land will rest and appease its Sabbaths” (Lev. 26:34). And the seventy years of the Babylonian exile [when the land remained forcibly at rest], corresponded to the seventy years of Shemittah not observed by Israel, [and thus came to rectify and “appease” them]. [see Rashi </w:t>
      </w:r>
      <w:r w:rsidRPr="00B4281C">
        <w:rPr>
          <w:rFonts w:ascii="Times New Roman" w:eastAsia="Times New Roman" w:hAnsi="Times New Roman" w:cs="Times New Roman"/>
          <w:i/>
          <w:iCs/>
          <w:color w:val="000000"/>
        </w:rPr>
        <w:t>Lev</w:t>
      </w:r>
      <w:r w:rsidRPr="00B4281C">
        <w:rPr>
          <w:rFonts w:ascii="Times New Roman" w:eastAsia="Times New Roman" w:hAnsi="Times New Roman" w:cs="Times New Roman"/>
          <w:color w:val="000000"/>
        </w:rPr>
        <w:t>. 26:25 where the calculation is explained; </w:t>
      </w:r>
      <w:r w:rsidRPr="00B4281C">
        <w:rPr>
          <w:rFonts w:ascii="Times New Roman" w:eastAsia="Times New Roman" w:hAnsi="Times New Roman" w:cs="Times New Roman"/>
          <w:i/>
          <w:iCs/>
          <w:color w:val="000000"/>
        </w:rPr>
        <w:t>Shab</w:t>
      </w:r>
      <w:r w:rsidRPr="00B4281C">
        <w:rPr>
          <w:rFonts w:ascii="Times New Roman" w:eastAsia="Times New Roman" w:hAnsi="Times New Roman" w:cs="Times New Roman"/>
          <w:color w:val="000000"/>
        </w:rPr>
        <w:t>. 33a; and see II Chron. 36:21]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19</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And the land will then yield [its fruit...and you will...] live upon it securely</w:t>
      </w:r>
      <w:r w:rsidRPr="00B4281C">
        <w:rPr>
          <w:rFonts w:ascii="Times New Roman" w:eastAsia="Times New Roman" w:hAnsi="Times New Roman" w:cs="Times New Roman"/>
          <w:color w:val="000000"/>
        </w:rPr>
        <w:t> i.e., you will have no worry about a year of drought.</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and you will eat to satiety</w:t>
      </w:r>
      <w:r w:rsidRPr="00B4281C">
        <w:rPr>
          <w:rFonts w:ascii="Times New Roman" w:eastAsia="Times New Roman" w:hAnsi="Times New Roman" w:cs="Times New Roman"/>
          <w:color w:val="000000"/>
        </w:rPr>
        <w:t> There will be a blessing in it even inside your innards.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20</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and will not gather in</w:t>
      </w:r>
      <w:r w:rsidRPr="00B4281C">
        <w:rPr>
          <w:rFonts w:ascii="Times New Roman" w:eastAsia="Times New Roman" w:hAnsi="Times New Roman" w:cs="Times New Roman"/>
          <w:color w:val="000000"/>
        </w:rPr>
        <w:t> to the house [for storage (</w:t>
      </w:r>
      <w:r w:rsidRPr="00B4281C">
        <w:rPr>
          <w:rFonts w:ascii="Times New Roman" w:eastAsia="Times New Roman" w:hAnsi="Times New Roman" w:cs="Times New Roman"/>
          <w:i/>
          <w:iCs/>
          <w:color w:val="000000"/>
        </w:rPr>
        <w:t>Sefer Hazikkaron</w:t>
      </w:r>
      <w:r w:rsidRPr="00B4281C">
        <w:rPr>
          <w:rFonts w:ascii="Times New Roman" w:eastAsia="Times New Roman" w:hAnsi="Times New Roman" w:cs="Times New Roman"/>
          <w:color w:val="000000"/>
        </w:rPr>
        <w:t>)].</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our produce</w:t>
      </w:r>
      <w:r w:rsidRPr="00B4281C">
        <w:rPr>
          <w:rFonts w:ascii="Times New Roman" w:eastAsia="Times New Roman" w:hAnsi="Times New Roman" w:cs="Times New Roman"/>
          <w:color w:val="000000"/>
        </w:rPr>
        <w:t> for example, wine and fruit of the trees and aftergrowth that grew spontaneously [and that, therefore, was not sown by you].-[</w:t>
      </w:r>
      <w:r w:rsidRPr="00B4281C">
        <w:rPr>
          <w:rFonts w:ascii="Times New Roman" w:eastAsia="Times New Roman" w:hAnsi="Times New Roman" w:cs="Times New Roman"/>
          <w:i/>
          <w:iCs/>
          <w:color w:val="000000"/>
        </w:rPr>
        <w:t>Pes.</w:t>
      </w:r>
      <w:r w:rsidRPr="00B4281C">
        <w:rPr>
          <w:rFonts w:ascii="Times New Roman" w:eastAsia="Times New Roman" w:hAnsi="Times New Roman" w:cs="Times New Roman"/>
          <w:color w:val="000000"/>
        </w:rPr>
        <w:t> 51b]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21</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for three years</w:t>
      </w:r>
      <w:r w:rsidRPr="00B4281C">
        <w:rPr>
          <w:rFonts w:ascii="Times New Roman" w:eastAsia="Times New Roman" w:hAnsi="Times New Roman" w:cs="Times New Roman"/>
          <w:color w:val="000000"/>
        </w:rPr>
        <w:t> for part of the sixth year from Nissan [when the crop is reaped] until Rosh Hashanah, for the [entire] seventh [Shemittah] year, and for the eighth [year, namely,] for they will sow [a new crop] in Marcheshvan of the eighth year and reap [this new crop] in Nissan [while still eating of the sixth year’s crop].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22</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until the ninth year</w:t>
      </w:r>
      <w:r w:rsidRPr="00B4281C">
        <w:rPr>
          <w:rFonts w:ascii="Times New Roman" w:eastAsia="Times New Roman" w:hAnsi="Times New Roman" w:cs="Times New Roman"/>
          <w:color w:val="000000"/>
        </w:rPr>
        <w:t> Until the Festival of Succoth in the ninth year, the time the crop of the eighth year is brought into the house, for throughout the summer season, it was kept in granaries in the field. In Tishrei—that is the time the crop is gathered into the house. Now, there were occasions when it would need to yield for four years, namely: in the sixth year preceding the seventh Shemittah, when they would refrain from doing work on the land for two consecutive years, the seventh year and the Jubilee year. Our verse, however, refers to all the other Shemittah years [i.e., the first through sixth cycles of Shemittah].-[see </w:t>
      </w:r>
      <w:r w:rsidRPr="00B4281C">
        <w:rPr>
          <w:rFonts w:ascii="Times New Roman" w:eastAsia="Times New Roman" w:hAnsi="Times New Roman" w:cs="Times New Roman"/>
          <w:i/>
          <w:iCs/>
          <w:color w:val="000000"/>
        </w:rPr>
        <w:t>Ned.</w:t>
      </w:r>
      <w:r w:rsidRPr="00B4281C">
        <w:rPr>
          <w:rFonts w:ascii="Times New Roman" w:eastAsia="Times New Roman" w:hAnsi="Times New Roman" w:cs="Times New Roman"/>
          <w:color w:val="000000"/>
        </w:rPr>
        <w:t>61a]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23</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The land shall not be sold [permanently]</w:t>
      </w:r>
      <w:r w:rsidRPr="00B4281C">
        <w:rPr>
          <w:rFonts w:ascii="Times New Roman" w:eastAsia="Times New Roman" w:hAnsi="Times New Roman" w:cs="Times New Roman"/>
          <w:color w:val="000000"/>
        </w:rPr>
        <w:t> [Although this is already understood from the earlier verses in our passage (10 and 13), it is stated here] to impose a negative commandment regarding the reversion of fields to their [original] owners in Jubilee, that the purchaser must not seize [the land] forcibly [in an effort to keep it as a “permanent” sale].</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permanently</w:t>
      </w:r>
      <w:r w:rsidRPr="00B4281C">
        <w:rPr>
          <w:rFonts w:ascii="Times New Roman" w:eastAsia="Times New Roman" w:hAnsi="Times New Roman" w:cs="Times New Roman"/>
          <w:color w:val="000000"/>
        </w:rPr>
        <w:t> - </w:t>
      </w:r>
      <w:r w:rsidRPr="00B4281C">
        <w:rPr>
          <w:rFonts w:ascii="David" w:eastAsia="Times New Roman" w:hAnsi="David" w:cs="David"/>
          <w:color w:val="000000"/>
          <w:rtl/>
        </w:rPr>
        <w:t>לִצְמִתֻת</w:t>
      </w:r>
      <w:r w:rsidRPr="00B4281C">
        <w:rPr>
          <w:rFonts w:ascii="Times New Roman" w:eastAsia="Times New Roman" w:hAnsi="Times New Roman" w:cs="Times New Roman"/>
          <w:color w:val="000000"/>
        </w:rPr>
        <w:t>, irreversibly. [Thus, the </w:t>
      </w:r>
      <w:r w:rsidRPr="00B4281C">
        <w:rPr>
          <w:rFonts w:ascii="David" w:eastAsia="Times New Roman" w:hAnsi="David" w:cs="David"/>
          <w:color w:val="000000"/>
          <w:rtl/>
        </w:rPr>
        <w:t>לֹא תִמָּכֵר לִצְמִתֻת</w:t>
      </w:r>
      <w:r w:rsidRPr="00B4281C">
        <w:rPr>
          <w:rFonts w:ascii="Times New Roman" w:eastAsia="Times New Roman" w:hAnsi="Times New Roman" w:cs="Times New Roman"/>
          <w:color w:val="000000"/>
        </w:rPr>
        <w:t>, has the meaning of] a permanent, irreversible sale.</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for the land belongs to Me</w:t>
      </w:r>
      <w:r w:rsidRPr="00B4281C">
        <w:rPr>
          <w:rFonts w:ascii="Times New Roman" w:eastAsia="Times New Roman" w:hAnsi="Times New Roman" w:cs="Times New Roman"/>
          <w:color w:val="000000"/>
        </w:rPr>
        <w:t> [Says God:] Do not be selfish about the land [hesitating to return it to its rightful owner at Jubilee], because the land does not belong to you. -[</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25:39]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24</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throughout the land of your possession</w:t>
      </w:r>
      <w:r w:rsidRPr="00B4281C">
        <w:rPr>
          <w:rFonts w:ascii="Times New Roman" w:eastAsia="Times New Roman" w:hAnsi="Times New Roman" w:cs="Times New Roman"/>
          <w:color w:val="000000"/>
        </w:rPr>
        <w:t> [The seemingly superfluous word here, “throughout,”] comes to include [the right of relatives to redeem] houses [of walled cities (</w:t>
      </w:r>
      <w:r w:rsidRPr="00B4281C">
        <w:rPr>
          <w:rFonts w:ascii="Times New Roman" w:eastAsia="Times New Roman" w:hAnsi="Times New Roman" w:cs="Times New Roman"/>
          <w:i/>
          <w:iCs/>
          <w:color w:val="000000"/>
        </w:rPr>
        <w:t>Sifthei Chachamim</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i/>
          <w:iCs/>
          <w:color w:val="000000"/>
        </w:rPr>
        <w:t>Rashi</w:t>
      </w:r>
      <w:r w:rsidRPr="00B4281C">
        <w:rPr>
          <w:rFonts w:ascii="Times New Roman" w:eastAsia="Times New Roman" w:hAnsi="Times New Roman" w:cs="Times New Roman"/>
          <w:color w:val="000000"/>
        </w:rPr>
        <w:t> on </w:t>
      </w:r>
      <w:r w:rsidRPr="00B4281C">
        <w:rPr>
          <w:rFonts w:ascii="Times New Roman" w:eastAsia="Times New Roman" w:hAnsi="Times New Roman" w:cs="Times New Roman"/>
          <w:i/>
          <w:iCs/>
          <w:color w:val="000000"/>
        </w:rPr>
        <w:t>Kid</w:t>
      </w:r>
      <w:r w:rsidRPr="00B4281C">
        <w:rPr>
          <w:rFonts w:ascii="Times New Roman" w:eastAsia="Times New Roman" w:hAnsi="Times New Roman" w:cs="Times New Roman"/>
          <w:color w:val="000000"/>
        </w:rPr>
        <w:t>. 21a)] and a Hebrew slave. This matter is explained in the first chapter of Tractate </w:t>
      </w:r>
      <w:r w:rsidRPr="00B4281C">
        <w:rPr>
          <w:rFonts w:ascii="Times New Roman" w:eastAsia="Times New Roman" w:hAnsi="Times New Roman" w:cs="Times New Roman"/>
          <w:i/>
          <w:iCs/>
          <w:color w:val="000000"/>
        </w:rPr>
        <w:t>Kid.</w:t>
      </w:r>
      <w:r w:rsidRPr="00B4281C">
        <w:rPr>
          <w:rFonts w:ascii="Times New Roman" w:eastAsia="Times New Roman" w:hAnsi="Times New Roman" w:cs="Times New Roman"/>
          <w:color w:val="000000"/>
        </w:rPr>
        <w:t> (21a). And according to its simple meaning, [this] is connected to the passage that follows, that one who sells his property is permitted to redeem it after two years—either he or his relative, and that the purchaser cannot impede [this redemption].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25</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If your brother becomes destitute and sells</w:t>
      </w:r>
      <w:r w:rsidRPr="00B4281C">
        <w:rPr>
          <w:rFonts w:ascii="Times New Roman" w:eastAsia="Times New Roman" w:hAnsi="Times New Roman" w:cs="Times New Roman"/>
          <w:color w:val="000000"/>
        </w:rPr>
        <w:t> [This] teaches [us] that a person may not sell his field except when under the pressure of poverty. -[</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25:41]</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some of his inherited property</w:t>
      </w:r>
      <w:r w:rsidRPr="00B4281C">
        <w:rPr>
          <w:rFonts w:ascii="Times New Roman" w:eastAsia="Times New Roman" w:hAnsi="Times New Roman" w:cs="Times New Roman"/>
          <w:color w:val="000000"/>
        </w:rPr>
        <w:t> But not all of it. [Scripture] teaches [us] proper conduct, namely, that he should leave one field for himself.-[</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25:41]</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and redeem his brother’s sale</w:t>
      </w:r>
      <w:r w:rsidRPr="00B4281C">
        <w:rPr>
          <w:rFonts w:ascii="Times New Roman" w:eastAsia="Times New Roman" w:hAnsi="Times New Roman" w:cs="Times New Roman"/>
          <w:color w:val="000000"/>
        </w:rPr>
        <w:t> and the purchaser cannot impede [the redemption].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26</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And if a man does not have a redeemer</w:t>
      </w:r>
      <w:r w:rsidRPr="00B4281C">
        <w:rPr>
          <w:rFonts w:ascii="Times New Roman" w:eastAsia="Times New Roman" w:hAnsi="Times New Roman" w:cs="Times New Roman"/>
          <w:color w:val="000000"/>
        </w:rPr>
        <w:t> But is there a man in Israel who has no [relative] to redeem [his sale]? However, [Scripture means] a redeemer who is [financially] able to redeem his sale.-[</w:t>
      </w:r>
      <w:r w:rsidRPr="00B4281C">
        <w:rPr>
          <w:rFonts w:ascii="Times New Roman" w:eastAsia="Times New Roman" w:hAnsi="Times New Roman" w:cs="Times New Roman"/>
          <w:i/>
          <w:iCs/>
          <w:color w:val="000000"/>
        </w:rPr>
        <w:t>Kid</w:t>
      </w:r>
      <w:r w:rsidRPr="00B4281C">
        <w:rPr>
          <w:rFonts w:ascii="Times New Roman" w:eastAsia="Times New Roman" w:hAnsi="Times New Roman" w:cs="Times New Roman"/>
          <w:color w:val="000000"/>
        </w:rPr>
        <w:t>. 21a]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27</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he shall calculate the years of his sale</w:t>
      </w:r>
      <w:r w:rsidRPr="00B4281C">
        <w:rPr>
          <w:rFonts w:ascii="Times New Roman" w:eastAsia="Times New Roman" w:hAnsi="Times New Roman" w:cs="Times New Roman"/>
          <w:color w:val="000000"/>
        </w:rPr>
        <w:t> [The original owner asks the purchaser:] “How many years were left until the [next] Jubilee?” [He answers:] “Such-and-such [a number of years].” [The owner continues:] “And how much did I sell it to you for?” [He answers:] “For such-and-such [an amount of money].” [Continues the original owner:] “You would have eventually had to return the field to me at Jubilee.” Hence, [rather than buying actual land,] in effect, you bought [from me] a number of produce yields, according to the total for every year [remaining until Jubilee]. Now, you have eaten from it for three or four years [or whatever the amount may be]. Therefore, subtract their value from the total [i.e., from the original sale price], and take the remainder [until Jubilee]." And this is the meaning of “and return the remainder” of the purchase price over the crops he had eaten, and he shall give it to the purchaser.</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the man to whom he had sold [it]</w:t>
      </w:r>
      <w:r w:rsidRPr="00B4281C">
        <w:rPr>
          <w:rFonts w:ascii="Times New Roman" w:eastAsia="Times New Roman" w:hAnsi="Times New Roman" w:cs="Times New Roman"/>
          <w:color w:val="000000"/>
        </w:rPr>
        <w:t> [i. e., “the man to whom he—] this seller who is coming to redeem it—[had sold it.” If the first purchaser had sold it to another person for a higher price, the original owner makes the above calculation only with the first purchaser to whom he sold the field and not with the subsequent purchaser].-[</w:t>
      </w:r>
      <w:r w:rsidRPr="00B4281C">
        <w:rPr>
          <w:rFonts w:ascii="Times New Roman" w:eastAsia="Times New Roman" w:hAnsi="Times New Roman" w:cs="Times New Roman"/>
          <w:i/>
          <w:iCs/>
          <w:color w:val="000000"/>
        </w:rPr>
        <w:t>Arachin</w:t>
      </w:r>
      <w:r w:rsidRPr="00B4281C">
        <w:rPr>
          <w:rFonts w:ascii="Times New Roman" w:eastAsia="Times New Roman" w:hAnsi="Times New Roman" w:cs="Times New Roman"/>
          <w:color w:val="000000"/>
        </w:rPr>
        <w:t> 30a; </w:t>
      </w:r>
      <w:r w:rsidRPr="00B4281C">
        <w:rPr>
          <w:rFonts w:ascii="Times New Roman" w:eastAsia="Times New Roman" w:hAnsi="Times New Roman" w:cs="Times New Roman"/>
          <w:i/>
          <w:iCs/>
          <w:color w:val="000000"/>
        </w:rPr>
        <w:t>Mizrachi</w:t>
      </w:r>
      <w:r w:rsidRPr="00B4281C">
        <w:rPr>
          <w:rFonts w:ascii="Times New Roman" w:eastAsia="Times New Roman" w:hAnsi="Times New Roman" w:cs="Times New Roman"/>
          <w:color w:val="000000"/>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28</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enough to repay him</w:t>
      </w:r>
      <w:r w:rsidRPr="00B4281C">
        <w:rPr>
          <w:rFonts w:ascii="Times New Roman" w:eastAsia="Times New Roman" w:hAnsi="Times New Roman" w:cs="Times New Roman"/>
          <w:color w:val="000000"/>
        </w:rPr>
        <w:t> From here, [we learn] that he cannot redeem part [of a field but either all or nothing].-[</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25:48, </w:t>
      </w:r>
      <w:r w:rsidRPr="00B4281C">
        <w:rPr>
          <w:rFonts w:ascii="Times New Roman" w:eastAsia="Times New Roman" w:hAnsi="Times New Roman" w:cs="Times New Roman"/>
          <w:i/>
          <w:iCs/>
          <w:color w:val="000000"/>
        </w:rPr>
        <w:t>Arachin</w:t>
      </w:r>
      <w:r w:rsidRPr="00B4281C">
        <w:rPr>
          <w:rFonts w:ascii="Times New Roman" w:eastAsia="Times New Roman" w:hAnsi="Times New Roman" w:cs="Times New Roman"/>
          <w:color w:val="000000"/>
        </w:rPr>
        <w:t> 30a, </w:t>
      </w:r>
      <w:r w:rsidRPr="00B4281C">
        <w:rPr>
          <w:rFonts w:ascii="Times New Roman" w:eastAsia="Times New Roman" w:hAnsi="Times New Roman" w:cs="Times New Roman"/>
          <w:i/>
          <w:iCs/>
          <w:color w:val="000000"/>
        </w:rPr>
        <w:t>Kid.</w:t>
      </w:r>
      <w:r w:rsidRPr="00B4281C">
        <w:rPr>
          <w:rFonts w:ascii="Times New Roman" w:eastAsia="Times New Roman" w:hAnsi="Times New Roman" w:cs="Times New Roman"/>
          <w:color w:val="000000"/>
        </w:rPr>
        <w:t> 20b; </w:t>
      </w:r>
      <w:r w:rsidRPr="00B4281C">
        <w:rPr>
          <w:rFonts w:ascii="Times New Roman" w:eastAsia="Times New Roman" w:hAnsi="Times New Roman" w:cs="Times New Roman"/>
          <w:i/>
          <w:iCs/>
          <w:color w:val="000000"/>
        </w:rPr>
        <w:t>Sifthei Chachamim</w:t>
      </w:r>
      <w:r w:rsidRPr="00B4281C">
        <w:rPr>
          <w:rFonts w:ascii="Times New Roman" w:eastAsia="Times New Roman" w:hAnsi="Times New Roman" w:cs="Times New Roman"/>
          <w:color w:val="000000"/>
        </w:rPr>
        <w:t>]</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until the Jubilee year</w:t>
      </w:r>
      <w:r w:rsidRPr="00B4281C">
        <w:rPr>
          <w:rFonts w:ascii="Times New Roman" w:eastAsia="Times New Roman" w:hAnsi="Times New Roman" w:cs="Times New Roman"/>
          <w:color w:val="000000"/>
        </w:rPr>
        <w:t> [i.e., until, but not including the Jubilee year (</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25:50; </w:t>
      </w:r>
      <w:r w:rsidRPr="00B4281C">
        <w:rPr>
          <w:rFonts w:ascii="Times New Roman" w:eastAsia="Times New Roman" w:hAnsi="Times New Roman" w:cs="Times New Roman"/>
          <w:i/>
          <w:iCs/>
          <w:color w:val="000000"/>
        </w:rPr>
        <w:t>Mizrachi</w:t>
      </w:r>
      <w:r w:rsidRPr="00B4281C">
        <w:rPr>
          <w:rFonts w:ascii="Times New Roman" w:eastAsia="Times New Roman" w:hAnsi="Times New Roman" w:cs="Times New Roman"/>
          <w:color w:val="000000"/>
        </w:rPr>
        <w:t>), and hence the purchaser] must not at all enter the Jubilee year [while in possession of the field,] because the Jubilee year releases [the field from his possession] at its very onset.-[</w:t>
      </w:r>
      <w:r w:rsidRPr="00B4281C">
        <w:rPr>
          <w:rFonts w:ascii="Times New Roman" w:eastAsia="Times New Roman" w:hAnsi="Times New Roman" w:cs="Times New Roman"/>
          <w:i/>
          <w:iCs/>
          <w:color w:val="000000"/>
        </w:rPr>
        <w:t>Arachin</w:t>
      </w:r>
      <w:r w:rsidRPr="00B4281C">
        <w:rPr>
          <w:rFonts w:ascii="Times New Roman" w:eastAsia="Times New Roman" w:hAnsi="Times New Roman" w:cs="Times New Roman"/>
          <w:color w:val="000000"/>
        </w:rPr>
        <w:t> 28b and </w:t>
      </w:r>
      <w:r w:rsidRPr="00B4281C">
        <w:rPr>
          <w:rFonts w:ascii="Times New Roman" w:eastAsia="Times New Roman" w:hAnsi="Times New Roman" w:cs="Times New Roman"/>
          <w:i/>
          <w:iCs/>
          <w:color w:val="000000"/>
        </w:rPr>
        <w:t>Rashi</w:t>
      </w:r>
      <w:r w:rsidRPr="00B4281C">
        <w:rPr>
          <w:rFonts w:ascii="Times New Roman" w:eastAsia="Times New Roman" w:hAnsi="Times New Roman" w:cs="Times New Roman"/>
          <w:color w:val="000000"/>
        </w:rPr>
        <w:t> there]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29</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 residential house in a walled city</w:t>
      </w:r>
      <w:r w:rsidRPr="00B4281C">
        <w:rPr>
          <w:rFonts w:ascii="Times New Roman" w:eastAsia="Times New Roman" w:hAnsi="Times New Roman" w:cs="Times New Roman"/>
          <w:color w:val="000000"/>
        </w:rPr>
        <w:t> A house </w:t>
      </w:r>
      <w:r w:rsidRPr="00B4281C">
        <w:rPr>
          <w:rFonts w:ascii="David" w:eastAsia="Times New Roman" w:hAnsi="David" w:cs="David"/>
          <w:color w:val="000000"/>
          <w:rtl/>
        </w:rPr>
        <w:t>(בֵּית)</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within a city </w:t>
      </w:r>
      <w:r w:rsidRPr="00B4281C">
        <w:rPr>
          <w:rFonts w:ascii="David" w:eastAsia="Times New Roman" w:hAnsi="David" w:cs="David"/>
          <w:color w:val="000000"/>
          <w:rtl/>
        </w:rPr>
        <w:t>(עִיר)</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surrounded by a wall </w:t>
      </w:r>
      <w:r w:rsidRPr="00B4281C">
        <w:rPr>
          <w:rFonts w:ascii="David" w:eastAsia="Times New Roman" w:hAnsi="David" w:cs="David"/>
          <w:color w:val="000000"/>
          <w:rtl/>
        </w:rPr>
        <w:t>(חוֹמָה)</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since the days of Joshua the son of Nun.-[</w:t>
      </w:r>
      <w:r w:rsidRPr="00B4281C">
        <w:rPr>
          <w:rFonts w:ascii="Times New Roman" w:eastAsia="Times New Roman" w:hAnsi="Times New Roman" w:cs="Times New Roman"/>
          <w:i/>
          <w:iCs/>
          <w:color w:val="000000"/>
        </w:rPr>
        <w:t>Sifthei Chachamim</w:t>
      </w:r>
      <w:r w:rsidRPr="00B4281C">
        <w:rPr>
          <w:rFonts w:ascii="Times New Roman" w:eastAsia="Times New Roman" w:hAnsi="Times New Roman" w:cs="Times New Roman"/>
          <w:color w:val="000000"/>
        </w:rPr>
        <w:t> ; </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25:53, </w:t>
      </w:r>
      <w:r w:rsidRPr="00B4281C">
        <w:rPr>
          <w:rFonts w:ascii="Times New Roman" w:eastAsia="Times New Roman" w:hAnsi="Times New Roman" w:cs="Times New Roman"/>
          <w:i/>
          <w:iCs/>
          <w:color w:val="000000"/>
        </w:rPr>
        <w:t>Arachin </w:t>
      </w:r>
      <w:r w:rsidRPr="00B4281C">
        <w:rPr>
          <w:rFonts w:ascii="Times New Roman" w:eastAsia="Times New Roman" w:hAnsi="Times New Roman" w:cs="Times New Roman"/>
          <w:color w:val="000000"/>
        </w:rPr>
        <w:t>32a, b]</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its redemption may take place [until the completion of the year of its sale]</w:t>
      </w:r>
      <w:r w:rsidRPr="00B4281C">
        <w:rPr>
          <w:rFonts w:ascii="Times New Roman" w:eastAsia="Times New Roman" w:hAnsi="Times New Roman" w:cs="Times New Roman"/>
          <w:color w:val="000000"/>
        </w:rPr>
        <w:t> Since regarding a field, Scripture states that one may redeem it whenever one wishes after two years have elapsed [since the date of sale] and onwards [until Jubilee] and that within the first two years [following the sale] one may not redeem it, [Scripture found] it necessary to specify that in this case, the opposite applies, namely, that if one wishes to redeem it within the first year [following the sale], one may redeem it, while after that, one may not redeem it.</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its [period of] redemption shall be</w:t>
      </w:r>
      <w:r w:rsidRPr="00B4281C">
        <w:rPr>
          <w:rFonts w:ascii="Times New Roman" w:eastAsia="Times New Roman" w:hAnsi="Times New Roman" w:cs="Times New Roman"/>
          <w:color w:val="000000"/>
        </w:rPr>
        <w:t> [I.e., the redemption] of the house, [not the redemption of the sale or the redemption of the seller.] -[</w:t>
      </w:r>
      <w:r w:rsidRPr="00B4281C">
        <w:rPr>
          <w:rFonts w:ascii="Times New Roman" w:eastAsia="Times New Roman" w:hAnsi="Times New Roman" w:cs="Times New Roman"/>
          <w:i/>
          <w:iCs/>
          <w:color w:val="000000"/>
        </w:rPr>
        <w:t>Mizrachi</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i/>
          <w:iCs/>
          <w:color w:val="000000"/>
        </w:rPr>
        <w:t>Sefer Hazikkaron</w:t>
      </w:r>
      <w:r w:rsidRPr="00B4281C">
        <w:rPr>
          <w:rFonts w:ascii="Times New Roman" w:eastAsia="Times New Roman" w:hAnsi="Times New Roman" w:cs="Times New Roman"/>
          <w:color w:val="000000"/>
        </w:rPr>
        <w:t>]</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 full year</w:t>
      </w:r>
      <w:r w:rsidRPr="00B4281C">
        <w:rPr>
          <w:rFonts w:ascii="Times New Roman" w:eastAsia="Times New Roman" w:hAnsi="Times New Roman" w:cs="Times New Roman"/>
          <w:color w:val="000000"/>
        </w:rPr>
        <w:t> Heb. </w:t>
      </w:r>
      <w:r w:rsidRPr="00B4281C">
        <w:rPr>
          <w:rFonts w:ascii="David" w:eastAsia="Times New Roman" w:hAnsi="David" w:cs="David"/>
          <w:color w:val="000000"/>
          <w:rtl/>
        </w:rPr>
        <w:t>יָמִים</w:t>
      </w:r>
      <w:r w:rsidRPr="00B4281C">
        <w:rPr>
          <w:rFonts w:ascii="Times New Roman" w:eastAsia="Times New Roman" w:hAnsi="Times New Roman" w:cs="Times New Roman"/>
          <w:color w:val="000000"/>
        </w:rPr>
        <w:t>, [lit., “days,”]. The days of a full year, are called </w:t>
      </w:r>
      <w:r w:rsidRPr="00B4281C">
        <w:rPr>
          <w:rFonts w:ascii="David" w:eastAsia="Times New Roman" w:hAnsi="David" w:cs="David"/>
          <w:color w:val="000000"/>
          <w:rtl/>
        </w:rPr>
        <w:t>יָָמִים</w:t>
      </w:r>
      <w:r w:rsidRPr="00B4281C">
        <w:rPr>
          <w:rFonts w:ascii="Times New Roman" w:eastAsia="Times New Roman" w:hAnsi="Times New Roman" w:cs="Times New Roman"/>
          <w:color w:val="000000"/>
        </w:rPr>
        <w:t>. Likewise, “Let the maiden stay with us a year </w:t>
      </w:r>
      <w:r w:rsidRPr="00B4281C">
        <w:rPr>
          <w:rFonts w:ascii="David" w:eastAsia="Times New Roman" w:hAnsi="David" w:cs="David"/>
          <w:color w:val="000000"/>
          <w:rtl/>
        </w:rPr>
        <w:t>(יָמִים)</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 (Gen. 24:55).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30</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then that house...shall remain permanently</w:t>
      </w:r>
      <w:r w:rsidRPr="00B4281C">
        <w:rPr>
          <w:rFonts w:ascii="Times New Roman" w:eastAsia="Times New Roman" w:hAnsi="Times New Roman" w:cs="Times New Roman"/>
          <w:color w:val="000000"/>
        </w:rPr>
        <w:t> It shall leave the jurisdiction of the seller, and remain under the jurisdiction of the purchaser.</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that has a wall</w:t>
      </w:r>
      <w:r w:rsidRPr="00B4281C">
        <w:rPr>
          <w:rFonts w:ascii="Times New Roman" w:eastAsia="Times New Roman" w:hAnsi="Times New Roman" w:cs="Times New Roman"/>
          <w:color w:val="000000"/>
        </w:rPr>
        <w:t> Heb. </w:t>
      </w:r>
      <w:r w:rsidRPr="00B4281C">
        <w:rPr>
          <w:rFonts w:ascii="David" w:eastAsia="Times New Roman" w:hAnsi="David" w:cs="David"/>
          <w:color w:val="000000"/>
          <w:rtl/>
        </w:rPr>
        <w:t>אֲשֶׁר לֹא חֹמָה</w:t>
      </w:r>
      <w:r w:rsidRPr="00B4281C">
        <w:rPr>
          <w:rFonts w:ascii="Times New Roman" w:eastAsia="Times New Roman" w:hAnsi="Times New Roman" w:cs="Times New Roman"/>
          <w:color w:val="000000"/>
        </w:rPr>
        <w:t>, [meaning “which has </w:t>
      </w:r>
      <w:r w:rsidRPr="00B4281C">
        <w:rPr>
          <w:rFonts w:ascii="Times New Roman" w:eastAsia="Times New Roman" w:hAnsi="Times New Roman" w:cs="Times New Roman"/>
          <w:i/>
          <w:iCs/>
          <w:color w:val="000000"/>
        </w:rPr>
        <w:t>no</w:t>
      </w:r>
      <w:r w:rsidRPr="00B4281C">
        <w:rPr>
          <w:rFonts w:ascii="Times New Roman" w:eastAsia="Times New Roman" w:hAnsi="Times New Roman" w:cs="Times New Roman"/>
          <w:color w:val="000000"/>
        </w:rPr>
        <w:t> wall”]. [However, Oral Tradition teaches us that] we read </w:t>
      </w:r>
      <w:r w:rsidRPr="00B4281C">
        <w:rPr>
          <w:rFonts w:ascii="David" w:eastAsia="Times New Roman" w:hAnsi="David" w:cs="David"/>
          <w:color w:val="000000"/>
          <w:rtl/>
        </w:rPr>
        <w:t>לוֹ</w:t>
      </w:r>
      <w:r w:rsidRPr="00B4281C">
        <w:rPr>
          <w:rFonts w:ascii="Times New Roman" w:eastAsia="Times New Roman" w:hAnsi="Times New Roman" w:cs="Times New Roman"/>
          <w:color w:val="000000"/>
        </w:rPr>
        <w:t>, [meaning “to him” or “to it,” [hence, “a city that has a wall”]. Our Rabbis of blessed memory said: [The written version of this phrase namely, </w:t>
      </w:r>
      <w:r w:rsidRPr="00B4281C">
        <w:rPr>
          <w:rFonts w:ascii="David" w:eastAsia="Times New Roman" w:hAnsi="David" w:cs="David"/>
          <w:color w:val="000000"/>
          <w:rtl/>
        </w:rPr>
        <w:t>בָָּעִיר אֲשֶׁר לֹא חֹמָה</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teaches us that] even if [the city] does not </w:t>
      </w:r>
      <w:r w:rsidRPr="00B4281C">
        <w:rPr>
          <w:rFonts w:ascii="David" w:eastAsia="Times New Roman" w:hAnsi="David" w:cs="David"/>
          <w:color w:val="000000"/>
          <w:rtl/>
        </w:rPr>
        <w:t>(לֹא)</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have a wall now, since it had one before [from the days of Joshua, the laws of our passage still apply to it].-[</w:t>
      </w:r>
      <w:r w:rsidRPr="00B4281C">
        <w:rPr>
          <w:rFonts w:ascii="Times New Roman" w:eastAsia="Times New Roman" w:hAnsi="Times New Roman" w:cs="Times New Roman"/>
          <w:i/>
          <w:iCs/>
          <w:color w:val="000000"/>
        </w:rPr>
        <w:t>Arachin</w:t>
      </w:r>
      <w:r w:rsidRPr="00B4281C">
        <w:rPr>
          <w:rFonts w:ascii="Times New Roman" w:eastAsia="Times New Roman" w:hAnsi="Times New Roman" w:cs="Times New Roman"/>
          <w:color w:val="000000"/>
        </w:rPr>
        <w:t> 32a] [Since the word] </w:t>
      </w:r>
      <w:r w:rsidRPr="00B4281C">
        <w:rPr>
          <w:rFonts w:ascii="David" w:eastAsia="Times New Roman" w:hAnsi="David" w:cs="David"/>
          <w:color w:val="000000"/>
          <w:rtl/>
        </w:rPr>
        <w:t>עִיר</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is grammatically feminine, Scripture should have written </w:t>
      </w:r>
      <w:r w:rsidRPr="00B4281C">
        <w:rPr>
          <w:rFonts w:ascii="David" w:eastAsia="Times New Roman" w:hAnsi="David" w:cs="David"/>
          <w:color w:val="000000"/>
          <w:rtl/>
        </w:rPr>
        <w:t>[בָָּעִיר אֲשֶׁר] לָהּ [חֹמָה]</w:t>
      </w:r>
      <w:r w:rsidRPr="00B4281C">
        <w:rPr>
          <w:rFonts w:ascii="Times New Roman" w:eastAsia="Times New Roman" w:hAnsi="Times New Roman" w:cs="Times New Roman"/>
          <w:color w:val="000000"/>
        </w:rPr>
        <w:t>, [</w:t>
      </w:r>
      <w:r w:rsidRPr="00B4281C">
        <w:rPr>
          <w:rFonts w:ascii="David" w:eastAsia="Times New Roman" w:hAnsi="David" w:cs="David"/>
          <w:color w:val="000000"/>
          <w:rtl/>
        </w:rPr>
        <w:t>לָהּ</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being the feminine form of “to it”]. However, since </w:t>
      </w:r>
      <w:r w:rsidRPr="00B4281C">
        <w:rPr>
          <w:rFonts w:ascii="David" w:eastAsia="Times New Roman" w:hAnsi="David" w:cs="David"/>
          <w:color w:val="000000"/>
          <w:rtl/>
        </w:rPr>
        <w:t>לֹא</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had to be written inside [i.e., in the written text of the Torah, our Rabbis] set this word to be read according to the Oral Tradition as </w:t>
      </w:r>
      <w:r w:rsidRPr="00B4281C">
        <w:rPr>
          <w:rFonts w:ascii="David" w:eastAsia="Times New Roman" w:hAnsi="David" w:cs="David"/>
          <w:color w:val="000000"/>
          <w:rtl/>
        </w:rPr>
        <w:t>לוֹ</w:t>
      </w:r>
      <w:r w:rsidRPr="00B4281C">
        <w:rPr>
          <w:rFonts w:ascii="Times New Roman" w:eastAsia="Times New Roman" w:hAnsi="Times New Roman" w:cs="Times New Roman"/>
          <w:color w:val="000000"/>
        </w:rPr>
        <w:t>, because they match [in pronunciation, unlike </w:t>
      </w:r>
      <w:r w:rsidRPr="00B4281C">
        <w:rPr>
          <w:rFonts w:ascii="David" w:eastAsia="Times New Roman" w:hAnsi="David" w:cs="David"/>
          <w:color w:val="000000"/>
          <w:rtl/>
        </w:rPr>
        <w:t>לָהּ</w:t>
      </w:r>
      <w:r w:rsidRPr="00B4281C">
        <w:rPr>
          <w:rFonts w:ascii="Times New Roman" w:eastAsia="Times New Roman" w:hAnsi="Times New Roman" w:cs="Times New Roman"/>
          <w:color w:val="000000"/>
        </w:rPr>
        <w:t>].</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It shall not leave [his possession] in the Jubilee</w:t>
      </w:r>
      <w:r w:rsidRPr="00B4281C">
        <w:rPr>
          <w:rFonts w:ascii="Times New Roman" w:eastAsia="Times New Roman" w:hAnsi="Times New Roman" w:cs="Times New Roman"/>
          <w:color w:val="000000"/>
        </w:rPr>
        <w:t> [What does this phrase teach us? It has already stated that the house becomes the permanent property of the purchaser.] Said Rabbi Safra: [Even] if the Jubilee year occurs within the first year [of the sale,] it shall not leave [his possession without redemption].-[</w:t>
      </w:r>
      <w:r w:rsidRPr="00B4281C">
        <w:rPr>
          <w:rFonts w:ascii="Times New Roman" w:eastAsia="Times New Roman" w:hAnsi="Times New Roman" w:cs="Times New Roman"/>
          <w:i/>
          <w:iCs/>
          <w:color w:val="000000"/>
        </w:rPr>
        <w:t>Arachin</w:t>
      </w:r>
      <w:r w:rsidRPr="00B4281C">
        <w:rPr>
          <w:rFonts w:ascii="Times New Roman" w:eastAsia="Times New Roman" w:hAnsi="Times New Roman" w:cs="Times New Roman"/>
          <w:color w:val="000000"/>
        </w:rPr>
        <w:t>31b]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31</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But houses in open cities</w:t>
      </w:r>
      <w:r w:rsidRPr="00B4281C">
        <w:rPr>
          <w:rFonts w:ascii="Times New Roman" w:eastAsia="Times New Roman" w:hAnsi="Times New Roman" w:cs="Times New Roman"/>
          <w:color w:val="000000"/>
        </w:rPr>
        <w:t> Heb. </w:t>
      </w:r>
      <w:r w:rsidRPr="00B4281C">
        <w:rPr>
          <w:rFonts w:ascii="David" w:eastAsia="Times New Roman" w:hAnsi="David" w:cs="David"/>
          <w:color w:val="000000"/>
          <w:rtl/>
        </w:rPr>
        <w:t>הַחֲצֵרִים</w:t>
      </w:r>
      <w:r w:rsidRPr="00B4281C">
        <w:rPr>
          <w:rFonts w:ascii="Times New Roman" w:eastAsia="Times New Roman" w:hAnsi="Times New Roman" w:cs="Times New Roman"/>
          <w:color w:val="000000"/>
        </w:rPr>
        <w:t>, [to be understood] as it is rendered by the </w:t>
      </w:r>
      <w:r w:rsidRPr="00B4281C">
        <w:rPr>
          <w:rFonts w:ascii="Times New Roman" w:eastAsia="Times New Roman" w:hAnsi="Times New Roman" w:cs="Times New Roman"/>
          <w:i/>
          <w:iCs/>
          <w:color w:val="000000"/>
        </w:rPr>
        <w:t>Targum </w:t>
      </w:r>
      <w:r w:rsidRPr="00B4281C">
        <w:rPr>
          <w:rFonts w:ascii="Times New Roman" w:eastAsia="Times New Roman" w:hAnsi="Times New Roman" w:cs="Times New Roman"/>
          <w:color w:val="000000"/>
        </w:rPr>
        <w:t>[</w:t>
      </w:r>
      <w:r w:rsidRPr="00B4281C">
        <w:rPr>
          <w:rFonts w:ascii="Times New Roman" w:eastAsia="Times New Roman" w:hAnsi="Times New Roman" w:cs="Times New Roman"/>
          <w:i/>
          <w:iCs/>
          <w:color w:val="000000"/>
        </w:rPr>
        <w:t>Onkelos</w:t>
      </w:r>
      <w:r w:rsidRPr="00B4281C">
        <w:rPr>
          <w:rFonts w:ascii="Times New Roman" w:eastAsia="Times New Roman" w:hAnsi="Times New Roman" w:cs="Times New Roman"/>
          <w:color w:val="000000"/>
        </w:rPr>
        <w:t>, namely]: </w:t>
      </w:r>
      <w:r w:rsidRPr="00B4281C">
        <w:rPr>
          <w:rFonts w:ascii="David" w:eastAsia="Times New Roman" w:hAnsi="David" w:cs="David"/>
          <w:color w:val="000000"/>
          <w:rtl/>
        </w:rPr>
        <w:t>פַצִיחַיָא</w:t>
      </w:r>
      <w:r w:rsidRPr="00B4281C">
        <w:rPr>
          <w:rFonts w:ascii="Times New Roman" w:eastAsia="Times New Roman" w:hAnsi="Times New Roman" w:cs="Times New Roman"/>
          <w:color w:val="000000"/>
        </w:rPr>
        <w:t>, meaning open towns, without a wall. There are many [instances of this term] in the Book of Joshua, [for example in the verse] (13:28),"the cities and their open towns </w:t>
      </w:r>
      <w:r w:rsidRPr="00B4281C">
        <w:rPr>
          <w:rFonts w:ascii="David" w:eastAsia="Times New Roman" w:hAnsi="David" w:cs="David"/>
          <w:color w:val="000000"/>
          <w:rtl/>
        </w:rPr>
        <w:t>(וְחַצְרֵיהֶם)</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 [likewise in the verse], “in their open cities </w:t>
      </w:r>
      <w:r w:rsidRPr="00B4281C">
        <w:rPr>
          <w:rFonts w:ascii="David" w:eastAsia="Times New Roman" w:hAnsi="David" w:cs="David"/>
          <w:color w:val="000000"/>
          <w:rtl/>
        </w:rPr>
        <w:t>(בְּחַצְרֵיהֶם)</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and in their walled cities” (Gen. 25:16).</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A4594" w:rsidRPr="00BA4594" w:rsidRDefault="00B4281C" w:rsidP="00BA4594">
      <w:pPr>
        <w:spacing w:after="0" w:line="240" w:lineRule="auto"/>
        <w:jc w:val="both"/>
        <w:rPr>
          <w:rFonts w:ascii="Times New Roman" w:eastAsia="Times New Roman" w:hAnsi="Times New Roman" w:cs="Times New Roman"/>
          <w:color w:val="000000"/>
        </w:rPr>
      </w:pPr>
      <w:r w:rsidRPr="00B4281C">
        <w:rPr>
          <w:rFonts w:ascii="Times New Roman" w:eastAsia="Times New Roman" w:hAnsi="Times New Roman" w:cs="Times New Roman"/>
          <w:b/>
          <w:bCs/>
          <w:color w:val="000000"/>
        </w:rPr>
        <w:t>[But houses in open cities...] are to be considered as the field of the land</w:t>
      </w:r>
      <w:r w:rsidRPr="00B4281C">
        <w:rPr>
          <w:rFonts w:ascii="Times New Roman" w:eastAsia="Times New Roman" w:hAnsi="Times New Roman" w:cs="Times New Roman"/>
          <w:color w:val="000000"/>
        </w:rPr>
        <w:t> They are like fields, which may be redeemed until the Jubilee and leave [the possession of the purchaser, reverting] to the [original] owners in the Jubilee if they had not been redeemed [until then].</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It may have redemption</w:t>
      </w:r>
      <w:r w:rsidRPr="00B4281C">
        <w:rPr>
          <w:rFonts w:ascii="Times New Roman" w:eastAsia="Times New Roman" w:hAnsi="Times New Roman" w:cs="Times New Roman"/>
          <w:color w:val="000000"/>
        </w:rPr>
        <w:t> immediately, if one wishes [to redeem it]. And by virtue of this element, they have a greater advantage [to the original owner] than do fields, since fields may not be redeemed until two years have elapsed [since the sale (see </w:t>
      </w:r>
      <w:r w:rsidRPr="00B4281C">
        <w:rPr>
          <w:rFonts w:ascii="Times New Roman" w:eastAsia="Times New Roman" w:hAnsi="Times New Roman" w:cs="Times New Roman"/>
          <w:i/>
          <w:iCs/>
          <w:color w:val="000000"/>
        </w:rPr>
        <w:t>Rashi</w:t>
      </w:r>
      <w:r w:rsidRPr="00B4281C">
        <w:rPr>
          <w:rFonts w:ascii="Times New Roman" w:eastAsia="Times New Roman" w:hAnsi="Times New Roman" w:cs="Times New Roman"/>
          <w:color w:val="000000"/>
        </w:rPr>
        <w:t> on verse 15 above)].-[</w:t>
      </w:r>
      <w:r w:rsidRPr="00B4281C">
        <w:rPr>
          <w:rFonts w:ascii="Times New Roman" w:eastAsia="Times New Roman" w:hAnsi="Times New Roman" w:cs="Times New Roman"/>
          <w:i/>
          <w:iCs/>
          <w:color w:val="000000"/>
        </w:rPr>
        <w:t>Arachin</w:t>
      </w:r>
      <w:r w:rsidRPr="00B4281C">
        <w:rPr>
          <w:rFonts w:ascii="Times New Roman" w:eastAsia="Times New Roman" w:hAnsi="Times New Roman" w:cs="Times New Roman"/>
          <w:color w:val="000000"/>
        </w:rPr>
        <w:t> 33a]</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and shall leave [the purchaser’s possession] inthe Jubilee</w:t>
      </w:r>
      <w:r w:rsidRPr="00B4281C">
        <w:rPr>
          <w:rFonts w:ascii="Times New Roman" w:eastAsia="Times New Roman" w:hAnsi="Times New Roman" w:cs="Times New Roman"/>
          <w:color w:val="000000"/>
        </w:rPr>
        <w:t> without payment [for regarding fields, which are required to remain with the purchaser for two years (see Rashi on verse 15 above), if the Jubilee occurs after only one year has elapsed from the sale, then the field reverts to the owner for the Jubilee year, but the purchaser takes it back for one more year afterwards (</w:t>
      </w:r>
      <w:r w:rsidRPr="00B4281C">
        <w:rPr>
          <w:rFonts w:ascii="Times New Roman" w:eastAsia="Times New Roman" w:hAnsi="Times New Roman" w:cs="Times New Roman"/>
          <w:i/>
          <w:iCs/>
          <w:color w:val="000000"/>
        </w:rPr>
        <w:t>Arachin</w:t>
      </w:r>
      <w:r w:rsidRPr="00B4281C">
        <w:rPr>
          <w:rFonts w:ascii="Times New Roman" w:eastAsia="Times New Roman" w:hAnsi="Times New Roman" w:cs="Times New Roman"/>
          <w:color w:val="000000"/>
        </w:rPr>
        <w:t> 29b). In the case of houses in open cities, however, even if the Jubilee occurs after only one year, the house reverts to the original owner, without any payment.] -[</w:t>
      </w:r>
      <w:r w:rsidRPr="00B4281C">
        <w:rPr>
          <w:rFonts w:ascii="Times New Roman" w:eastAsia="Times New Roman" w:hAnsi="Times New Roman" w:cs="Times New Roman"/>
          <w:i/>
          <w:iCs/>
          <w:color w:val="000000"/>
        </w:rPr>
        <w:t>Sifthei Chachamim</w:t>
      </w:r>
      <w:r w:rsidRPr="00B4281C">
        <w:rPr>
          <w:rFonts w:ascii="Times New Roman" w:eastAsia="Times New Roman" w:hAnsi="Times New Roman" w:cs="Times New Roman"/>
          <w:color w:val="000000"/>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32</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And [regarding] the cities of the Levites</w:t>
      </w:r>
      <w:r w:rsidRPr="00B4281C">
        <w:rPr>
          <w:rFonts w:ascii="Times New Roman" w:eastAsia="Times New Roman" w:hAnsi="Times New Roman" w:cs="Times New Roman"/>
          <w:color w:val="000000"/>
        </w:rPr>
        <w:t> [namely,] the forty-eight cities that were given to the Levites (see Num. 35:7).</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shall forever have a [right of] redemption</w:t>
      </w:r>
      <w:r w:rsidRPr="00B4281C">
        <w:rPr>
          <w:rFonts w:ascii="Times New Roman" w:eastAsia="Times New Roman" w:hAnsi="Times New Roman" w:cs="Times New Roman"/>
          <w:color w:val="000000"/>
        </w:rPr>
        <w:t> [If a Levite] sells a field of one of their fields that were given to them in the two-thousand cubits surrounding the cities (see Num. 35:45), he may redeem it immediately, even before two years have elapsed [since the sale]. And if he sells a house in a walled city, he may always redeem it, and the house is not transferred permanently [to the purchaser] at the end of the [first] year [after the sale, as opposed to the case of a non-Levite owner].-[</w:t>
      </w:r>
      <w:r w:rsidRPr="00B4281C">
        <w:rPr>
          <w:rFonts w:ascii="Times New Roman" w:eastAsia="Times New Roman" w:hAnsi="Times New Roman" w:cs="Times New Roman"/>
          <w:i/>
          <w:iCs/>
          <w:color w:val="000000"/>
        </w:rPr>
        <w:t>Arachin</w:t>
      </w:r>
      <w:r w:rsidRPr="00B4281C">
        <w:rPr>
          <w:rFonts w:ascii="Times New Roman" w:eastAsia="Times New Roman" w:hAnsi="Times New Roman" w:cs="Times New Roman"/>
          <w:color w:val="000000"/>
        </w:rPr>
        <w:t> 33b]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33</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And if one purchases from the Levites</w:t>
      </w:r>
      <w:r w:rsidRPr="00B4281C">
        <w:rPr>
          <w:rFonts w:ascii="Times New Roman" w:eastAsia="Times New Roman" w:hAnsi="Times New Roman" w:cs="Times New Roman"/>
          <w:color w:val="000000"/>
        </w:rPr>
        <w:t> And if someone buys </w:t>
      </w:r>
      <w:r w:rsidRPr="00B4281C">
        <w:rPr>
          <w:rFonts w:ascii="David" w:eastAsia="Times New Roman" w:hAnsi="David" w:cs="David"/>
          <w:color w:val="000000"/>
          <w:rtl/>
        </w:rPr>
        <w:t>(יִגְאַל)</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a house or a city from them, it will leave in Jubilee, i.e., the sale of that house or city [will leave the possession of that purchaser], and will revert to the Levite who sold it. And it will not be transferred permanently [to the purchaser] like other houses in a walled city owned by an Israelite. Thus, this expression of </w:t>
      </w:r>
      <w:r w:rsidRPr="00B4281C">
        <w:rPr>
          <w:rFonts w:ascii="David" w:eastAsia="Times New Roman" w:hAnsi="David" w:cs="David"/>
          <w:color w:val="000000"/>
          <w:rtl/>
        </w:rPr>
        <w:t>גְּאֻלָּה</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[usually meaning “redemption”], here means “purchase.” Another explanation: [keeping the usual meaning of </w:t>
      </w:r>
      <w:r w:rsidRPr="00B4281C">
        <w:rPr>
          <w:rFonts w:ascii="David" w:eastAsia="Times New Roman" w:hAnsi="David" w:cs="David"/>
          <w:color w:val="000000"/>
          <w:rtl/>
        </w:rPr>
        <w:t>גְּאֻלָּה</w:t>
      </w:r>
      <w:r w:rsidRPr="00B4281C">
        <w:rPr>
          <w:rFonts w:ascii="Times New Roman" w:eastAsia="Times New Roman" w:hAnsi="Times New Roman" w:cs="Times New Roman"/>
          <w:color w:val="000000"/>
        </w:rPr>
        <w:t>, namely, “redemption”]: Since it is said, “the Levites will forever have a [right of] redemption,” one might assume that Scripture is speaking only of a non-Levite who purchased a house in the Levitic cities [and that the Levite owner may always redeem this house], but if a Levite purchased from another Levite, it would be transferred permanently, Therefore, Scripture says here, "And if one redeems </w:t>
      </w:r>
      <w:r w:rsidRPr="00B4281C">
        <w:rPr>
          <w:rFonts w:ascii="David" w:eastAsia="Times New Roman" w:hAnsi="David" w:cs="David"/>
          <w:color w:val="000000"/>
          <w:rtl/>
        </w:rPr>
        <w:t>(יִגְאַל)</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from the Levites"—i.e., even when a Levite redeems from a Levite, [still the owner,] “will forever have a [right of] redemption.”-[</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25:66]</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shall leave [the possession of the purchaser] in the Jubilee</w:t>
      </w:r>
      <w:r w:rsidRPr="00B4281C">
        <w:rPr>
          <w:rFonts w:ascii="Times New Roman" w:eastAsia="Times New Roman" w:hAnsi="Times New Roman" w:cs="Times New Roman"/>
          <w:color w:val="000000"/>
        </w:rPr>
        <w:t> [According to </w:t>
      </w:r>
      <w:r w:rsidRPr="00B4281C">
        <w:rPr>
          <w:rFonts w:ascii="Times New Roman" w:eastAsia="Times New Roman" w:hAnsi="Times New Roman" w:cs="Times New Roman"/>
          <w:i/>
          <w:iCs/>
          <w:color w:val="000000"/>
        </w:rPr>
        <w:t>Rashi </w:t>
      </w:r>
      <w:r w:rsidRPr="00B4281C">
        <w:rPr>
          <w:rFonts w:ascii="Times New Roman" w:eastAsia="Times New Roman" w:hAnsi="Times New Roman" w:cs="Times New Roman"/>
          <w:color w:val="000000"/>
        </w:rPr>
        <w:t>’s first explanation of </w:t>
      </w:r>
      <w:r w:rsidRPr="00B4281C">
        <w:rPr>
          <w:rFonts w:ascii="David" w:eastAsia="Times New Roman" w:hAnsi="David" w:cs="David"/>
          <w:color w:val="000000"/>
          <w:rtl/>
        </w:rPr>
        <w:t>וַאֲשֶׁר יִגְאַל מִן־הַלְוִיִּם</w:t>
      </w:r>
      <w:r w:rsidRPr="00B4281C">
        <w:rPr>
          <w:rFonts w:ascii="Times New Roman" w:eastAsia="Times New Roman" w:hAnsi="Times New Roman" w:cs="Times New Roman"/>
          <w:color w:val="000000"/>
        </w:rPr>
        <w:t>, the verse continues to state that the house purchased by a non-Levite “will leave (the possession of the purchaser) in the Jubilee,” as above. However, according to the alternative explanation, where this first phrase </w:t>
      </w:r>
      <w:r w:rsidRPr="00B4281C">
        <w:rPr>
          <w:rFonts w:ascii="David" w:eastAsia="Times New Roman" w:hAnsi="David" w:cs="David"/>
          <w:color w:val="000000"/>
          <w:rtl/>
        </w:rPr>
        <w:t>וַאֲשֶׁר יִגְאַל מִן־הַלְוִיִּם</w:t>
      </w:r>
      <w:r w:rsidRPr="00B4281C">
        <w:rPr>
          <w:rFonts w:ascii="Times New Roman" w:eastAsia="Times New Roman" w:hAnsi="Times New Roman" w:cs="Times New Roman"/>
          <w:color w:val="000000"/>
          <w:rtl/>
        </w:rPr>
        <w:t> </w:t>
      </w:r>
      <w:r w:rsidRPr="00B4281C">
        <w:rPr>
          <w:rFonts w:ascii="Times New Roman" w:eastAsia="Times New Roman" w:hAnsi="Times New Roman" w:cs="Times New Roman"/>
          <w:color w:val="000000"/>
        </w:rPr>
        <w:t>independently teaches us about a Levite purchaser, the second phrase here, namely, “will leave (the possession of the purchaser) in the Jubilee ”] this is a separate commandment, namely, that if the Levite owner] did not redeem the house, it leaves [the possession of the purchaser] in Jubilee and does not transfer permanently [to the purchaser] at the end of a year, like the house of an Israelite.</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because the houses of the cities of the Levites are their inherited property</w:t>
      </w:r>
      <w:r w:rsidRPr="00B4281C">
        <w:rPr>
          <w:rFonts w:ascii="Times New Roman" w:eastAsia="Times New Roman" w:hAnsi="Times New Roman" w:cs="Times New Roman"/>
          <w:color w:val="000000"/>
        </w:rPr>
        <w:t> They did not have an inheritance of fields and vineyards, but cities to live in and their open areas (see Num. 35:18). Therefore, these [cities and their open areas,] are to be considered for them [as their inheritance] in place of fields. Consequently, they have the same redemption [rights] as do fields [of non-Levites and also, this property reverts to them in Jubilee (</w:t>
      </w:r>
      <w:r w:rsidRPr="00B4281C">
        <w:rPr>
          <w:rFonts w:ascii="Times New Roman" w:eastAsia="Times New Roman" w:hAnsi="Times New Roman" w:cs="Times New Roman"/>
          <w:i/>
          <w:iCs/>
          <w:color w:val="000000"/>
        </w:rPr>
        <w:t>Sifthei Chachamim</w:t>
      </w:r>
      <w:r w:rsidRPr="00B4281C">
        <w:rPr>
          <w:rFonts w:ascii="Times New Roman" w:eastAsia="Times New Roman" w:hAnsi="Times New Roman" w:cs="Times New Roman"/>
          <w:color w:val="000000"/>
        </w:rPr>
        <w:t>). All this,] so that their inheritance never be removed from them.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color w:val="000000"/>
          <w:sz w:val="24"/>
          <w:szCs w:val="24"/>
        </w:rPr>
        <w:t> </w:t>
      </w:r>
    </w:p>
    <w:p w:rsidR="00B4281C" w:rsidRPr="00B4281C" w:rsidRDefault="00B4281C" w:rsidP="00B4281C">
      <w:pPr>
        <w:spacing w:after="0" w:line="240" w:lineRule="auto"/>
        <w:jc w:val="both"/>
        <w:rPr>
          <w:rFonts w:ascii="Calibri" w:eastAsia="Times New Roman" w:hAnsi="Calibri" w:cs="Calibri"/>
          <w:color w:val="000000"/>
        </w:rPr>
      </w:pPr>
      <w:r w:rsidRPr="00B4281C">
        <w:rPr>
          <w:rFonts w:ascii="Times New Roman" w:eastAsia="Times New Roman" w:hAnsi="Times New Roman" w:cs="Times New Roman"/>
          <w:b/>
          <w:bCs/>
          <w:color w:val="000000"/>
        </w:rPr>
        <w:t>34</w:t>
      </w:r>
      <w:r w:rsidRPr="00B4281C">
        <w:rPr>
          <w:rFonts w:ascii="Times New Roman" w:eastAsia="Times New Roman" w:hAnsi="Times New Roman" w:cs="Times New Roman"/>
          <w:color w:val="000000"/>
        </w:rPr>
        <w:t> </w:t>
      </w:r>
      <w:r w:rsidRPr="00B4281C">
        <w:rPr>
          <w:rFonts w:ascii="Times New Roman" w:eastAsia="Times New Roman" w:hAnsi="Times New Roman" w:cs="Times New Roman"/>
          <w:b/>
          <w:bCs/>
          <w:color w:val="000000"/>
        </w:rPr>
        <w:t>And a field in the open areas of their cities cannot be sold</w:t>
      </w:r>
      <w:r w:rsidRPr="00B4281C">
        <w:rPr>
          <w:rFonts w:ascii="Times New Roman" w:eastAsia="Times New Roman" w:hAnsi="Times New Roman" w:cs="Times New Roman"/>
          <w:color w:val="000000"/>
        </w:rPr>
        <w:t> by the [Temple] treasurer. I.e., if a Levite consecrated his field and did not redeem it, and the treasurer sold it, in the Jubilee, the field does not leave [the possession of the purchaser] and ["revert"] to the </w:t>
      </w:r>
      <w:r w:rsidRPr="00B4281C">
        <w:rPr>
          <w:rFonts w:ascii="Times New Roman" w:eastAsia="Times New Roman" w:hAnsi="Times New Roman" w:cs="Times New Roman"/>
          <w:i/>
          <w:iCs/>
          <w:color w:val="000000"/>
        </w:rPr>
        <w:t>kohanim</w:t>
      </w:r>
      <w:r w:rsidRPr="00B4281C">
        <w:rPr>
          <w:rFonts w:ascii="Times New Roman" w:eastAsia="Times New Roman" w:hAnsi="Times New Roman" w:cs="Times New Roman"/>
          <w:color w:val="000000"/>
        </w:rPr>
        <w:t>, as it is said concerning [a field originally owned by] an Israelite, “and if he sold the field to another man—it may no longer be redeemed.” (Lev. 27:20). But a Levite may always redeem [his field]. - [</w:t>
      </w:r>
      <w:r w:rsidRPr="00B4281C">
        <w:rPr>
          <w:rFonts w:ascii="Times New Roman" w:eastAsia="Times New Roman" w:hAnsi="Times New Roman" w:cs="Times New Roman"/>
          <w:i/>
          <w:iCs/>
          <w:color w:val="000000"/>
        </w:rPr>
        <w:t>Torath Kohanim</w:t>
      </w:r>
      <w:r w:rsidRPr="00B4281C">
        <w:rPr>
          <w:rFonts w:ascii="Times New Roman" w:eastAsia="Times New Roman" w:hAnsi="Times New Roman" w:cs="Times New Roman"/>
          <w:color w:val="000000"/>
        </w:rPr>
        <w:t> 25:70]  </w:t>
      </w:r>
    </w:p>
    <w:p w:rsidR="005269F2" w:rsidRDefault="005269F2" w:rsidP="00CE0CF7">
      <w:pPr>
        <w:pBdr>
          <w:bottom w:val="double" w:sz="6" w:space="1" w:color="auto"/>
        </w:pBdr>
        <w:spacing w:after="0" w:line="240" w:lineRule="auto"/>
        <w:jc w:val="both"/>
      </w:pPr>
    </w:p>
    <w:p w:rsidR="00B4281C" w:rsidRDefault="00B4281C" w:rsidP="00CE0CF7">
      <w:pPr>
        <w:spacing w:after="0" w:line="240" w:lineRule="auto"/>
        <w:jc w:val="both"/>
      </w:pPr>
    </w:p>
    <w:p w:rsidR="001C37DB" w:rsidRPr="001C37DB" w:rsidRDefault="001C37DB" w:rsidP="001C37DB">
      <w:pPr>
        <w:spacing w:after="0" w:line="240" w:lineRule="auto"/>
        <w:jc w:val="both"/>
        <w:rPr>
          <w:rFonts w:ascii="Calibri" w:eastAsia="Times New Roman" w:hAnsi="Calibri" w:cs="Calibri"/>
          <w:color w:val="000000"/>
        </w:rPr>
      </w:pPr>
      <w:r w:rsidRPr="001C37DB">
        <w:rPr>
          <w:rFonts w:ascii="Century Schoolbook" w:eastAsia="Times New Roman" w:hAnsi="Century Schoolbook" w:cs="Calibri"/>
          <w:b/>
          <w:bCs/>
          <w:color w:val="000000"/>
          <w:spacing w:val="-20"/>
          <w:sz w:val="28"/>
          <w:szCs w:val="28"/>
        </w:rPr>
        <w:t>Ketubim: </w:t>
      </w:r>
      <w:r w:rsidRPr="001C37DB">
        <w:rPr>
          <w:rFonts w:ascii="Century Schoolbook" w:eastAsia="Times New Roman" w:hAnsi="Century Schoolbook" w:cs="Calibri"/>
          <w:b/>
          <w:bCs/>
          <w:color w:val="000000"/>
          <w:sz w:val="28"/>
          <w:szCs w:val="28"/>
        </w:rPr>
        <w:t>Tehillim (Psalms) 87:1-7</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104"/>
        <w:gridCol w:w="5100"/>
      </w:tblGrid>
      <w:tr w:rsidR="001C37DB" w:rsidRPr="001C37DB" w:rsidTr="001C37DB">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7DB" w:rsidRPr="001C37DB" w:rsidRDefault="001C37DB" w:rsidP="001C37DB">
            <w:pPr>
              <w:spacing w:after="0" w:line="240" w:lineRule="auto"/>
              <w:jc w:val="center"/>
              <w:rPr>
                <w:rFonts w:ascii="Calibri" w:eastAsia="Times New Roman" w:hAnsi="Calibri" w:cs="Calibri"/>
              </w:rPr>
            </w:pPr>
            <w:r w:rsidRPr="001C37DB">
              <w:rPr>
                <w:rFonts w:ascii="Times New Roman" w:eastAsia="Times New Roman" w:hAnsi="Times New Roman" w:cs="Times New Roman"/>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7DB" w:rsidRPr="001C37DB" w:rsidRDefault="001C37DB" w:rsidP="001C37DB">
            <w:pPr>
              <w:spacing w:after="0" w:line="240" w:lineRule="auto"/>
              <w:jc w:val="center"/>
              <w:rPr>
                <w:rFonts w:ascii="Calibri" w:eastAsia="Times New Roman" w:hAnsi="Calibri" w:cs="Calibri"/>
              </w:rPr>
            </w:pPr>
            <w:r w:rsidRPr="001C37DB">
              <w:rPr>
                <w:rFonts w:ascii="Times New Roman" w:eastAsia="Times New Roman" w:hAnsi="Times New Roman" w:cs="Times New Roman"/>
                <w:b/>
                <w:bCs/>
                <w:lang w:val="en-AU"/>
              </w:rPr>
              <w:t>Targum</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rPr>
              <w:t>1. Of the sons of Korah, a song with musical accompaniment, whose foundation is on the mountains of the Sanctuary.  </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rPr>
              <w:t>1. Uttered by the sons of Korah. A song that was established at the instruction of the fathers of old.</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2. </w:t>
            </w:r>
            <w:r w:rsidRPr="001C37DB">
              <w:rPr>
                <w:rFonts w:ascii="Times New Roman" w:eastAsia="Times New Roman" w:hAnsi="Times New Roman" w:cs="Times New Roman"/>
              </w:rPr>
              <w:t>The Lord loves the gates of Zion more than all the dwellings of Jacob.</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2. </w:t>
            </w:r>
            <w:r w:rsidRPr="001C37DB">
              <w:rPr>
                <w:rFonts w:ascii="Times New Roman" w:eastAsia="Times New Roman" w:hAnsi="Times New Roman" w:cs="Times New Roman"/>
              </w:rPr>
              <w:t>The LORD loves the entrances to the academies established in Zion more than all the synagogues of the house of Jacob.</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3. </w:t>
            </w:r>
            <w:r w:rsidRPr="001C37DB">
              <w:rPr>
                <w:rFonts w:ascii="Times New Roman" w:eastAsia="Times New Roman" w:hAnsi="Times New Roman" w:cs="Times New Roman"/>
              </w:rPr>
              <w:t>Glorious things are said about you, the city of God, forever.</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3. </w:t>
            </w:r>
            <w:r w:rsidRPr="001C37DB">
              <w:rPr>
                <w:rFonts w:ascii="Times New Roman" w:eastAsia="Times New Roman" w:hAnsi="Times New Roman" w:cs="Times New Roman"/>
              </w:rPr>
              <w:t>Glorious words have been spoken of you, O city of God, forever.</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4. </w:t>
            </w:r>
            <w:r w:rsidRPr="001C37DB">
              <w:rPr>
                <w:rFonts w:ascii="Times New Roman" w:eastAsia="Times New Roman" w:hAnsi="Times New Roman" w:cs="Times New Roman"/>
              </w:rPr>
              <w:t>I will remind Rahab and Babylon of My beloved ones. Behold Philistia and Tyre with Cush, "This one was born there."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rPr>
              <w:t>4. The Egyptians and Babylonians have reminded those who know You of Your praises; behold, the Philistines and Tyrians, with the Ethiopians; this king was brought up there.</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5. </w:t>
            </w:r>
            <w:r w:rsidRPr="001C37DB">
              <w:rPr>
                <w:rFonts w:ascii="Times New Roman" w:eastAsia="Times New Roman" w:hAnsi="Times New Roman" w:cs="Times New Roman"/>
              </w:rPr>
              <w:t>And to Zion it will be said, "Man after man was born in her," and He will establish it on high.</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5. </w:t>
            </w:r>
            <w:r w:rsidRPr="001C37DB">
              <w:rPr>
                <w:rFonts w:ascii="Times New Roman" w:eastAsia="Times New Roman" w:hAnsi="Times New Roman" w:cs="Times New Roman"/>
              </w:rPr>
              <w:t>And of Zion it will be said, "King David and Solomon his son were brought up within it; and God will build it above."</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6. </w:t>
            </w:r>
            <w:r w:rsidRPr="001C37DB">
              <w:rPr>
                <w:rFonts w:ascii="Times New Roman" w:eastAsia="Times New Roman" w:hAnsi="Times New Roman" w:cs="Times New Roman"/>
              </w:rPr>
              <w:t>[When] the Lord counts in the script of the peoples forever, [He will say,] "This one was born there." </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6. </w:t>
            </w:r>
            <w:r w:rsidRPr="001C37DB">
              <w:rPr>
                <w:rFonts w:ascii="Times New Roman" w:eastAsia="Times New Roman" w:hAnsi="Times New Roman" w:cs="Times New Roman"/>
              </w:rPr>
              <w:t>O LORD, in the book in which they write the account of all the ages it is written, "This king was brought up there forever."</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7. </w:t>
            </w:r>
            <w:r w:rsidRPr="001C37DB">
              <w:rPr>
                <w:rFonts w:ascii="Times New Roman" w:eastAsia="Times New Roman" w:hAnsi="Times New Roman" w:cs="Times New Roman"/>
              </w:rPr>
              <w:t>And singers as well as flute players, all my innards are concerned with You.</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7. </w:t>
            </w:r>
            <w:r w:rsidRPr="001C37DB">
              <w:rPr>
                <w:rFonts w:ascii="Times New Roman" w:eastAsia="Times New Roman" w:hAnsi="Times New Roman" w:cs="Times New Roman"/>
              </w:rPr>
              <w:t>And they utter songs with celebration, all kinds of psalms with sacrifice are uttered in Your midst.</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 </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 </w:t>
            </w:r>
          </w:p>
        </w:tc>
      </w:tr>
    </w:tbl>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Century Schoolbook" w:eastAsia="Times New Roman" w:hAnsi="Century Schoolbook" w:cs="Calibri"/>
          <w:b/>
          <w:bCs/>
          <w:color w:val="000000"/>
          <w:sz w:val="28"/>
          <w:szCs w:val="28"/>
        </w:rPr>
        <w:t>Rashi’s Commentary for: Psalms 87:1-7</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1</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whose foundation is on the mountains of the Sanctuary</w:t>
      </w:r>
      <w:r w:rsidRPr="001C37DB">
        <w:rPr>
          <w:rFonts w:ascii="Times New Roman" w:eastAsia="Times New Roman" w:hAnsi="Times New Roman" w:cs="Times New Roman"/>
          <w:color w:val="000000"/>
        </w:rPr>
        <w:t> The foundation of this psalm; the Psalmist founded it on the mountains of Zion and Jerusalem.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3</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Glorious things are said about you</w:t>
      </w:r>
      <w:r w:rsidRPr="001C37DB">
        <w:rPr>
          <w:rFonts w:ascii="Times New Roman" w:eastAsia="Times New Roman" w:hAnsi="Times New Roman" w:cs="Times New Roman"/>
          <w:color w:val="000000"/>
        </w:rPr>
        <w:t> You, Jerusalem</w:t>
      </w:r>
      <w:r>
        <w:rPr>
          <w:rFonts w:ascii="Times New Roman" w:eastAsia="Times New Roman" w:hAnsi="Times New Roman" w:cs="Times New Roman"/>
          <w:color w:val="000000"/>
        </w:rPr>
        <w:t xml:space="preserve"> </w:t>
      </w:r>
      <w:r w:rsidRPr="001C37DB">
        <w:rPr>
          <w:rFonts w:ascii="Times New Roman" w:eastAsia="Times New Roman" w:hAnsi="Times New Roman" w:cs="Times New Roman"/>
          <w:color w:val="000000"/>
        </w:rPr>
        <w:t>words of glory were spoken about you from the mouth of the Holy One, blessed be He. Now what are the words of glory? That you are the city of God forever.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4</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I will remind Rahab and Babylon of My beloved ones</w:t>
      </w:r>
      <w:r w:rsidRPr="001C37DB">
        <w:rPr>
          <w:rFonts w:ascii="Times New Roman" w:eastAsia="Times New Roman" w:hAnsi="Times New Roman" w:cs="Times New Roman"/>
          <w:color w:val="000000"/>
        </w:rPr>
        <w:t> This too He spoke of You: I shall remind Egypt and Babylon of My beloved ones, to bring them as a gift, as the matter that is stated (Isa. 66:20): “And they will bring all your brethren, etc., a tribute to the Lord.”</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Behold Philistia and Tyre with Cush</w:t>
      </w:r>
      <w:r w:rsidRPr="001C37DB">
        <w:rPr>
          <w:rFonts w:ascii="Times New Roman" w:eastAsia="Times New Roman" w:hAnsi="Times New Roman" w:cs="Times New Roman"/>
          <w:color w:val="000000"/>
        </w:rPr>
        <w:t> They too, like Egypt and Babylon, will direct their attention to seek out and to remember each one.</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“This one was born there”</w:t>
      </w:r>
      <w:r w:rsidRPr="001C37DB">
        <w:rPr>
          <w:rFonts w:ascii="Times New Roman" w:eastAsia="Times New Roman" w:hAnsi="Times New Roman" w:cs="Times New Roman"/>
          <w:color w:val="000000"/>
        </w:rPr>
        <w:t> This one was of a family of those born in Zion, as the matter that is stated (Isa. 27:12): “and you will be gathered one by one.”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5</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And to Zion it will be said, “Man after man was born in her”</w:t>
      </w:r>
      <w:r w:rsidRPr="001C37DB">
        <w:rPr>
          <w:rFonts w:ascii="Times New Roman" w:eastAsia="Times New Roman" w:hAnsi="Times New Roman" w:cs="Times New Roman"/>
          <w:color w:val="000000"/>
        </w:rPr>
        <w:t> And when they bring them as a tribute to the Lord, it will be said to Zion concerning each one, “This is [one] of those who were exiled from you,” or “from their generations.” Another explanation: The Psalmist says, “I will mention to my people and to my beloved ones the greatness of Egypt and Babylon, whose greatness they now see. Behold Philistia and Tyre with Cush, because they are near Rahab and Babylon, all the nations exalt them [the Israelites] and say about them, ‘This one was born there,’ in Egypt or Babylon.”</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And to Zion it will be said, “Man, etc.”</w:t>
      </w:r>
      <w:r w:rsidRPr="001C37DB">
        <w:rPr>
          <w:rFonts w:ascii="Times New Roman" w:eastAsia="Times New Roman" w:hAnsi="Times New Roman" w:cs="Times New Roman"/>
          <w:color w:val="000000"/>
        </w:rPr>
        <w:t> And this praise that is now [directed] to Rahab and Babylon will be turned around to Zion, and concerning it they will say, “So-and-so and so-and-so were born in her.”</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and He will establish it on high</w:t>
      </w:r>
      <w:r w:rsidRPr="001C37DB">
        <w:rPr>
          <w:rFonts w:ascii="Times New Roman" w:eastAsia="Times New Roman" w:hAnsi="Times New Roman" w:cs="Times New Roman"/>
          <w:color w:val="000000"/>
        </w:rPr>
        <w:t> And the Holy One, blessed be He, will establish it above all the cities.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6</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The Lord counts in the script of the peoples, “This one, etc.”</w:t>
      </w:r>
      <w:r w:rsidRPr="001C37DB">
        <w:rPr>
          <w:rFonts w:ascii="Times New Roman" w:eastAsia="Times New Roman" w:hAnsi="Times New Roman" w:cs="Times New Roman"/>
          <w:color w:val="000000"/>
        </w:rPr>
        <w:t> This is a transposed verse, and </w:t>
      </w:r>
      <w:r w:rsidRPr="001C37DB">
        <w:rPr>
          <w:rFonts w:ascii="David" w:eastAsia="Times New Roman" w:hAnsi="David" w:cs="David"/>
          <w:color w:val="000000"/>
          <w:rtl/>
        </w:rPr>
        <w:t>סלה</w:t>
      </w:r>
      <w:r w:rsidRPr="001C37DB">
        <w:rPr>
          <w:rFonts w:ascii="Times New Roman" w:eastAsia="Times New Roman" w:hAnsi="Times New Roman" w:cs="Times New Roman"/>
          <w:color w:val="000000"/>
        </w:rPr>
        <w:t>, forever, which is said at the end, refers to the beginning: When the Lord counts in the script of the peoples forever. That means that in the future, when the Holy One, blessed be He, inscribes the nations for an abhorrence, He will count the Israelites who are assimilated among them and those who were coerced [to abandon Judaism] among them and extract them from their midst, and [He shall] say, “This one was born of those of Zion,” and He will choose them for Himself. This is what Isaiah says (66:21): “And from them, too, will I take for priests and for Levites.” From the nations bringing them for tribute, I shall take those assimilated among them. And there will be among them priests and Levites who are unrecognizable, but they are revealed to Me, says the Lord. Now where did He say it? (Deut. 29:28) “The secret things belong to the Lord, our God.”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7</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And singers as well as flute players</w:t>
      </w:r>
      <w:r w:rsidRPr="001C37DB">
        <w:rPr>
          <w:rFonts w:ascii="Times New Roman" w:eastAsia="Times New Roman" w:hAnsi="Times New Roman" w:cs="Times New Roman"/>
          <w:color w:val="000000"/>
        </w:rPr>
        <w:t> concerning this.</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with you</w:t>
      </w:r>
      <w:r w:rsidRPr="001C37DB">
        <w:rPr>
          <w:rFonts w:ascii="Times New Roman" w:eastAsia="Times New Roman" w:hAnsi="Times New Roman" w:cs="Times New Roman"/>
          <w:color w:val="000000"/>
        </w:rPr>
        <w:t> With your salvation.</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as well as flute players</w:t>
      </w:r>
      <w:r w:rsidRPr="001C37DB">
        <w:rPr>
          <w:rFonts w:ascii="Times New Roman" w:eastAsia="Times New Roman" w:hAnsi="Times New Roman" w:cs="Times New Roman"/>
          <w:color w:val="000000"/>
        </w:rPr>
        <w:t> Heb. </w:t>
      </w:r>
      <w:r w:rsidRPr="001C37DB">
        <w:rPr>
          <w:rFonts w:ascii="David" w:eastAsia="Times New Roman" w:hAnsi="David" w:cs="David"/>
          <w:color w:val="000000"/>
          <w:rtl/>
        </w:rPr>
        <w:t>כחללים</w:t>
      </w:r>
      <w:r w:rsidRPr="001C37DB">
        <w:rPr>
          <w:rFonts w:ascii="Times New Roman" w:eastAsia="Times New Roman" w:hAnsi="Times New Roman" w:cs="Times New Roman"/>
          <w:color w:val="000000"/>
        </w:rPr>
        <w:t>, an expression of (Jud. 21:21) </w:t>
      </w:r>
      <w:r w:rsidRPr="001C37DB">
        <w:rPr>
          <w:rFonts w:ascii="David" w:eastAsia="Times New Roman" w:hAnsi="David" w:cs="David"/>
          <w:color w:val="000000"/>
          <w:rtl/>
        </w:rPr>
        <w:t>בַּמְחֹלוֹת</w:t>
      </w:r>
      <w:r w:rsidRPr="001C37DB">
        <w:rPr>
          <w:rFonts w:ascii="Times New Roman" w:eastAsia="Times New Roman" w:hAnsi="Times New Roman" w:cs="Times New Roman"/>
          <w:color w:val="000000"/>
        </w:rPr>
        <w:t>, musical instruments.</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rPr>
        <w:t> </w:t>
      </w:r>
    </w:p>
    <w:p w:rsidR="00B4281C" w:rsidRDefault="00B4281C" w:rsidP="00CE0CF7">
      <w:pPr>
        <w:pBdr>
          <w:bottom w:val="double" w:sz="6" w:space="1" w:color="auto"/>
        </w:pBdr>
        <w:spacing w:after="0" w:line="240" w:lineRule="auto"/>
        <w:jc w:val="both"/>
      </w:pPr>
    </w:p>
    <w:p w:rsidR="001C37DB" w:rsidRDefault="001C37DB" w:rsidP="00CE0CF7">
      <w:pPr>
        <w:spacing w:after="0" w:line="240" w:lineRule="auto"/>
        <w:jc w:val="both"/>
      </w:pPr>
    </w:p>
    <w:p w:rsidR="001C37DB" w:rsidRPr="001C37DB" w:rsidRDefault="001C37DB" w:rsidP="001C37DB">
      <w:pPr>
        <w:spacing w:after="0" w:line="240" w:lineRule="auto"/>
        <w:jc w:val="both"/>
        <w:rPr>
          <w:rFonts w:ascii="Calibri" w:eastAsia="Times New Roman" w:hAnsi="Calibri" w:cs="Calibri"/>
          <w:color w:val="000000"/>
        </w:rPr>
      </w:pPr>
      <w:r w:rsidRPr="001C37DB">
        <w:rPr>
          <w:rFonts w:ascii="Century Schoolbook" w:eastAsia="Times New Roman" w:hAnsi="Century Schoolbook" w:cs="Calibri"/>
          <w:b/>
          <w:bCs/>
          <w:color w:val="000000"/>
          <w:spacing w:val="-20"/>
          <w:sz w:val="28"/>
          <w:szCs w:val="28"/>
        </w:rPr>
        <w:t>Ketubim: </w:t>
      </w:r>
      <w:r w:rsidRPr="001C37DB">
        <w:rPr>
          <w:rFonts w:ascii="Century Schoolbook" w:eastAsia="Times New Roman" w:hAnsi="Century Schoolbook" w:cs="Calibri"/>
          <w:b/>
          <w:bCs/>
          <w:color w:val="000000"/>
          <w:sz w:val="28"/>
          <w:szCs w:val="28"/>
        </w:rPr>
        <w:t>Tehillim (Psalms) 88:1-19</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103"/>
        <w:gridCol w:w="5101"/>
      </w:tblGrid>
      <w:tr w:rsidR="001C37DB" w:rsidRPr="001C37DB" w:rsidTr="001C37DB">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7DB" w:rsidRPr="001C37DB" w:rsidRDefault="001C37DB" w:rsidP="001C37DB">
            <w:pPr>
              <w:spacing w:after="0" w:line="240" w:lineRule="auto"/>
              <w:jc w:val="center"/>
              <w:rPr>
                <w:rFonts w:ascii="Calibri" w:eastAsia="Times New Roman" w:hAnsi="Calibri" w:cs="Calibri"/>
              </w:rPr>
            </w:pPr>
            <w:r w:rsidRPr="001C37DB">
              <w:rPr>
                <w:rFonts w:ascii="Times New Roman" w:eastAsia="Times New Roman" w:hAnsi="Times New Roman" w:cs="Times New Roman"/>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7DB" w:rsidRPr="001C37DB" w:rsidRDefault="001C37DB" w:rsidP="001C37DB">
            <w:pPr>
              <w:spacing w:after="0" w:line="240" w:lineRule="auto"/>
              <w:jc w:val="center"/>
              <w:rPr>
                <w:rFonts w:ascii="Calibri" w:eastAsia="Times New Roman" w:hAnsi="Calibri" w:cs="Calibri"/>
              </w:rPr>
            </w:pPr>
            <w:r w:rsidRPr="001C37DB">
              <w:rPr>
                <w:rFonts w:ascii="Times New Roman" w:eastAsia="Times New Roman" w:hAnsi="Times New Roman" w:cs="Times New Roman"/>
                <w:b/>
                <w:bCs/>
                <w:lang w:val="en-AU"/>
              </w:rPr>
              <w:t>Targum</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rPr>
              <w:t>1. A song with musical accompaniment of the sons of Korah, for the conductor, about the sick and afflicted one, a maskil of Heman the Ezrahite.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rPr>
              <w:t>1. A song and a psalm composed by the sons of Korah, with a prayer; for praise; a good lesson composed by Heman the native.</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2. </w:t>
            </w:r>
            <w:r w:rsidRPr="001C37DB">
              <w:rPr>
                <w:rFonts w:ascii="Times New Roman" w:eastAsia="Times New Roman" w:hAnsi="Times New Roman" w:cs="Times New Roman"/>
              </w:rPr>
              <w:t>O Lord, the God of my salvation! I cried by day; at night I was opposite You.</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2. </w:t>
            </w:r>
            <w:r w:rsidRPr="001C37DB">
              <w:rPr>
                <w:rFonts w:ascii="Times New Roman" w:eastAsia="Times New Roman" w:hAnsi="Times New Roman" w:cs="Times New Roman"/>
              </w:rPr>
              <w:t>O LORD God my redemption, daily I have made complaint; in the night my prayer is before You.</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3. </w:t>
            </w:r>
            <w:r w:rsidRPr="001C37DB">
              <w:rPr>
                <w:rFonts w:ascii="Times New Roman" w:eastAsia="Times New Roman" w:hAnsi="Times New Roman" w:cs="Times New Roman"/>
              </w:rPr>
              <w:t>May my prayer come before You; extend Your ear to my supplication.</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3. </w:t>
            </w:r>
            <w:r w:rsidRPr="001C37DB">
              <w:rPr>
                <w:rFonts w:ascii="Times New Roman" w:eastAsia="Times New Roman" w:hAnsi="Times New Roman" w:cs="Times New Roman"/>
              </w:rPr>
              <w:t>May my prayer come before You; incline Your ear to my plea.</w:t>
            </w:r>
          </w:p>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rPr>
              <w:t>ANOTHER TARGUM: Let my prayer for Your people, the house of Israel, come before You; and incline Your ear to my psalm that I have sung for Your glory.</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4. </w:t>
            </w:r>
            <w:r w:rsidRPr="001C37DB">
              <w:rPr>
                <w:rFonts w:ascii="Times New Roman" w:eastAsia="Times New Roman" w:hAnsi="Times New Roman" w:cs="Times New Roman"/>
              </w:rPr>
              <w:t>For my soul is sated with troubles, and my life has reached the grave.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4. </w:t>
            </w:r>
            <w:r w:rsidRPr="001C37DB">
              <w:rPr>
                <w:rFonts w:ascii="Times New Roman" w:eastAsia="Times New Roman" w:hAnsi="Times New Roman" w:cs="Times New Roman"/>
              </w:rPr>
              <w:t>For my soul has had its fill of evils; and my life has arrived at Sheol.</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5. </w:t>
            </w:r>
            <w:r w:rsidRPr="001C37DB">
              <w:rPr>
                <w:rFonts w:ascii="Times New Roman" w:eastAsia="Times New Roman" w:hAnsi="Times New Roman" w:cs="Times New Roman"/>
              </w:rPr>
              <w:t>I was counted with those who descend into the Pit; I was like a man without strength.</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5. </w:t>
            </w:r>
            <w:r w:rsidRPr="001C37DB">
              <w:rPr>
                <w:rFonts w:ascii="Times New Roman" w:eastAsia="Times New Roman" w:hAnsi="Times New Roman" w:cs="Times New Roman"/>
              </w:rPr>
              <w:t>I am reckoned with those who go down to the prison-house; I have become like a son of man who has no strength.</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6. </w:t>
            </w:r>
            <w:r w:rsidRPr="001C37DB">
              <w:rPr>
                <w:rFonts w:ascii="Times New Roman" w:eastAsia="Times New Roman" w:hAnsi="Times New Roman" w:cs="Times New Roman"/>
              </w:rPr>
              <w:t>I am considered among the dead who are free, as the slain who lie in the grave, whom You no longer remember and who were cut off by Your hand.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6. </w:t>
            </w:r>
            <w:r w:rsidRPr="001C37DB">
              <w:rPr>
                <w:rFonts w:ascii="Times New Roman" w:eastAsia="Times New Roman" w:hAnsi="Times New Roman" w:cs="Times New Roman"/>
              </w:rPr>
              <w:t>Like the wicked who died and did not return, having been made free from strife; like those slain by the sword, lying in the grave, whom You no longer remember, since they have been separated from the face of Your presence.</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rPr>
              <w:t>7. You have put me into the lowest pit, into dark places, into depths.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rPr>
              <w:t>7. You have placed me in exile, which is likened to the lower pit, among the oppressed in the depths.</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8. </w:t>
            </w:r>
            <w:r w:rsidRPr="001C37DB">
              <w:rPr>
                <w:rFonts w:ascii="Times New Roman" w:eastAsia="Times New Roman" w:hAnsi="Times New Roman" w:cs="Times New Roman"/>
              </w:rPr>
              <w:t>Your wrath lies hard upon me, and [with] all Your waves You have afflicted [me] constantly.</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8. </w:t>
            </w:r>
            <w:r w:rsidRPr="001C37DB">
              <w:rPr>
                <w:rFonts w:ascii="Times New Roman" w:eastAsia="Times New Roman" w:hAnsi="Times New Roman" w:cs="Times New Roman"/>
              </w:rPr>
              <w:t>Your fury rests on me, and all evil decrees have broken me; You have afflicted me forever.</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9. </w:t>
            </w:r>
            <w:r w:rsidRPr="001C37DB">
              <w:rPr>
                <w:rFonts w:ascii="Times New Roman" w:eastAsia="Times New Roman" w:hAnsi="Times New Roman" w:cs="Times New Roman"/>
              </w:rPr>
              <w:t>You have estranged my friends from me; You have made me an abomination to them; [I am] imprisoned and cannot go out.</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9. </w:t>
            </w:r>
            <w:r w:rsidRPr="001C37DB">
              <w:rPr>
                <w:rFonts w:ascii="Times New Roman" w:eastAsia="Times New Roman" w:hAnsi="Times New Roman" w:cs="Times New Roman"/>
              </w:rPr>
              <w:t>You have removed those who know me far from me; You have made me loathsome to them; enclosed in prison, and I may not go out.</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10. </w:t>
            </w:r>
            <w:r w:rsidRPr="001C37DB">
              <w:rPr>
                <w:rFonts w:ascii="Times New Roman" w:eastAsia="Times New Roman" w:hAnsi="Times New Roman" w:cs="Times New Roman"/>
              </w:rPr>
              <w:t>My eye has failed because of affliction; I have called You every day, I have spread out my palms to You.</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10. </w:t>
            </w:r>
            <w:r w:rsidRPr="001C37DB">
              <w:rPr>
                <w:rFonts w:ascii="Times New Roman" w:eastAsia="Times New Roman" w:hAnsi="Times New Roman" w:cs="Times New Roman"/>
              </w:rPr>
              <w:t>My eye has flowed with tears because of affliction; every day I have called to You, O LORD; I have spread my hands to You in prayer.</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11. </w:t>
            </w:r>
            <w:r w:rsidRPr="001C37DB">
              <w:rPr>
                <w:rFonts w:ascii="Times New Roman" w:eastAsia="Times New Roman" w:hAnsi="Times New Roman" w:cs="Times New Roman"/>
              </w:rPr>
              <w:t>Will You perform a wonder for the dead? Will the shades rise and thank You forever?</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11. </w:t>
            </w:r>
            <w:r w:rsidRPr="001C37DB">
              <w:rPr>
                <w:rFonts w:ascii="Times New Roman" w:eastAsia="Times New Roman" w:hAnsi="Times New Roman" w:cs="Times New Roman"/>
              </w:rPr>
              <w:t>Could it be that You would work miracles for the dead? Or will bodies that have decayed in dust arise and give thanks in Your presence forever?</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12. </w:t>
            </w:r>
            <w:r w:rsidRPr="001C37DB">
              <w:rPr>
                <w:rFonts w:ascii="Times New Roman" w:eastAsia="Times New Roman" w:hAnsi="Times New Roman" w:cs="Times New Roman"/>
              </w:rPr>
              <w:t>Will Your kindness be told in the grave, Your faith in destruction?</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12. </w:t>
            </w:r>
            <w:r w:rsidRPr="001C37DB">
              <w:rPr>
                <w:rFonts w:ascii="Times New Roman" w:eastAsia="Times New Roman" w:hAnsi="Times New Roman" w:cs="Times New Roman"/>
              </w:rPr>
              <w:t>Could it be that Your goodness will be talked of in the grave? Your truth in the place of perdition?</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13. </w:t>
            </w:r>
            <w:r w:rsidRPr="001C37DB">
              <w:rPr>
                <w:rFonts w:ascii="Times New Roman" w:eastAsia="Times New Roman" w:hAnsi="Times New Roman" w:cs="Times New Roman"/>
              </w:rPr>
              <w:t>Will Your wonder be known in the darkness, or Your righteousness in the land of oblivion?</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13. </w:t>
            </w:r>
            <w:r w:rsidRPr="001C37DB">
              <w:rPr>
                <w:rFonts w:ascii="Times New Roman" w:eastAsia="Times New Roman" w:hAnsi="Times New Roman" w:cs="Times New Roman"/>
              </w:rPr>
              <w:t>Could it be that Your wonders will be known in the darkness of Gehenna? And Your generosity in the land of thirst and desolation?</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14. </w:t>
            </w:r>
            <w:r w:rsidRPr="001C37DB">
              <w:rPr>
                <w:rFonts w:ascii="Times New Roman" w:eastAsia="Times New Roman" w:hAnsi="Times New Roman" w:cs="Times New Roman"/>
              </w:rPr>
              <w:t>As for me, O Lord, I have cried out to You, and in the morning my prayer comes before You.</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14. </w:t>
            </w:r>
            <w:r w:rsidRPr="001C37DB">
              <w:rPr>
                <w:rFonts w:ascii="Times New Roman" w:eastAsia="Times New Roman" w:hAnsi="Times New Roman" w:cs="Times New Roman"/>
              </w:rPr>
              <w:t>But I have prayed in Your presence, O LORD; and in the morning my prayer will come before You.</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15. </w:t>
            </w:r>
            <w:r w:rsidRPr="001C37DB">
              <w:rPr>
                <w:rFonts w:ascii="Times New Roman" w:eastAsia="Times New Roman" w:hAnsi="Times New Roman" w:cs="Times New Roman"/>
              </w:rPr>
              <w:t>Why, O Lord, do You abandon my soul, do You hide Your countenance from me?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15. </w:t>
            </w:r>
            <w:r w:rsidRPr="001C37DB">
              <w:rPr>
                <w:rFonts w:ascii="Times New Roman" w:eastAsia="Times New Roman" w:hAnsi="Times New Roman" w:cs="Times New Roman"/>
              </w:rPr>
              <w:t>Why, O LORD, have You forsaken my soul, why will You hide your face from me, that I may not see illumination by Your light?</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16. </w:t>
            </w:r>
            <w:r w:rsidRPr="001C37DB">
              <w:rPr>
                <w:rFonts w:ascii="Times New Roman" w:eastAsia="Times New Roman" w:hAnsi="Times New Roman" w:cs="Times New Roman"/>
              </w:rPr>
              <w:t>I am poor, and close to sudden death; I have borne Your fear, it is well- founded.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16. </w:t>
            </w:r>
            <w:r w:rsidRPr="001C37DB">
              <w:rPr>
                <w:rFonts w:ascii="Times New Roman" w:eastAsia="Times New Roman" w:hAnsi="Times New Roman" w:cs="Times New Roman"/>
              </w:rPr>
              <w:t>I am afflicted and frail from childhood; I have borne the fear of You, loaded upon me.</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17. </w:t>
            </w:r>
            <w:r w:rsidRPr="001C37DB">
              <w:rPr>
                <w:rFonts w:ascii="Times New Roman" w:eastAsia="Times New Roman" w:hAnsi="Times New Roman" w:cs="Times New Roman"/>
              </w:rPr>
              <w:t>Your fires of wrath have passed over me; Your terrors have cut me off.</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17. </w:t>
            </w:r>
            <w:r w:rsidRPr="001C37DB">
              <w:rPr>
                <w:rFonts w:ascii="Times New Roman" w:eastAsia="Times New Roman" w:hAnsi="Times New Roman" w:cs="Times New Roman"/>
              </w:rPr>
              <w:t>Your anger has passed over me; Your terrors have destroyed me.</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18. </w:t>
            </w:r>
            <w:r w:rsidRPr="001C37DB">
              <w:rPr>
                <w:rFonts w:ascii="Times New Roman" w:eastAsia="Times New Roman" w:hAnsi="Times New Roman" w:cs="Times New Roman"/>
              </w:rPr>
              <w:t>They surround me like water all the day; they encompass me together.</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18. </w:t>
            </w:r>
            <w:r w:rsidRPr="001C37DB">
              <w:rPr>
                <w:rFonts w:ascii="Times New Roman" w:eastAsia="Times New Roman" w:hAnsi="Times New Roman" w:cs="Times New Roman"/>
              </w:rPr>
              <w:t>They have surrounded me like water all day; they have encompassed me together.</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19. </w:t>
            </w:r>
            <w:r w:rsidRPr="001C37DB">
              <w:rPr>
                <w:rFonts w:ascii="Times New Roman" w:eastAsia="Times New Roman" w:hAnsi="Times New Roman" w:cs="Times New Roman"/>
              </w:rPr>
              <w:t>You have estranged from me lover and friend; my acquaintances are in a place of darkness.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19. </w:t>
            </w:r>
            <w:r w:rsidRPr="001C37DB">
              <w:rPr>
                <w:rFonts w:ascii="Times New Roman" w:eastAsia="Times New Roman" w:hAnsi="Times New Roman" w:cs="Times New Roman"/>
              </w:rPr>
              <w:t>You have removed friend and fellow far from me; as for those who know me, I am lowly in their mouth.</w:t>
            </w:r>
          </w:p>
        </w:tc>
      </w:tr>
      <w:tr w:rsidR="001C37DB" w:rsidRPr="001C37DB" w:rsidTr="001C37DB">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 </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37DB" w:rsidRPr="001C37DB" w:rsidRDefault="001C37DB" w:rsidP="001C37DB">
            <w:pPr>
              <w:spacing w:after="0" w:line="240" w:lineRule="auto"/>
              <w:jc w:val="both"/>
              <w:rPr>
                <w:rFonts w:ascii="Calibri" w:eastAsia="Times New Roman" w:hAnsi="Calibri" w:cs="Calibri"/>
              </w:rPr>
            </w:pPr>
            <w:r w:rsidRPr="001C37DB">
              <w:rPr>
                <w:rFonts w:ascii="Times New Roman" w:eastAsia="Times New Roman" w:hAnsi="Times New Roman" w:cs="Times New Roman"/>
                <w:lang w:val="en-AU"/>
              </w:rPr>
              <w:t> </w:t>
            </w:r>
          </w:p>
        </w:tc>
      </w:tr>
    </w:tbl>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Century Schoolbook" w:eastAsia="Times New Roman" w:hAnsi="Century Schoolbook" w:cs="Calibri"/>
          <w:b/>
          <w:bCs/>
          <w:color w:val="000000"/>
          <w:sz w:val="28"/>
          <w:szCs w:val="28"/>
        </w:rPr>
        <w:t>Rashi’s Commentary for: Psalms 88:1-19</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1</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about the sick and afflicted one</w:t>
      </w:r>
      <w:r w:rsidRPr="001C37DB">
        <w:rPr>
          <w:rFonts w:ascii="Times New Roman" w:eastAsia="Times New Roman" w:hAnsi="Times New Roman" w:cs="Times New Roman"/>
          <w:color w:val="000000"/>
        </w:rPr>
        <w:t> Heb. </w:t>
      </w:r>
      <w:r w:rsidRPr="001C37DB">
        <w:rPr>
          <w:rFonts w:ascii="David" w:eastAsia="Times New Roman" w:hAnsi="David" w:cs="David"/>
          <w:color w:val="000000"/>
          <w:rtl/>
        </w:rPr>
        <w:t>על־מחלתלענות</w:t>
      </w:r>
      <w:r w:rsidRPr="001C37DB">
        <w:rPr>
          <w:rFonts w:ascii="Times New Roman" w:eastAsia="Times New Roman" w:hAnsi="Times New Roman" w:cs="Times New Roman"/>
          <w:color w:val="000000"/>
        </w:rPr>
        <w:t>, concerning the one sick with love and afflicted, for she is afflicted with the pains of the exile.</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of Heman the Ezrahite</w:t>
      </w:r>
      <w:r w:rsidRPr="001C37DB">
        <w:rPr>
          <w:rFonts w:ascii="Times New Roman" w:eastAsia="Times New Roman" w:hAnsi="Times New Roman" w:cs="Times New Roman"/>
          <w:color w:val="000000"/>
        </w:rPr>
        <w:t> One of the musicians who played a musical instrument, and the sons of Korah established this psalm that Heman should recite it on the “duchan” [the platform].</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of Heman the Ezrahite</w:t>
      </w:r>
      <w:r w:rsidRPr="001C37DB">
        <w:rPr>
          <w:rFonts w:ascii="Times New Roman" w:eastAsia="Times New Roman" w:hAnsi="Times New Roman" w:cs="Times New Roman"/>
          <w:color w:val="000000"/>
        </w:rPr>
        <w:t> He was one of the sons of Zerah the son of Judah, for his lineage is delineated in (I Chron. 2:6): “And the sons of Zerah were Zimri, Ethan, Heman, Chalcol, and Darda [sic].” All five were great sages, as is said in reference to Solomon (I Kings 5: 11): “And he was wiser than all men, than Ethan the Ezraite, and Heman, and Chalcol, and Darda, the sons of Mahol,” and they established the Psalms, which were set down in the Book of Psalms. Therefore, they are called the sons of Mahol. So have I found in exact commentaries.</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a maskil</w:t>
      </w:r>
      <w:r w:rsidRPr="001C37DB">
        <w:rPr>
          <w:rFonts w:ascii="Times New Roman" w:eastAsia="Times New Roman" w:hAnsi="Times New Roman" w:cs="Times New Roman"/>
          <w:color w:val="000000"/>
        </w:rPr>
        <w:t> Wherever it says “maskil,” it was said through an interpreter. The prophet would set up an interpreter before him, and when he perceived a prophecy coming upon him, he would recite the prophecy to the interpreter, who would make it heard.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2</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I cried by day; at night</w:t>
      </w:r>
      <w:r w:rsidRPr="001C37DB">
        <w:rPr>
          <w:rFonts w:ascii="Times New Roman" w:eastAsia="Times New Roman" w:hAnsi="Times New Roman" w:cs="Times New Roman"/>
          <w:color w:val="000000"/>
        </w:rPr>
        <w:t> And also at night I am ready before You.</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4</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For my soul is sated with troubles</w:t>
      </w:r>
      <w:r w:rsidRPr="001C37DB">
        <w:rPr>
          <w:rFonts w:ascii="Times New Roman" w:eastAsia="Times New Roman" w:hAnsi="Times New Roman" w:cs="Times New Roman"/>
          <w:color w:val="000000"/>
        </w:rPr>
        <w:t> He says this concerning the people of Israel.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5</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without strength</w:t>
      </w:r>
      <w:r w:rsidRPr="001C37DB">
        <w:rPr>
          <w:rFonts w:ascii="Times New Roman" w:eastAsia="Times New Roman" w:hAnsi="Times New Roman" w:cs="Times New Roman"/>
          <w:color w:val="000000"/>
        </w:rPr>
        <w:t> Heb. </w:t>
      </w:r>
      <w:r w:rsidRPr="001C37DB">
        <w:rPr>
          <w:rFonts w:ascii="David" w:eastAsia="Times New Roman" w:hAnsi="David" w:cs="David"/>
          <w:color w:val="000000"/>
          <w:rtl/>
        </w:rPr>
        <w:t>איל</w:t>
      </w:r>
      <w:r w:rsidRPr="001C37DB">
        <w:rPr>
          <w:rFonts w:ascii="Times New Roman" w:eastAsia="Times New Roman" w:hAnsi="Times New Roman" w:cs="Times New Roman"/>
          <w:color w:val="000000"/>
        </w:rPr>
        <w:t>, as (above 22:20): “My strength </w:t>
      </w:r>
      <w:r w:rsidRPr="001C37DB">
        <w:rPr>
          <w:rFonts w:ascii="David" w:eastAsia="Times New Roman" w:hAnsi="David" w:cs="David"/>
          <w:color w:val="000000"/>
          <w:rtl/>
        </w:rPr>
        <w:t>(אילותי)</w:t>
      </w:r>
      <w:r w:rsidRPr="001C37DB">
        <w:rPr>
          <w:rFonts w:ascii="Times New Roman" w:eastAsia="Times New Roman" w:hAnsi="Times New Roman" w:cs="Times New Roman"/>
          <w:color w:val="000000"/>
        </w:rPr>
        <w:t>, hasten to my assistance.”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6</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among the dead, who are free</w:t>
      </w:r>
      <w:r w:rsidRPr="001C37DB">
        <w:rPr>
          <w:rFonts w:ascii="Times New Roman" w:eastAsia="Times New Roman" w:hAnsi="Times New Roman" w:cs="Times New Roman"/>
          <w:color w:val="000000"/>
        </w:rPr>
        <w:t> I am among the dead, free from the world, and like the slain, who are free from the world.</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and who were cut off by Your hand</w:t>
      </w:r>
      <w:r w:rsidRPr="001C37DB">
        <w:rPr>
          <w:rFonts w:ascii="Times New Roman" w:eastAsia="Times New Roman" w:hAnsi="Times New Roman" w:cs="Times New Roman"/>
          <w:color w:val="000000"/>
        </w:rPr>
        <w:t> By Your blows, they were cut off from the world.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7</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You have put me into the lowest pit</w:t>
      </w:r>
      <w:r w:rsidRPr="001C37DB">
        <w:rPr>
          <w:rFonts w:ascii="Times New Roman" w:eastAsia="Times New Roman" w:hAnsi="Times New Roman" w:cs="Times New Roman"/>
          <w:color w:val="000000"/>
        </w:rPr>
        <w:t> That is the exile.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8</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lies hard</w:t>
      </w:r>
      <w:r w:rsidRPr="001C37DB">
        <w:rPr>
          <w:rFonts w:ascii="Times New Roman" w:eastAsia="Times New Roman" w:hAnsi="Times New Roman" w:cs="Times New Roman"/>
          <w:color w:val="000000"/>
        </w:rPr>
        <w:t> leans and hangs [sic] on me.</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and [with] all Your waves You have afflicted [me] constantly</w:t>
      </w:r>
      <w:r w:rsidRPr="001C37DB">
        <w:rPr>
          <w:rFonts w:ascii="Times New Roman" w:eastAsia="Times New Roman" w:hAnsi="Times New Roman" w:cs="Times New Roman"/>
          <w:color w:val="000000"/>
        </w:rPr>
        <w:t> Heb. </w:t>
      </w:r>
      <w:r w:rsidRPr="001C37DB">
        <w:rPr>
          <w:rFonts w:ascii="David" w:eastAsia="Times New Roman" w:hAnsi="David" w:cs="David"/>
          <w:color w:val="000000"/>
          <w:rtl/>
        </w:rPr>
        <w:t>משבריך</w:t>
      </w:r>
      <w:r w:rsidRPr="001C37DB">
        <w:rPr>
          <w:rFonts w:ascii="Times New Roman" w:eastAsia="Times New Roman" w:hAnsi="Times New Roman" w:cs="Times New Roman"/>
          <w:color w:val="000000"/>
        </w:rPr>
        <w:t>, an expression of the waves of the sea. They are all the storms of Your wrath; with all of them have You constantly afflicted me.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9</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You have made me an abomination to them</w:t>
      </w:r>
      <w:r w:rsidRPr="001C37DB">
        <w:rPr>
          <w:rFonts w:ascii="Times New Roman" w:eastAsia="Times New Roman" w:hAnsi="Times New Roman" w:cs="Times New Roman"/>
          <w:color w:val="000000"/>
        </w:rPr>
        <w:t> The nations, in whose eyes I was esteemed now I am repugnant to them.</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[I am] imprisoned</w:t>
      </w:r>
      <w:r w:rsidRPr="001C37DB">
        <w:rPr>
          <w:rFonts w:ascii="Times New Roman" w:eastAsia="Times New Roman" w:hAnsi="Times New Roman" w:cs="Times New Roman"/>
          <w:color w:val="000000"/>
        </w:rPr>
        <w:t> Confined in a prison, and I cannot go out.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11</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Will You perform a wonder for the dead?</w:t>
      </w:r>
      <w:r w:rsidRPr="001C37DB">
        <w:rPr>
          <w:rFonts w:ascii="Times New Roman" w:eastAsia="Times New Roman" w:hAnsi="Times New Roman" w:cs="Times New Roman"/>
          <w:color w:val="000000"/>
        </w:rPr>
        <w:t> Do You perform a wonder and miracles for the wicked, who are called dead even in their lifetime?</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Will the shades rise and thank You</w:t>
      </w:r>
      <w:r w:rsidRPr="001C37DB">
        <w:rPr>
          <w:rFonts w:ascii="Times New Roman" w:eastAsia="Times New Roman" w:hAnsi="Times New Roman" w:cs="Times New Roman"/>
          <w:color w:val="000000"/>
        </w:rPr>
        <w:t> Heb. </w:t>
      </w:r>
      <w:r w:rsidRPr="001C37DB">
        <w:rPr>
          <w:rFonts w:ascii="David" w:eastAsia="Times New Roman" w:hAnsi="David" w:cs="David"/>
          <w:color w:val="000000"/>
          <w:rtl/>
        </w:rPr>
        <w:t>רפאים</w:t>
      </w:r>
      <w:r w:rsidRPr="001C37DB">
        <w:rPr>
          <w:rFonts w:ascii="Times New Roman" w:eastAsia="Times New Roman" w:hAnsi="Times New Roman" w:cs="Times New Roman"/>
          <w:color w:val="000000"/>
        </w:rPr>
        <w:t>, lit. the weak. Will the nations that weakened their [Israel’s] hands from Your service rise and thank You? This is a wonder.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12</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Will Your kindness be told in the grave</w:t>
      </w:r>
      <w:r w:rsidRPr="001C37DB">
        <w:rPr>
          <w:rFonts w:ascii="Times New Roman" w:eastAsia="Times New Roman" w:hAnsi="Times New Roman" w:cs="Times New Roman"/>
          <w:color w:val="000000"/>
        </w:rPr>
        <w:t> if we die in the hands of our enemies, will we be able to recite Your praise in the grave?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16</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and close to sudden death</w:t>
      </w:r>
      <w:r w:rsidRPr="001C37DB">
        <w:rPr>
          <w:rFonts w:ascii="Times New Roman" w:eastAsia="Times New Roman" w:hAnsi="Times New Roman" w:cs="Times New Roman"/>
          <w:color w:val="000000"/>
        </w:rPr>
        <w:t> Heb. </w:t>
      </w:r>
      <w:r w:rsidRPr="001C37DB">
        <w:rPr>
          <w:rFonts w:ascii="David" w:eastAsia="Times New Roman" w:hAnsi="David" w:cs="David"/>
          <w:color w:val="000000"/>
          <w:rtl/>
        </w:rPr>
        <w:t>וגוע מנער</w:t>
      </w:r>
      <w:r w:rsidRPr="001C37DB">
        <w:rPr>
          <w:rFonts w:ascii="Times New Roman" w:eastAsia="Times New Roman" w:hAnsi="Times New Roman" w:cs="Times New Roman"/>
          <w:color w:val="000000"/>
        </w:rPr>
        <w:t>, dying from the strangulation of sudden death, as (Exod. 14:27): “and the Lord strangled </w:t>
      </w:r>
      <w:r w:rsidRPr="001C37DB">
        <w:rPr>
          <w:rFonts w:ascii="David" w:eastAsia="Times New Roman" w:hAnsi="David" w:cs="David"/>
          <w:color w:val="000000"/>
          <w:rtl/>
        </w:rPr>
        <w:t>(וינער)</w:t>
      </w:r>
      <w:r w:rsidRPr="001C37DB">
        <w:rPr>
          <w:rFonts w:ascii="Times New Roman" w:eastAsia="Times New Roman" w:hAnsi="Times New Roman" w:cs="Times New Roman"/>
          <w:color w:val="000000"/>
        </w:rPr>
        <w:t>.” Menachem (p. 123) defines </w:t>
      </w:r>
      <w:r w:rsidRPr="001C37DB">
        <w:rPr>
          <w:rFonts w:ascii="David" w:eastAsia="Times New Roman" w:hAnsi="David" w:cs="David"/>
          <w:color w:val="000000"/>
          <w:rtl/>
        </w:rPr>
        <w:t>וינער</w:t>
      </w:r>
      <w:r w:rsidRPr="001C37DB">
        <w:rPr>
          <w:rFonts w:ascii="Times New Roman" w:eastAsia="Times New Roman" w:hAnsi="Times New Roman" w:cs="Times New Roman"/>
          <w:color w:val="000000"/>
          <w:rtl/>
        </w:rPr>
        <w:t> </w:t>
      </w:r>
      <w:r w:rsidRPr="001C37DB">
        <w:rPr>
          <w:rFonts w:ascii="Times New Roman" w:eastAsia="Times New Roman" w:hAnsi="Times New Roman" w:cs="Times New Roman"/>
          <w:color w:val="000000"/>
        </w:rPr>
        <w:t>as an expression of beating, as (Isa. 33:15): “who shakes </w:t>
      </w:r>
      <w:r w:rsidRPr="001C37DB">
        <w:rPr>
          <w:rFonts w:ascii="David" w:eastAsia="Times New Roman" w:hAnsi="David" w:cs="David"/>
          <w:color w:val="000000"/>
          <w:rtl/>
        </w:rPr>
        <w:t>(נוער)</w:t>
      </w:r>
      <w:r w:rsidRPr="001C37DB">
        <w:rPr>
          <w:rFonts w:ascii="Times New Roman" w:eastAsia="Times New Roman" w:hAnsi="Times New Roman" w:cs="Times New Roman"/>
          <w:color w:val="000000"/>
          <w:rtl/>
        </w:rPr>
        <w:t> </w:t>
      </w:r>
      <w:r w:rsidRPr="001C37DB">
        <w:rPr>
          <w:rFonts w:ascii="Times New Roman" w:eastAsia="Times New Roman" w:hAnsi="Times New Roman" w:cs="Times New Roman"/>
          <w:color w:val="000000"/>
        </w:rPr>
        <w:t>his hands from taking hold of bribe”; (Isa. 52: 2), “Shake yourself </w:t>
      </w:r>
      <w:r w:rsidRPr="001C37DB">
        <w:rPr>
          <w:rFonts w:ascii="David" w:eastAsia="Times New Roman" w:hAnsi="David" w:cs="David"/>
          <w:color w:val="000000"/>
          <w:rtl/>
        </w:rPr>
        <w:t>(התנערי)</w:t>
      </w:r>
      <w:r w:rsidRPr="001C37DB">
        <w:rPr>
          <w:rFonts w:ascii="Times New Roman" w:eastAsia="Times New Roman" w:hAnsi="Times New Roman" w:cs="Times New Roman"/>
          <w:color w:val="000000"/>
          <w:rtl/>
        </w:rPr>
        <w:t> </w:t>
      </w:r>
      <w:r w:rsidRPr="001C37DB">
        <w:rPr>
          <w:rFonts w:ascii="Times New Roman" w:eastAsia="Times New Roman" w:hAnsi="Times New Roman" w:cs="Times New Roman"/>
          <w:color w:val="000000"/>
        </w:rPr>
        <w:t>from the dust, arise”; (Isa. 1:31), “And the[ir] strength will become as tow </w:t>
      </w:r>
      <w:r w:rsidRPr="001C37DB">
        <w:rPr>
          <w:rFonts w:ascii="David" w:eastAsia="Times New Roman" w:hAnsi="David" w:cs="David"/>
          <w:color w:val="000000"/>
          <w:rtl/>
        </w:rPr>
        <w:t>(לנערת)</w:t>
      </w:r>
      <w:r w:rsidRPr="001C37DB">
        <w:rPr>
          <w:rFonts w:ascii="Times New Roman" w:eastAsia="Times New Roman" w:hAnsi="Times New Roman" w:cs="Times New Roman"/>
          <w:color w:val="000000"/>
          <w:rtl/>
        </w:rPr>
        <w:t> </w:t>
      </w:r>
      <w:r w:rsidRPr="001C37DB">
        <w:rPr>
          <w:rFonts w:ascii="Times New Roman" w:eastAsia="Times New Roman" w:hAnsi="Times New Roman" w:cs="Times New Roman"/>
          <w:color w:val="000000"/>
        </w:rPr>
        <w:t>”; (Job 38:13), “so that the wicked will be shaken </w:t>
      </w:r>
      <w:r w:rsidRPr="001C37DB">
        <w:rPr>
          <w:rFonts w:ascii="David" w:eastAsia="Times New Roman" w:hAnsi="David" w:cs="David"/>
          <w:color w:val="000000"/>
          <w:rtl/>
        </w:rPr>
        <w:t>(וינערו)</w:t>
      </w:r>
      <w:r w:rsidRPr="001C37DB">
        <w:rPr>
          <w:rFonts w:ascii="Times New Roman" w:eastAsia="Times New Roman" w:hAnsi="Times New Roman" w:cs="Times New Roman"/>
          <w:color w:val="000000"/>
          <w:rtl/>
        </w:rPr>
        <w:t> </w:t>
      </w:r>
      <w:r w:rsidRPr="001C37DB">
        <w:rPr>
          <w:rFonts w:ascii="Times New Roman" w:eastAsia="Times New Roman" w:hAnsi="Times New Roman" w:cs="Times New Roman"/>
          <w:color w:val="000000"/>
        </w:rPr>
        <w:t>from it”; (Neh. 5:13), “even thus may he be shaken out </w:t>
      </w:r>
      <w:r w:rsidRPr="001C37DB">
        <w:rPr>
          <w:rFonts w:ascii="David" w:eastAsia="Times New Roman" w:hAnsi="David" w:cs="David"/>
          <w:color w:val="000000"/>
          <w:rtl/>
        </w:rPr>
        <w:t>(נעור)</w:t>
      </w:r>
      <w:r w:rsidRPr="001C37DB">
        <w:rPr>
          <w:rFonts w:ascii="Times New Roman" w:eastAsia="Times New Roman" w:hAnsi="Times New Roman" w:cs="Times New Roman"/>
          <w:color w:val="000000"/>
          <w:rtl/>
        </w:rPr>
        <w:t> </w:t>
      </w:r>
      <w:r w:rsidRPr="001C37DB">
        <w:rPr>
          <w:rFonts w:ascii="Times New Roman" w:eastAsia="Times New Roman" w:hAnsi="Times New Roman" w:cs="Times New Roman"/>
          <w:color w:val="000000"/>
        </w:rPr>
        <w:t>and emptied.”</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it is well-founded</w:t>
      </w:r>
      <w:r w:rsidRPr="001C37DB">
        <w:rPr>
          <w:rFonts w:ascii="Times New Roman" w:eastAsia="Times New Roman" w:hAnsi="Times New Roman" w:cs="Times New Roman"/>
          <w:color w:val="000000"/>
        </w:rPr>
        <w:t> Heb. </w:t>
      </w:r>
      <w:r w:rsidRPr="001C37DB">
        <w:rPr>
          <w:rFonts w:ascii="David" w:eastAsia="Times New Roman" w:hAnsi="David" w:cs="David"/>
          <w:color w:val="000000"/>
          <w:rtl/>
        </w:rPr>
        <w:t>אפונה</w:t>
      </w:r>
      <w:r w:rsidRPr="001C37DB">
        <w:rPr>
          <w:rFonts w:ascii="Times New Roman" w:eastAsia="Times New Roman" w:hAnsi="Times New Roman" w:cs="Times New Roman"/>
          <w:color w:val="000000"/>
        </w:rPr>
        <w:t>. Your fear is settled and based in my heart. </w:t>
      </w:r>
      <w:r w:rsidRPr="001C37DB">
        <w:rPr>
          <w:rFonts w:ascii="David" w:eastAsia="Times New Roman" w:hAnsi="David" w:cs="David"/>
          <w:color w:val="000000"/>
          <w:rtl/>
        </w:rPr>
        <w:t>אפוּנה</w:t>
      </w:r>
      <w:r w:rsidRPr="001C37DB">
        <w:rPr>
          <w:rFonts w:ascii="Times New Roman" w:eastAsia="Times New Roman" w:hAnsi="Times New Roman" w:cs="Times New Roman"/>
          <w:color w:val="000000"/>
          <w:rtl/>
        </w:rPr>
        <w:t> </w:t>
      </w:r>
      <w:r w:rsidRPr="001C37DB">
        <w:rPr>
          <w:rFonts w:ascii="Times New Roman" w:eastAsia="Times New Roman" w:hAnsi="Times New Roman" w:cs="Times New Roman"/>
          <w:color w:val="000000"/>
        </w:rPr>
        <w:t>is an expression of (Prov. 25:11): “a word spoken with proper basis </w:t>
      </w:r>
      <w:r w:rsidRPr="001C37DB">
        <w:rPr>
          <w:rFonts w:ascii="David" w:eastAsia="Times New Roman" w:hAnsi="David" w:cs="David"/>
          <w:color w:val="000000"/>
          <w:rtl/>
        </w:rPr>
        <w:t>(אפניו)</w:t>
      </w:r>
      <w:r w:rsidRPr="001C37DB">
        <w:rPr>
          <w:rFonts w:ascii="Times New Roman" w:eastAsia="Times New Roman" w:hAnsi="Times New Roman" w:cs="Times New Roman"/>
          <w:color w:val="000000"/>
          <w:rtl/>
        </w:rPr>
        <w:t> </w:t>
      </w:r>
      <w:r w:rsidRPr="001C37DB">
        <w:rPr>
          <w:rFonts w:ascii="Times New Roman" w:eastAsia="Times New Roman" w:hAnsi="Times New Roman" w:cs="Times New Roman"/>
          <w:color w:val="000000"/>
        </w:rPr>
        <w:t>”; on its basis.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sz w:val="24"/>
          <w:szCs w:val="24"/>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b/>
          <w:bCs/>
          <w:color w:val="000000"/>
        </w:rPr>
        <w:t>19</w:t>
      </w:r>
      <w:r w:rsidRPr="001C37DB">
        <w:rPr>
          <w:rFonts w:ascii="Times New Roman" w:eastAsia="Times New Roman" w:hAnsi="Times New Roman" w:cs="Times New Roman"/>
          <w:color w:val="000000"/>
        </w:rPr>
        <w:t> </w:t>
      </w:r>
      <w:r w:rsidRPr="001C37DB">
        <w:rPr>
          <w:rFonts w:ascii="Times New Roman" w:eastAsia="Times New Roman" w:hAnsi="Times New Roman" w:cs="Times New Roman"/>
          <w:b/>
          <w:bCs/>
          <w:color w:val="000000"/>
        </w:rPr>
        <w:t>From my acquaintances, I am withdrawn</w:t>
      </w:r>
      <w:r w:rsidRPr="001C37DB">
        <w:rPr>
          <w:rFonts w:ascii="Times New Roman" w:eastAsia="Times New Roman" w:hAnsi="Times New Roman" w:cs="Times New Roman"/>
          <w:color w:val="000000"/>
        </w:rPr>
        <w:t> Heb. </w:t>
      </w:r>
      <w:r w:rsidRPr="001C37DB">
        <w:rPr>
          <w:rFonts w:ascii="David" w:eastAsia="Times New Roman" w:hAnsi="David" w:cs="David"/>
          <w:color w:val="000000"/>
          <w:rtl/>
        </w:rPr>
        <w:t>מחשך</w:t>
      </w:r>
      <w:r w:rsidRPr="001C37DB">
        <w:rPr>
          <w:rFonts w:ascii="Times New Roman" w:eastAsia="Times New Roman" w:hAnsi="Times New Roman" w:cs="Times New Roman"/>
          <w:color w:val="000000"/>
        </w:rPr>
        <w:t>. I am withdrawn and withheld from them. </w:t>
      </w:r>
    </w:p>
    <w:p w:rsidR="001C37DB" w:rsidRPr="001C37DB" w:rsidRDefault="001C37DB" w:rsidP="001C37DB">
      <w:pPr>
        <w:pBdr>
          <w:bottom w:val="double" w:sz="6" w:space="1" w:color="auto"/>
        </w:pBd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rPr>
        <w:t> </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rPr>
        <w:t> </w:t>
      </w:r>
    </w:p>
    <w:p w:rsidR="001C37DB" w:rsidRPr="001C37DB" w:rsidRDefault="001C37DB" w:rsidP="001C37DB">
      <w:pPr>
        <w:spacing w:after="0" w:line="240" w:lineRule="auto"/>
        <w:jc w:val="center"/>
        <w:rPr>
          <w:rFonts w:ascii="Cambria" w:eastAsia="Times New Roman" w:hAnsi="Cambria" w:cs="Calibri"/>
          <w:color w:val="000000"/>
        </w:rPr>
      </w:pPr>
      <w:r w:rsidRPr="001C37DB">
        <w:rPr>
          <w:rFonts w:ascii="Cambria" w:eastAsia="Times New Roman" w:hAnsi="Cambria" w:cs="Calibri"/>
          <w:b/>
          <w:bCs/>
          <w:color w:val="000000"/>
          <w:sz w:val="28"/>
          <w:szCs w:val="28"/>
          <w:lang w:val="en-AU"/>
        </w:rPr>
        <w:t>Meditation from the Psalms</w:t>
      </w:r>
    </w:p>
    <w:p w:rsidR="001C37DB" w:rsidRPr="001C37DB" w:rsidRDefault="001C37DB" w:rsidP="001C37DB">
      <w:pPr>
        <w:spacing w:after="0" w:line="240" w:lineRule="auto"/>
        <w:jc w:val="center"/>
        <w:rPr>
          <w:rFonts w:ascii="Cambria" w:eastAsia="Times New Roman" w:hAnsi="Cambria" w:cs="Calibri"/>
          <w:color w:val="000000"/>
        </w:rPr>
      </w:pPr>
      <w:r>
        <w:rPr>
          <w:rFonts w:ascii="Cambria" w:eastAsia="Times New Roman" w:hAnsi="Cambria" w:cs="Calibri"/>
          <w:b/>
          <w:bCs/>
          <w:color w:val="000000"/>
          <w:sz w:val="28"/>
          <w:szCs w:val="28"/>
          <w:lang w:val="en-AU"/>
        </w:rPr>
        <w:t xml:space="preserve">Psalms 87:1-7 &amp; </w:t>
      </w:r>
      <w:r w:rsidRPr="001C37DB">
        <w:rPr>
          <w:rFonts w:ascii="Cambria" w:eastAsia="Times New Roman" w:hAnsi="Cambria" w:cs="Calibri"/>
          <w:b/>
          <w:bCs/>
          <w:color w:val="000000"/>
          <w:sz w:val="28"/>
          <w:szCs w:val="28"/>
        </w:rPr>
        <w:t>88</w:t>
      </w:r>
      <w:r w:rsidRPr="001C37DB">
        <w:rPr>
          <w:rFonts w:ascii="Cambria" w:eastAsia="Times New Roman" w:hAnsi="Cambria" w:cs="Calibri"/>
          <w:b/>
          <w:bCs/>
          <w:color w:val="000000"/>
          <w:sz w:val="28"/>
          <w:szCs w:val="28"/>
          <w:lang w:val="en-AU"/>
        </w:rPr>
        <w:t>:1-</w:t>
      </w:r>
      <w:r w:rsidRPr="001C37DB">
        <w:rPr>
          <w:rFonts w:ascii="Cambria" w:eastAsia="Times New Roman" w:hAnsi="Cambria" w:cs="Calibri"/>
          <w:b/>
          <w:bCs/>
          <w:color w:val="000000"/>
          <w:sz w:val="28"/>
          <w:szCs w:val="28"/>
        </w:rPr>
        <w:t>19</w:t>
      </w:r>
    </w:p>
    <w:p w:rsidR="001C37DB" w:rsidRPr="001C37DB" w:rsidRDefault="001C37DB" w:rsidP="001C37DB">
      <w:pPr>
        <w:spacing w:after="0" w:line="240" w:lineRule="auto"/>
        <w:jc w:val="center"/>
        <w:rPr>
          <w:rFonts w:ascii="Calibri" w:eastAsia="Times New Roman" w:hAnsi="Calibri" w:cs="Calibri"/>
          <w:color w:val="000000"/>
        </w:rPr>
      </w:pPr>
      <w:r w:rsidRPr="001C37DB">
        <w:rPr>
          <w:rFonts w:ascii="Century Schoolbook" w:eastAsia="Times New Roman" w:hAnsi="Century Schoolbook" w:cs="Calibri"/>
          <w:b/>
          <w:bCs/>
          <w:color w:val="000000"/>
          <w:lang w:val="en-AU"/>
        </w:rPr>
        <w:t>By: H.Em. Rabbi Dr. Hillel ben David</w:t>
      </w:r>
    </w:p>
    <w:p w:rsidR="001C37DB" w:rsidRPr="001C37DB" w:rsidRDefault="001C37DB" w:rsidP="001C37DB">
      <w:pPr>
        <w:spacing w:after="0" w:line="240" w:lineRule="auto"/>
        <w:jc w:val="both"/>
        <w:rPr>
          <w:rFonts w:ascii="Calibri" w:eastAsia="Times New Roman" w:hAnsi="Calibri" w:cs="Calibri"/>
          <w:color w:val="000000"/>
        </w:rPr>
      </w:pPr>
      <w:r w:rsidRPr="001C37DB">
        <w:rPr>
          <w:rFonts w:ascii="Times New Roman" w:eastAsia="Times New Roman" w:hAnsi="Times New Roman" w:cs="Times New Roman"/>
          <w:color w:val="000000"/>
        </w:rPr>
        <w:t> </w:t>
      </w:r>
    </w:p>
    <w:p w:rsidR="001C37DB" w:rsidRDefault="001C37DB" w:rsidP="00CE0CF7">
      <w:pPr>
        <w:spacing w:after="0" w:line="240" w:lineRule="auto"/>
        <w:jc w:val="both"/>
      </w:pPr>
    </w:p>
    <w:p w:rsidR="005269F2" w:rsidRDefault="005269F2" w:rsidP="00CE0CF7">
      <w:pPr>
        <w:spacing w:after="0" w:line="240" w:lineRule="auto"/>
        <w:jc w:val="both"/>
      </w:pPr>
    </w:p>
    <w:p w:rsidR="005269F2" w:rsidRDefault="005269F2" w:rsidP="00CE0CF7">
      <w:pPr>
        <w:spacing w:after="0" w:line="240" w:lineRule="auto"/>
        <w:jc w:val="both"/>
      </w:pPr>
    </w:p>
    <w:p w:rsidR="00CE0CF7" w:rsidRDefault="00CE0CF7" w:rsidP="00CE0CF7">
      <w:pPr>
        <w:spacing w:after="0" w:line="240" w:lineRule="auto"/>
        <w:jc w:val="both"/>
      </w:pPr>
    </w:p>
    <w:p w:rsidR="001C37DB" w:rsidRPr="001C37DB" w:rsidRDefault="001C37DB" w:rsidP="001C37DB">
      <w:pPr>
        <w:spacing w:after="0" w:line="240" w:lineRule="auto"/>
        <w:jc w:val="both"/>
        <w:rPr>
          <w:rFonts w:ascii="Times New Roman" w:eastAsia="Calibri" w:hAnsi="Times New Roman" w:cs="Times New Roman"/>
          <w:iCs/>
          <w:sz w:val="24"/>
          <w:lang w:bidi="ar-SA"/>
        </w:rPr>
      </w:pPr>
      <w:r w:rsidRPr="001C37DB">
        <w:rPr>
          <w:rFonts w:ascii="Times New Roman" w:eastAsia="Calibri" w:hAnsi="Times New Roman" w:cs="Times New Roman"/>
          <w:sz w:val="24"/>
          <w:lang w:bidi="ar-SA"/>
        </w:rPr>
        <w:t xml:space="preserve">Korach </w:t>
      </w:r>
      <w:r w:rsidRPr="001C37DB">
        <w:rPr>
          <w:rFonts w:ascii="Times New Roman" w:eastAsia="Calibri" w:hAnsi="Times New Roman" w:cs="Times New Roman"/>
          <w:iCs/>
          <w:sz w:val="24"/>
          <w:lang w:bidi="ar-SA"/>
        </w:rPr>
        <w:t xml:space="preserve">denied the sovereignty and superior sanctity of Moses, Aaron, and the other leaders of Israel He protested, </w:t>
      </w:r>
      <w:r w:rsidRPr="001C37DB">
        <w:rPr>
          <w:rFonts w:ascii="Times New Roman" w:eastAsia="Calibri" w:hAnsi="Times New Roman" w:cs="Times New Roman"/>
          <w:sz w:val="24"/>
          <w:lang w:bidi="ar-SA"/>
        </w:rPr>
        <w:t>“</w:t>
      </w:r>
      <w:r w:rsidRPr="001C37DB">
        <w:rPr>
          <w:rFonts w:ascii="Times New Roman" w:eastAsia="Calibri" w:hAnsi="Times New Roman" w:cs="Times New Roman"/>
          <w:i/>
          <w:sz w:val="24"/>
          <w:lang w:bidi="ar-SA"/>
        </w:rPr>
        <w:t>The entire congregation is holy, all of them, and HaShem is among them. Why then do you elevate yourselves above the congregation of HaShem</w:t>
      </w:r>
      <w:r w:rsidRPr="001C37DB">
        <w:rPr>
          <w:rFonts w:ascii="Times New Roman" w:eastAsia="Calibri" w:hAnsi="Times New Roman" w:cs="Times New Roman"/>
          <w:sz w:val="24"/>
          <w:lang w:bidi="ar-SA"/>
        </w:rPr>
        <w:t>?”</w:t>
      </w:r>
      <w:r w:rsidRPr="001C37DB">
        <w:rPr>
          <w:rFonts w:ascii="Times New Roman" w:eastAsia="Calibri" w:hAnsi="Times New Roman" w:cs="Times New Roman"/>
          <w:sz w:val="20"/>
          <w:vertAlign w:val="superscript"/>
          <w:lang w:bidi="ar-SA"/>
        </w:rPr>
        <w:footnoteReference w:id="1"/>
      </w:r>
      <w:r w:rsidRPr="001C37DB">
        <w:rPr>
          <w:rFonts w:ascii="Times New Roman" w:eastAsia="Calibri" w:hAnsi="Times New Roman" w:cs="Times New Roman"/>
          <w:iCs/>
          <w:sz w:val="24"/>
          <w:lang w:bidi="ar-SA"/>
        </w:rPr>
        <w:t xml:space="preserve"> He also refused to recognize that the Land of Israel is holier than any other land. At that point, Korach’s sons</w:t>
      </w:r>
      <w:r w:rsidRPr="001C37DB">
        <w:rPr>
          <w:rFonts w:ascii="Times New Roman" w:eastAsia="Calibri" w:hAnsi="Times New Roman" w:cs="Times New Roman"/>
          <w:iCs/>
          <w:sz w:val="20"/>
          <w:vertAlign w:val="superscript"/>
          <w:lang w:bidi="ar-SA"/>
        </w:rPr>
        <w:footnoteReference w:id="2"/>
      </w:r>
      <w:r w:rsidRPr="001C37DB">
        <w:rPr>
          <w:rFonts w:ascii="Times New Roman" w:eastAsia="Calibri" w:hAnsi="Times New Roman" w:cs="Times New Roman"/>
          <w:iCs/>
          <w:sz w:val="24"/>
          <w:lang w:bidi="ar-SA"/>
        </w:rPr>
        <w:t xml:space="preserve"> refused to join his revolt; instead they composed a song to extol the unique virtues of the Land of Israel and the city of Jerusalem</w:t>
      </w:r>
      <w:r w:rsidRPr="001C37DB">
        <w:rPr>
          <w:rFonts w:ascii="Times New Roman" w:eastAsia="Calibri" w:hAnsi="Times New Roman" w:cs="Times New Roman"/>
          <w:sz w:val="24"/>
          <w:lang w:bidi="ar-SA"/>
        </w:rPr>
        <w:t>.</w:t>
      </w:r>
      <w:r w:rsidRPr="001C37DB">
        <w:rPr>
          <w:rFonts w:ascii="Times New Roman" w:eastAsia="Calibri" w:hAnsi="Times New Roman" w:cs="Times New Roman"/>
          <w:sz w:val="20"/>
          <w:vertAlign w:val="superscript"/>
          <w:lang w:bidi="ar-SA"/>
        </w:rPr>
        <w:footnoteReference w:id="3"/>
      </w:r>
      <w:r w:rsidRPr="001C37DB">
        <w:rPr>
          <w:rFonts w:ascii="Times New Roman" w:eastAsia="Calibri" w:hAnsi="Times New Roman" w:cs="Times New Roman"/>
          <w:sz w:val="24"/>
          <w:lang w:bidi="ar-SA"/>
        </w:rPr>
        <w:t xml:space="preserve"> </w:t>
      </w:r>
      <w:r w:rsidRPr="001C37DB">
        <w:rPr>
          <w:rFonts w:ascii="Times New Roman" w:eastAsia="Calibri" w:hAnsi="Times New Roman" w:cs="Times New Roman"/>
          <w:iCs/>
          <w:sz w:val="24"/>
          <w:lang w:bidi="ar-SA"/>
        </w:rPr>
        <w:t>In this way they gave credence to the concept that just as some locations are better suited to the service of HaShem than others, so too are certain men, such as Moses, better suited for the spiritual leadership of the nation than others.</w:t>
      </w:r>
    </w:p>
    <w:p w:rsidR="001C37DB" w:rsidRPr="001C37DB" w:rsidRDefault="001C37DB" w:rsidP="001C37DB">
      <w:pPr>
        <w:spacing w:after="0" w:line="240" w:lineRule="auto"/>
        <w:jc w:val="both"/>
        <w:rPr>
          <w:rFonts w:ascii="Times New Roman" w:eastAsia="Calibri" w:hAnsi="Times New Roman" w:cs="Times New Roman"/>
          <w:iCs/>
          <w:sz w:val="24"/>
          <w:lang w:bidi="ar-SA"/>
        </w:rPr>
      </w:pPr>
    </w:p>
    <w:p w:rsidR="001C37DB" w:rsidRPr="001C37DB" w:rsidRDefault="001C37DB" w:rsidP="001C37DB">
      <w:pPr>
        <w:spacing w:after="0" w:line="240" w:lineRule="auto"/>
        <w:jc w:val="both"/>
        <w:rPr>
          <w:rFonts w:ascii="Times New Roman" w:eastAsia="Calibri" w:hAnsi="Times New Roman" w:cs="Times New Roman"/>
          <w:iCs/>
          <w:sz w:val="24"/>
          <w:lang w:bidi="ar-SA"/>
        </w:rPr>
      </w:pPr>
      <w:r w:rsidRPr="001C37DB">
        <w:rPr>
          <w:rFonts w:ascii="Times New Roman" w:eastAsia="Calibri" w:hAnsi="Times New Roman" w:cs="Times New Roman"/>
          <w:iCs/>
          <w:sz w:val="24"/>
          <w:lang w:bidi="ar-SA"/>
        </w:rPr>
        <w:t>This composition was based on and dedicated to the mountains of Jerusalem and Zion</w:t>
      </w:r>
      <w:r w:rsidRPr="001C37DB">
        <w:rPr>
          <w:rFonts w:ascii="Times New Roman" w:eastAsia="Calibri" w:hAnsi="Times New Roman" w:cs="Times New Roman"/>
          <w:i/>
          <w:iCs/>
          <w:sz w:val="24"/>
          <w:lang w:bidi="ar-SA"/>
        </w:rPr>
        <w:t>.</w:t>
      </w:r>
      <w:r w:rsidRPr="001C37DB">
        <w:rPr>
          <w:rFonts w:ascii="Times New Roman" w:eastAsia="Calibri" w:hAnsi="Times New Roman" w:cs="Times New Roman"/>
          <w:i/>
          <w:iCs/>
          <w:sz w:val="20"/>
          <w:vertAlign w:val="superscript"/>
          <w:lang w:bidi="ar-SA"/>
        </w:rPr>
        <w:footnoteReference w:id="4"/>
      </w:r>
      <w:r w:rsidRPr="001C37DB">
        <w:rPr>
          <w:rFonts w:ascii="Times New Roman" w:eastAsia="Calibri" w:hAnsi="Times New Roman" w:cs="Times New Roman"/>
          <w:i/>
          <w:iCs/>
          <w:sz w:val="24"/>
          <w:lang w:bidi="ar-SA"/>
        </w:rPr>
        <w:t xml:space="preserve"> </w:t>
      </w:r>
      <w:r w:rsidRPr="001C37DB">
        <w:rPr>
          <w:rFonts w:ascii="Times New Roman" w:eastAsia="Calibri" w:hAnsi="Times New Roman" w:cs="Times New Roman"/>
          <w:iCs/>
          <w:sz w:val="24"/>
          <w:lang w:bidi="ar-SA"/>
        </w:rPr>
        <w:t>Specifically, the Psalmist was inspired by Mount Zion, Mount Moriah,</w:t>
      </w:r>
      <w:r w:rsidRPr="001C37DB">
        <w:rPr>
          <w:rFonts w:ascii="Times New Roman" w:eastAsia="Calibri" w:hAnsi="Times New Roman" w:cs="Times New Roman"/>
          <w:iCs/>
          <w:sz w:val="20"/>
          <w:vertAlign w:val="superscript"/>
          <w:lang w:bidi="ar-SA"/>
        </w:rPr>
        <w:footnoteReference w:id="5"/>
      </w:r>
      <w:r w:rsidRPr="001C37DB">
        <w:rPr>
          <w:rFonts w:ascii="Times New Roman" w:eastAsia="Calibri" w:hAnsi="Times New Roman" w:cs="Times New Roman"/>
          <w:iCs/>
          <w:sz w:val="24"/>
          <w:lang w:bidi="ar-SA"/>
        </w:rPr>
        <w:t xml:space="preserve"> and the others mountains surrounding Jerusalem.</w:t>
      </w:r>
      <w:r w:rsidRPr="001C37DB">
        <w:rPr>
          <w:rFonts w:ascii="Times New Roman" w:eastAsia="Calibri" w:hAnsi="Times New Roman" w:cs="Times New Roman"/>
          <w:iCs/>
          <w:sz w:val="20"/>
          <w:vertAlign w:val="superscript"/>
          <w:lang w:bidi="ar-SA"/>
        </w:rPr>
        <w:footnoteReference w:id="6"/>
      </w:r>
      <w:r w:rsidRPr="001C37DB">
        <w:rPr>
          <w:rFonts w:ascii="Times New Roman" w:eastAsia="Calibri" w:hAnsi="Times New Roman" w:cs="Times New Roman"/>
          <w:iCs/>
          <w:sz w:val="24"/>
          <w:lang w:bidi="ar-SA"/>
        </w:rPr>
        <w:t xml:space="preserve"> The impressive mountains represent special Divine providence and protection for Jerusalem.</w:t>
      </w:r>
    </w:p>
    <w:p w:rsidR="001C37DB" w:rsidRPr="001C37DB" w:rsidRDefault="001C37DB" w:rsidP="001C37DB">
      <w:pPr>
        <w:spacing w:after="0" w:line="240" w:lineRule="auto"/>
        <w:jc w:val="both"/>
        <w:rPr>
          <w:rFonts w:ascii="Times New Roman" w:eastAsia="Calibri" w:hAnsi="Times New Roman" w:cs="Times New Roman"/>
          <w:iCs/>
          <w:sz w:val="24"/>
          <w:lang w:bidi="ar-SA"/>
        </w:rPr>
      </w:pPr>
    </w:p>
    <w:p w:rsidR="001C37DB" w:rsidRPr="001C37DB" w:rsidRDefault="001C37DB" w:rsidP="001C37DB">
      <w:pPr>
        <w:spacing w:after="0" w:line="240" w:lineRule="auto"/>
        <w:jc w:val="both"/>
        <w:rPr>
          <w:rFonts w:ascii="Times New Roman" w:eastAsia="Calibri" w:hAnsi="Times New Roman" w:cs="Times New Roman"/>
          <w:iCs/>
          <w:sz w:val="24"/>
          <w:lang w:bidi="ar-SA"/>
        </w:rPr>
      </w:pPr>
      <w:r w:rsidRPr="001C37DB">
        <w:rPr>
          <w:rFonts w:ascii="Times New Roman" w:eastAsia="Calibri" w:hAnsi="Times New Roman" w:cs="Times New Roman"/>
          <w:iCs/>
          <w:sz w:val="24"/>
          <w:lang w:bidi="ar-SA"/>
        </w:rPr>
        <w:t>Indeed, these mountains form the</w:t>
      </w:r>
      <w:r w:rsidRPr="001C37DB">
        <w:rPr>
          <w:rFonts w:ascii="Times New Roman" w:eastAsia="Calibri" w:hAnsi="Times New Roman" w:cs="Times New Roman"/>
          <w:i/>
          <w:iCs/>
          <w:sz w:val="24"/>
          <w:lang w:bidi="ar-SA"/>
        </w:rPr>
        <w:t xml:space="preserve"> foundation </w:t>
      </w:r>
      <w:r w:rsidRPr="001C37DB">
        <w:rPr>
          <w:rFonts w:ascii="Times New Roman" w:eastAsia="Calibri" w:hAnsi="Times New Roman" w:cs="Times New Roman"/>
          <w:iCs/>
          <w:sz w:val="24"/>
          <w:lang w:bidi="ar-SA"/>
        </w:rPr>
        <w:t>for the entire world, for tradition teaches that the first part of earth created at the genesis of the universe was the</w:t>
      </w:r>
      <w:r w:rsidRPr="001C37DB">
        <w:rPr>
          <w:rFonts w:ascii="Times New Roman" w:eastAsia="Calibri" w:hAnsi="Times New Roman" w:cs="Times New Roman"/>
          <w:b/>
          <w:bCs/>
          <w:iCs/>
          <w:sz w:val="24"/>
          <w:lang w:bidi="ar-SA"/>
        </w:rPr>
        <w:t xml:space="preserve"> </w:t>
      </w:r>
      <w:r w:rsidRPr="001C37DB">
        <w:rPr>
          <w:rFonts w:ascii="Times New Roman" w:eastAsia="Calibri" w:hAnsi="Times New Roman" w:cs="Times New Roman"/>
          <w:i/>
          <w:iCs/>
          <w:sz w:val="24"/>
          <w:lang w:bidi="ar-SA"/>
        </w:rPr>
        <w:t xml:space="preserve">foundation stone, </w:t>
      </w:r>
      <w:r w:rsidRPr="001C37DB">
        <w:rPr>
          <w:rFonts w:ascii="Times New Roman" w:eastAsia="Calibri" w:hAnsi="Times New Roman" w:cs="Times New Roman"/>
          <w:iCs/>
          <w:sz w:val="24"/>
          <w:lang w:bidi="ar-SA"/>
        </w:rPr>
        <w:t>a rock in the Holy of Holies. From that rock, the earth expanded and spread outward to form the globe</w:t>
      </w:r>
      <w:r w:rsidRPr="001C37DB">
        <w:rPr>
          <w:rFonts w:ascii="Times New Roman" w:eastAsia="Calibri" w:hAnsi="Times New Roman" w:cs="Times New Roman"/>
          <w:i/>
          <w:iCs/>
          <w:sz w:val="24"/>
          <w:lang w:bidi="ar-SA"/>
        </w:rPr>
        <w:t>.</w:t>
      </w:r>
      <w:r w:rsidRPr="001C37DB">
        <w:rPr>
          <w:rFonts w:ascii="Times New Roman" w:eastAsia="Calibri" w:hAnsi="Times New Roman" w:cs="Times New Roman"/>
          <w:i/>
          <w:iCs/>
          <w:sz w:val="20"/>
          <w:vertAlign w:val="superscript"/>
          <w:lang w:bidi="ar-SA"/>
        </w:rPr>
        <w:footnoteReference w:id="7"/>
      </w:r>
    </w:p>
    <w:p w:rsidR="001C37DB" w:rsidRPr="001C37DB" w:rsidRDefault="001C37DB" w:rsidP="001C37DB">
      <w:pPr>
        <w:spacing w:after="0" w:line="240" w:lineRule="auto"/>
        <w:jc w:val="both"/>
        <w:rPr>
          <w:rFonts w:ascii="Times New Roman" w:eastAsia="Calibri" w:hAnsi="Times New Roman" w:cs="Times New Roman"/>
          <w:iCs/>
          <w:sz w:val="24"/>
          <w:lang w:bidi="ar-SA"/>
        </w:rPr>
      </w:pPr>
    </w:p>
    <w:p w:rsidR="001C37DB" w:rsidRPr="001C37DB" w:rsidRDefault="001C37DB" w:rsidP="001C37DB">
      <w:pPr>
        <w:spacing w:after="0" w:line="240" w:lineRule="auto"/>
        <w:jc w:val="both"/>
        <w:rPr>
          <w:rFonts w:ascii="Times New Roman" w:eastAsia="Calibri" w:hAnsi="Times New Roman" w:cs="Times New Roman"/>
          <w:iCs/>
          <w:sz w:val="24"/>
          <w:lang w:bidi="ar-SA"/>
        </w:rPr>
      </w:pPr>
      <w:r w:rsidRPr="001C37DB">
        <w:rPr>
          <w:rFonts w:ascii="Times New Roman" w:eastAsia="Calibri" w:hAnsi="Times New Roman" w:cs="Times New Roman"/>
          <w:iCs/>
          <w:sz w:val="24"/>
          <w:lang w:bidi="ar-SA"/>
        </w:rPr>
        <w:t xml:space="preserve">According to </w:t>
      </w:r>
      <w:r w:rsidRPr="001C37DB">
        <w:rPr>
          <w:rFonts w:ascii="Times New Roman" w:eastAsia="Calibri" w:hAnsi="Times New Roman" w:cs="Times New Roman"/>
          <w:i/>
          <w:iCs/>
          <w:sz w:val="24"/>
          <w:lang w:bidi="ar-SA"/>
        </w:rPr>
        <w:t xml:space="preserve">Midrash Shocher Tov, </w:t>
      </w:r>
      <w:r w:rsidRPr="001C37DB">
        <w:rPr>
          <w:rFonts w:ascii="Times New Roman" w:eastAsia="Calibri" w:hAnsi="Times New Roman" w:cs="Times New Roman"/>
          <w:iCs/>
          <w:sz w:val="24"/>
          <w:lang w:bidi="ar-SA"/>
        </w:rPr>
        <w:t xml:space="preserve">Judaism is founded on two </w:t>
      </w:r>
      <w:r w:rsidRPr="001C37DB">
        <w:rPr>
          <w:rFonts w:ascii="Times New Roman" w:eastAsia="Calibri" w:hAnsi="Times New Roman" w:cs="Times New Roman"/>
          <w:i/>
          <w:iCs/>
          <w:sz w:val="24"/>
          <w:lang w:bidi="ar-SA"/>
        </w:rPr>
        <w:t xml:space="preserve">holy mountains; </w:t>
      </w:r>
      <w:r w:rsidRPr="001C37DB">
        <w:rPr>
          <w:rFonts w:ascii="Times New Roman" w:eastAsia="Calibri" w:hAnsi="Times New Roman" w:cs="Times New Roman"/>
          <w:iCs/>
          <w:sz w:val="24"/>
          <w:lang w:bidi="ar-SA"/>
        </w:rPr>
        <w:t>Mount Sinai and Mount Moriah. In the former, our tradition was transmitted, on the latter it was preserved.</w:t>
      </w:r>
    </w:p>
    <w:p w:rsidR="001C37DB" w:rsidRPr="001C37DB" w:rsidRDefault="001C37DB" w:rsidP="001C37DB">
      <w:pPr>
        <w:spacing w:after="0" w:line="240" w:lineRule="auto"/>
        <w:jc w:val="both"/>
        <w:rPr>
          <w:rFonts w:ascii="Times New Roman" w:eastAsia="Calibri" w:hAnsi="Times New Roman" w:cs="Times New Roman"/>
          <w:iCs/>
          <w:sz w:val="24"/>
          <w:lang w:bidi="ar-SA"/>
        </w:rPr>
      </w:pPr>
    </w:p>
    <w:p w:rsidR="001C37DB" w:rsidRPr="001C37DB" w:rsidRDefault="001C37DB" w:rsidP="001C37DB">
      <w:pPr>
        <w:spacing w:after="0" w:line="240" w:lineRule="auto"/>
        <w:jc w:val="both"/>
        <w:rPr>
          <w:rFonts w:ascii="Times New Roman" w:eastAsia="Calibri" w:hAnsi="Times New Roman" w:cs="Times New Roman"/>
          <w:iCs/>
          <w:sz w:val="24"/>
          <w:lang w:bidi="ar-SA"/>
        </w:rPr>
      </w:pPr>
      <w:r w:rsidRPr="001C37DB">
        <w:rPr>
          <w:rFonts w:ascii="Times New Roman" w:eastAsia="Calibri" w:hAnsi="Times New Roman" w:cs="Times New Roman"/>
          <w:iCs/>
          <w:sz w:val="24"/>
          <w:lang w:bidi="ar-SA"/>
        </w:rPr>
        <w:t>I would like to look more intently at the following pasuk:</w:t>
      </w:r>
    </w:p>
    <w:p w:rsidR="001C37DB" w:rsidRPr="001C37DB" w:rsidRDefault="001C37DB" w:rsidP="001C37DB">
      <w:pPr>
        <w:spacing w:after="0" w:line="240" w:lineRule="auto"/>
        <w:jc w:val="both"/>
        <w:rPr>
          <w:rFonts w:ascii="Times New Roman" w:eastAsia="Calibri" w:hAnsi="Times New Roman" w:cs="Times New Roman"/>
          <w:iCs/>
          <w:sz w:val="24"/>
          <w:lang w:bidi="ar-SA"/>
        </w:rPr>
      </w:pPr>
    </w:p>
    <w:p w:rsidR="001C37DB" w:rsidRPr="001C37DB" w:rsidRDefault="001C37DB" w:rsidP="001C37DB">
      <w:pPr>
        <w:spacing w:after="0" w:line="240" w:lineRule="auto"/>
        <w:ind w:left="288" w:right="288"/>
        <w:jc w:val="both"/>
        <w:rPr>
          <w:rFonts w:ascii="Times New Roman" w:eastAsia="Calibri" w:hAnsi="Times New Roman" w:cs="Times New Roman"/>
          <w:i/>
          <w:iCs/>
          <w:sz w:val="24"/>
          <w:lang w:bidi="ar-SA"/>
        </w:rPr>
      </w:pPr>
      <w:r w:rsidRPr="001C37DB">
        <w:rPr>
          <w:rFonts w:ascii="Times New Roman" w:eastAsia="Calibri" w:hAnsi="Times New Roman" w:cs="Times New Roman"/>
          <w:b/>
          <w:i/>
          <w:iCs/>
          <w:sz w:val="24"/>
          <w:lang w:bidi="ar-SA"/>
        </w:rPr>
        <w:t>Tehillim (Psalms) 87:2</w:t>
      </w:r>
      <w:r w:rsidRPr="001C37DB">
        <w:rPr>
          <w:rFonts w:ascii="Times New Roman" w:eastAsia="Calibri" w:hAnsi="Times New Roman" w:cs="Times New Roman"/>
          <w:i/>
          <w:iCs/>
          <w:sz w:val="24"/>
          <w:lang w:bidi="ar-SA"/>
        </w:rPr>
        <w:t xml:space="preserve"> HaShem loves the gates of Tzion more than all the dwellings of Yaaqov. </w:t>
      </w:r>
    </w:p>
    <w:p w:rsidR="001C37DB" w:rsidRPr="001C37DB" w:rsidRDefault="001C37DB" w:rsidP="001C37DB">
      <w:pPr>
        <w:spacing w:after="0" w:line="240" w:lineRule="auto"/>
        <w:jc w:val="both"/>
        <w:rPr>
          <w:rFonts w:ascii="Times New Roman" w:eastAsia="Calibri" w:hAnsi="Times New Roman" w:cs="Times New Roman"/>
          <w:iCs/>
          <w:sz w:val="24"/>
          <w:lang w:bidi="ar-SA"/>
        </w:rPr>
      </w:pPr>
    </w:p>
    <w:p w:rsidR="001C37DB" w:rsidRPr="001C37DB" w:rsidRDefault="001C37DB" w:rsidP="001C37DB">
      <w:pPr>
        <w:spacing w:after="0" w:line="240" w:lineRule="auto"/>
        <w:jc w:val="both"/>
        <w:rPr>
          <w:rFonts w:ascii="Times New Roman" w:eastAsia="Calibri" w:hAnsi="Times New Roman" w:cs="Times New Roman"/>
          <w:iCs/>
          <w:sz w:val="24"/>
          <w:lang w:bidi="ar-SA"/>
        </w:rPr>
      </w:pPr>
      <w:r w:rsidRPr="001C37DB">
        <w:rPr>
          <w:rFonts w:ascii="Times New Roman" w:eastAsia="Calibri" w:hAnsi="Times New Roman" w:cs="Times New Roman"/>
          <w:iCs/>
          <w:sz w:val="24"/>
          <w:lang w:bidi="ar-SA"/>
        </w:rPr>
        <w:t>Chazal</w:t>
      </w:r>
      <w:r w:rsidRPr="001C37DB">
        <w:rPr>
          <w:rFonts w:ascii="Times New Roman" w:eastAsia="Calibri" w:hAnsi="Times New Roman" w:cs="Times New Roman"/>
          <w:iCs/>
          <w:sz w:val="20"/>
          <w:vertAlign w:val="superscript"/>
          <w:lang w:bidi="ar-SA"/>
        </w:rPr>
        <w:footnoteReference w:id="8"/>
      </w:r>
      <w:r w:rsidRPr="001C37DB">
        <w:rPr>
          <w:rFonts w:ascii="Times New Roman" w:eastAsia="Calibri" w:hAnsi="Times New Roman" w:cs="Times New Roman"/>
          <w:iCs/>
          <w:sz w:val="24"/>
          <w:lang w:bidi="ar-SA"/>
        </w:rPr>
        <w:t xml:space="preserve"> interpret this pasuk as describing HaShem’s intense love for the study of halacha: “HaShem loves the gates that excel in halacha more than batei knesset</w:t>
      </w:r>
      <w:r w:rsidRPr="001C37DB">
        <w:rPr>
          <w:rFonts w:ascii="Times New Roman" w:eastAsia="Calibri" w:hAnsi="Times New Roman" w:cs="Times New Roman"/>
          <w:iCs/>
          <w:sz w:val="20"/>
          <w:vertAlign w:val="superscript"/>
          <w:lang w:bidi="ar-SA"/>
        </w:rPr>
        <w:footnoteReference w:id="9"/>
      </w:r>
      <w:r w:rsidRPr="001C37DB">
        <w:rPr>
          <w:rFonts w:ascii="Times New Roman" w:eastAsia="Calibri" w:hAnsi="Times New Roman" w:cs="Times New Roman"/>
          <w:iCs/>
          <w:sz w:val="24"/>
          <w:lang w:bidi="ar-SA"/>
        </w:rPr>
        <w:t> and batei midrash.</w:t>
      </w:r>
      <w:r w:rsidRPr="001C37DB">
        <w:rPr>
          <w:rFonts w:ascii="Times New Roman" w:eastAsia="Calibri" w:hAnsi="Times New Roman" w:cs="Times New Roman"/>
          <w:iCs/>
          <w:sz w:val="20"/>
          <w:vertAlign w:val="superscript"/>
          <w:lang w:bidi="ar-SA"/>
        </w:rPr>
        <w:footnoteReference w:id="10"/>
      </w:r>
      <w:r w:rsidRPr="001C37DB">
        <w:rPr>
          <w:rFonts w:ascii="Times New Roman" w:eastAsia="Calibri" w:hAnsi="Times New Roman" w:cs="Times New Roman"/>
          <w:iCs/>
          <w:sz w:val="24"/>
          <w:lang w:bidi="ar-SA"/>
        </w:rPr>
        <w:t xml:space="preserve"> This is similar to what R’ Chiya bar Ami said in the name of Ulla: that ever since the Beit</w:t>
      </w:r>
      <w:r w:rsidRPr="001C37DB">
        <w:rPr>
          <w:rFonts w:ascii="Times New Roman" w:eastAsia="Calibri" w:hAnsi="Times New Roman" w:cs="Times New Roman"/>
          <w:i/>
          <w:iCs/>
          <w:sz w:val="24"/>
          <w:lang w:bidi="ar-SA"/>
        </w:rPr>
        <w:t xml:space="preserve"> </w:t>
      </w:r>
      <w:r w:rsidRPr="001C37DB">
        <w:rPr>
          <w:rFonts w:ascii="Times New Roman" w:eastAsia="Calibri" w:hAnsi="Times New Roman" w:cs="Times New Roman"/>
          <w:iCs/>
          <w:sz w:val="24"/>
          <w:lang w:bidi="ar-SA"/>
        </w:rPr>
        <w:t>HaMikdash</w:t>
      </w:r>
      <w:r w:rsidRPr="001C37DB">
        <w:rPr>
          <w:rFonts w:ascii="Times New Roman" w:eastAsia="Calibri" w:hAnsi="Times New Roman" w:cs="Times New Roman"/>
          <w:i/>
          <w:iCs/>
          <w:sz w:val="24"/>
          <w:lang w:bidi="ar-SA"/>
        </w:rPr>
        <w:t xml:space="preserve"> </w:t>
      </w:r>
      <w:r w:rsidRPr="001C37DB">
        <w:rPr>
          <w:rFonts w:ascii="Times New Roman" w:eastAsia="Calibri" w:hAnsi="Times New Roman" w:cs="Times New Roman"/>
          <w:iCs/>
          <w:sz w:val="24"/>
          <w:lang w:bidi="ar-SA"/>
        </w:rPr>
        <w:t xml:space="preserve">was destroyed the only thing HaShem has in His world is </w:t>
      </w:r>
      <w:r w:rsidRPr="001C37DB">
        <w:rPr>
          <w:rFonts w:ascii="Times New Roman" w:eastAsia="Calibri" w:hAnsi="Times New Roman" w:cs="Times New Roman"/>
          <w:i/>
          <w:iCs/>
          <w:sz w:val="24"/>
          <w:lang w:bidi="ar-SA"/>
        </w:rPr>
        <w:t xml:space="preserve">the dalet </w:t>
      </w:r>
      <w:r w:rsidRPr="001C37DB">
        <w:rPr>
          <w:rFonts w:ascii="Times New Roman" w:eastAsia="Calibri" w:hAnsi="Times New Roman" w:cs="Times New Roman"/>
          <w:iCs/>
          <w:sz w:val="24"/>
          <w:lang w:bidi="ar-SA"/>
        </w:rPr>
        <w:t>(</w:t>
      </w:r>
      <w:r w:rsidRPr="001C37DB">
        <w:rPr>
          <w:rFonts w:ascii="Times New Roman" w:eastAsia="Calibri" w:hAnsi="Times New Roman" w:cs="Times New Roman" w:hint="cs"/>
          <w:sz w:val="28"/>
          <w:szCs w:val="28"/>
          <w:rtl/>
        </w:rPr>
        <w:t>ד</w:t>
      </w:r>
      <w:r w:rsidRPr="001C37DB">
        <w:rPr>
          <w:rFonts w:ascii="Times New Roman" w:eastAsia="Calibri" w:hAnsi="Times New Roman" w:cs="Times New Roman"/>
          <w:iCs/>
          <w:sz w:val="24"/>
          <w:lang w:bidi="ar-SA"/>
        </w:rPr>
        <w:t>)</w:t>
      </w:r>
      <w:r w:rsidRPr="001C37DB">
        <w:rPr>
          <w:rFonts w:ascii="Times New Roman" w:eastAsia="Calibri" w:hAnsi="Times New Roman" w:cs="Times New Roman"/>
          <w:i/>
          <w:iCs/>
          <w:sz w:val="24"/>
          <w:lang w:bidi="ar-SA"/>
        </w:rPr>
        <w:t xml:space="preserve"> amot</w:t>
      </w:r>
      <w:r w:rsidRPr="001C37DB">
        <w:rPr>
          <w:rFonts w:ascii="Times New Roman" w:eastAsia="Calibri" w:hAnsi="Times New Roman" w:cs="Times New Roman"/>
          <w:i/>
          <w:iCs/>
          <w:sz w:val="20"/>
          <w:vertAlign w:val="superscript"/>
          <w:lang w:bidi="ar-SA"/>
        </w:rPr>
        <w:footnoteReference w:id="11"/>
      </w:r>
      <w:r w:rsidRPr="001C37DB">
        <w:rPr>
          <w:rFonts w:ascii="Times New Roman" w:eastAsia="Calibri" w:hAnsi="Times New Roman" w:cs="Times New Roman"/>
          <w:iCs/>
          <w:sz w:val="24"/>
          <w:lang w:bidi="ar-SA"/>
        </w:rPr>
        <w:t xml:space="preserve"> of halacha.” </w:t>
      </w:r>
    </w:p>
    <w:p w:rsidR="001C37DB" w:rsidRPr="001C37DB" w:rsidRDefault="001C37DB" w:rsidP="001C37DB">
      <w:pPr>
        <w:spacing w:after="0" w:line="240" w:lineRule="auto"/>
        <w:jc w:val="both"/>
        <w:rPr>
          <w:rFonts w:ascii="Times New Roman" w:eastAsia="Calibri" w:hAnsi="Times New Roman" w:cs="Times New Roman"/>
          <w:iCs/>
          <w:sz w:val="24"/>
          <w:lang w:bidi="ar-SA"/>
        </w:rPr>
      </w:pPr>
    </w:p>
    <w:p w:rsidR="001C37DB" w:rsidRPr="001C37DB" w:rsidRDefault="001C37DB" w:rsidP="001C37DB">
      <w:pPr>
        <w:spacing w:after="0" w:line="240" w:lineRule="auto"/>
        <w:ind w:left="288" w:right="288"/>
        <w:jc w:val="both"/>
        <w:rPr>
          <w:rFonts w:ascii="Times New Roman" w:eastAsia="Calibri" w:hAnsi="Times New Roman" w:cs="Times New Roman"/>
          <w:i/>
          <w:iCs/>
          <w:sz w:val="24"/>
          <w:lang w:bidi="ar-SA"/>
        </w:rPr>
      </w:pPr>
      <w:r w:rsidRPr="001C37DB">
        <w:rPr>
          <w:rFonts w:ascii="Times New Roman" w:eastAsia="Calibri" w:hAnsi="Times New Roman" w:cs="Times New Roman"/>
          <w:b/>
          <w:i/>
          <w:iCs/>
          <w:sz w:val="24"/>
          <w:lang w:bidi="ar-SA"/>
        </w:rPr>
        <w:t>Berachoth 8a</w:t>
      </w:r>
      <w:r w:rsidRPr="001C37DB">
        <w:rPr>
          <w:rFonts w:ascii="Times New Roman" w:eastAsia="Calibri" w:hAnsi="Times New Roman" w:cs="Times New Roman"/>
          <w:i/>
          <w:iCs/>
          <w:sz w:val="24"/>
          <w:lang w:bidi="ar-SA"/>
        </w:rPr>
        <w:t xml:space="preserve"> Raba said to Rafram b. Papa: Let the master please tell us some of those fine things that you said in the name of R. Hisda on matters relating to the Synagogue! — He replied: Thus said R. Hisda: What is the meaning of the verse</w:t>
      </w:r>
      <w:r w:rsidRPr="001C37DB">
        <w:rPr>
          <w:rFonts w:ascii="Times New Roman" w:eastAsia="Calibri" w:hAnsi="Times New Roman" w:cs="Times New Roman"/>
          <w:b/>
          <w:i/>
          <w:iCs/>
          <w:sz w:val="24"/>
          <w:lang w:bidi="ar-SA"/>
        </w:rPr>
        <w:t>: HaShem loveth the gates of Zion [Ziyyon] more than all the dwellings of Jacob</w:t>
      </w:r>
      <w:r w:rsidRPr="001C37DB">
        <w:rPr>
          <w:rFonts w:ascii="Times New Roman" w:eastAsia="Calibri" w:hAnsi="Times New Roman" w:cs="Times New Roman"/>
          <w:i/>
          <w:iCs/>
          <w:sz w:val="24"/>
          <w:lang w:bidi="ar-SA"/>
        </w:rPr>
        <w:t>?</w:t>
      </w:r>
      <w:r w:rsidRPr="001C37DB">
        <w:rPr>
          <w:rFonts w:ascii="Times New Roman" w:eastAsia="Calibri" w:hAnsi="Times New Roman" w:cs="Times New Roman"/>
          <w:i/>
          <w:iCs/>
          <w:sz w:val="20"/>
          <w:vertAlign w:val="superscript"/>
          <w:lang w:bidi="ar-SA"/>
        </w:rPr>
        <w:footnoteReference w:id="12"/>
      </w:r>
      <w:r w:rsidRPr="001C37DB">
        <w:rPr>
          <w:rFonts w:ascii="Times New Roman" w:eastAsia="Calibri" w:hAnsi="Times New Roman" w:cs="Times New Roman"/>
          <w:i/>
          <w:iCs/>
          <w:sz w:val="24"/>
          <w:lang w:bidi="ar-SA"/>
        </w:rPr>
        <w:t xml:space="preserve"> The Lord loves the gates that are distinguished through Halacha more than the Synagogues and Houses of study.</w:t>
      </w:r>
      <w:r w:rsidRPr="001C37DB">
        <w:rPr>
          <w:rFonts w:ascii="Times New Roman" w:eastAsia="Calibri" w:hAnsi="Times New Roman" w:cs="Times New Roman"/>
          <w:i/>
          <w:iCs/>
          <w:sz w:val="20"/>
          <w:vertAlign w:val="superscript"/>
          <w:lang w:bidi="ar-SA"/>
        </w:rPr>
        <w:footnoteReference w:id="13"/>
      </w:r>
      <w:r w:rsidRPr="001C37DB">
        <w:rPr>
          <w:rFonts w:ascii="Times New Roman" w:eastAsia="Calibri" w:hAnsi="Times New Roman" w:cs="Times New Roman"/>
          <w:i/>
          <w:iCs/>
          <w:sz w:val="24"/>
          <w:lang w:bidi="ar-SA"/>
        </w:rPr>
        <w:t xml:space="preserve"> And this conforms with the following saying of R. Hiyya b. Ammi in the name of ‘Ulla: Since the day that the Temple was destroyed, the Holy One, blessed be He, has nothing in this world but the daled cubits of Halacha alone. So said also Abaye: At first I used to study in my house and pray in the Synagogue. Since I heard the saying of R. Hiyya b. Ammi in the name of ‘Ulla: ‘Since the day that the Temple was destroyed, the Holy One, blessed be He, has nothing in His world but the daled cubits of Halacha alone’, I pray only in the place where I study. R. Ammi and R. Assi, though they had thirteen Synagogues in Tiberias, prayed only between the pillars where they used to study.</w:t>
      </w:r>
      <w:r w:rsidRPr="001C37DB">
        <w:rPr>
          <w:rFonts w:ascii="Times New Roman" w:eastAsia="Calibri" w:hAnsi="Times New Roman" w:cs="Times New Roman"/>
          <w:i/>
          <w:iCs/>
          <w:sz w:val="20"/>
          <w:vertAlign w:val="superscript"/>
          <w:lang w:bidi="ar-SA"/>
        </w:rPr>
        <w:footnoteReference w:id="14"/>
      </w:r>
    </w:p>
    <w:p w:rsidR="001C37DB" w:rsidRPr="001C37DB" w:rsidRDefault="001C37DB" w:rsidP="001C37DB">
      <w:pPr>
        <w:spacing w:after="0" w:line="240" w:lineRule="auto"/>
        <w:jc w:val="both"/>
        <w:rPr>
          <w:rFonts w:ascii="Times New Roman" w:eastAsia="Calibri" w:hAnsi="Times New Roman" w:cs="Times New Roman"/>
          <w:iCs/>
          <w:sz w:val="24"/>
          <w:lang w:bidi="ar-SA"/>
        </w:rPr>
      </w:pPr>
    </w:p>
    <w:p w:rsidR="001C37DB" w:rsidRPr="001C37DB" w:rsidRDefault="001C37DB" w:rsidP="001C37DB">
      <w:pPr>
        <w:spacing w:after="0" w:line="240" w:lineRule="auto"/>
        <w:jc w:val="both"/>
        <w:rPr>
          <w:rFonts w:ascii="Times New Roman" w:eastAsia="Calibri" w:hAnsi="Times New Roman" w:cs="Times New Roman"/>
          <w:iCs/>
          <w:sz w:val="24"/>
          <w:lang w:bidi="ar-SA"/>
        </w:rPr>
      </w:pPr>
      <w:r w:rsidRPr="001C37DB">
        <w:rPr>
          <w:rFonts w:ascii="Times New Roman" w:eastAsia="Calibri" w:hAnsi="Times New Roman" w:cs="Times New Roman"/>
          <w:iCs/>
          <w:sz w:val="24"/>
          <w:lang w:bidi="ar-SA"/>
        </w:rPr>
        <w:t>The sense seems to be that since the site of HaShem’s permanent dwelling in Jerusalem was erased, HaShem is present in the private sphere within which we act according to His will. Rabbi AJ Heschel notes that this is hardly a jubilant statement expressing an ideal. We work and pray for the time when HaShem’s presence will return to our communal and national lives, and beyond.</w:t>
      </w:r>
    </w:p>
    <w:p w:rsidR="001C37DB" w:rsidRPr="001C37DB" w:rsidRDefault="001C37DB" w:rsidP="001C37DB">
      <w:pPr>
        <w:spacing w:after="0" w:line="240" w:lineRule="auto"/>
        <w:jc w:val="both"/>
        <w:rPr>
          <w:rFonts w:ascii="Times New Roman" w:eastAsia="Calibri" w:hAnsi="Times New Roman" w:cs="Times New Roman"/>
          <w:iCs/>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“Returning” is what we do when we go up to Israel. “Returning” is what we do when we repent from our sins.</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 parallel between teshuva (or “return to HaShem”) and entering the Land of Israel is supported by the fact that teshuva, from the root word meaning “return”, occurs in the Tanach</w:t>
      </w:r>
      <w:r w:rsidRPr="001C37DB">
        <w:rPr>
          <w:rFonts w:ascii="Times New Roman" w:eastAsia="Calibri" w:hAnsi="Times New Roman" w:cs="Times New Roman"/>
          <w:sz w:val="20"/>
          <w:vertAlign w:val="superscript"/>
          <w:lang w:bidi="ar-SA"/>
        </w:rPr>
        <w:footnoteReference w:id="15"/>
      </w:r>
      <w:r w:rsidRPr="001C37DB">
        <w:rPr>
          <w:rFonts w:ascii="Times New Roman" w:eastAsia="Calibri" w:hAnsi="Times New Roman" w:cs="Times New Roman"/>
          <w:sz w:val="24"/>
          <w:lang w:bidi="ar-SA"/>
        </w:rPr>
        <w:t xml:space="preserve"> most frequently in relation to the Jewish peoples’ return to the Land of Israel. This teaches that entering the Land of Israel (aliyah) in its deepest sense is the ultimate manifestation of return to HaShem (teshuva), it being the physical and spiritual entry into an entirely new state of being. With this perspective, we can begin to appreciate what our Sages in the Talmud have told us:</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ind w:left="288" w:right="288"/>
        <w:jc w:val="both"/>
        <w:rPr>
          <w:rFonts w:ascii="Times New Roman" w:eastAsia="Calibri" w:hAnsi="Times New Roman" w:cs="Times New Roman"/>
          <w:i/>
          <w:iCs/>
          <w:sz w:val="24"/>
          <w:lang w:bidi="ar-SA"/>
        </w:rPr>
      </w:pPr>
      <w:r w:rsidRPr="001C37DB">
        <w:rPr>
          <w:rFonts w:ascii="Times New Roman" w:eastAsia="Calibri" w:hAnsi="Times New Roman" w:cs="Times New Roman"/>
          <w:b/>
          <w:bCs/>
          <w:i/>
          <w:iCs/>
          <w:sz w:val="24"/>
          <w:lang w:bidi="ar-SA"/>
        </w:rPr>
        <w:t>Ketuvot 110b</w:t>
      </w:r>
      <w:r w:rsidRPr="001C37DB">
        <w:rPr>
          <w:rFonts w:ascii="Times New Roman" w:eastAsia="Calibri" w:hAnsi="Times New Roman" w:cs="Times New Roman"/>
          <w:i/>
          <w:iCs/>
          <w:sz w:val="24"/>
          <w:lang w:bidi="ar-SA"/>
        </w:rPr>
        <w:t xml:space="preserve"> Anyone who lives outside of Eretz Israel, it is as if they worship idols.</w:t>
      </w:r>
      <w:r w:rsidRPr="001C37DB">
        <w:rPr>
          <w:rFonts w:ascii="Times New Roman" w:eastAsia="Calibri" w:hAnsi="Times New Roman" w:cs="Times New Roman"/>
          <w:i/>
          <w:iCs/>
          <w:sz w:val="20"/>
          <w:vertAlign w:val="superscript"/>
          <w:lang w:bidi="ar-SA"/>
        </w:rPr>
        <w:footnoteReference w:id="16"/>
      </w:r>
    </w:p>
    <w:p w:rsidR="001C37DB" w:rsidRPr="001C37DB" w:rsidRDefault="001C37DB" w:rsidP="001C37DB">
      <w:pPr>
        <w:spacing w:after="0" w:line="240" w:lineRule="auto"/>
        <w:ind w:left="288" w:right="288"/>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 Sages have thereby told us that there is a connection between returning to HaShem, through repentance, and returning to the land of Israel. This connection began “in the beginning…”</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 Torah begins with the account of creation in order to prove that the earth belongs to HaShem and He can give it to anyone He wishes. When HaShem makes a covenant with Avraham, He gives Avraham AND HIS SEED Eretz Israel. Now we know that his seed was not through Ishmael, but through Yitzchak:</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ind w:left="288" w:right="288"/>
        <w:jc w:val="both"/>
        <w:rPr>
          <w:rFonts w:ascii="Times New Roman" w:eastAsia="Calibri" w:hAnsi="Times New Roman" w:cs="Times New Roman"/>
          <w:i/>
          <w:sz w:val="24"/>
          <w:lang w:bidi="ar-SA"/>
        </w:rPr>
      </w:pPr>
      <w:r w:rsidRPr="001C37DB">
        <w:rPr>
          <w:rFonts w:ascii="Times New Roman" w:eastAsia="Calibri" w:hAnsi="Times New Roman" w:cs="Times New Roman"/>
          <w:b/>
          <w:bCs/>
          <w:i/>
          <w:sz w:val="24"/>
          <w:lang w:bidi="ar-SA"/>
        </w:rPr>
        <w:t>Bereshit (Genesis) 21:12</w:t>
      </w:r>
      <w:r w:rsidRPr="001C37DB">
        <w:rPr>
          <w:rFonts w:ascii="Times New Roman" w:eastAsia="Calibri" w:hAnsi="Times New Roman" w:cs="Times New Roman"/>
          <w:i/>
          <w:sz w:val="24"/>
          <w:lang w:bidi="ar-SA"/>
        </w:rPr>
        <w:t xml:space="preserve"> And G-d said unto Abraham, Let it not be grievous in thy sight because of the lad, and because of thy bondwoman; in all that Sarah hath said unto thee, hearken unto her voice; for in Isaac shall thy seed be called.</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 xml:space="preserve">HaShem said to Avraham: “To your </w:t>
      </w:r>
      <w:r w:rsidRPr="001C37DB">
        <w:rPr>
          <w:rFonts w:ascii="Times New Roman" w:eastAsia="Calibri" w:hAnsi="Times New Roman" w:cs="Times New Roman"/>
          <w:b/>
          <w:bCs/>
          <w:sz w:val="24"/>
          <w:lang w:bidi="ar-SA"/>
        </w:rPr>
        <w:t xml:space="preserve">descendants </w:t>
      </w:r>
      <w:r w:rsidRPr="001C37DB">
        <w:rPr>
          <w:rFonts w:ascii="Times New Roman" w:eastAsia="Calibri" w:hAnsi="Times New Roman" w:cs="Times New Roman"/>
          <w:sz w:val="24"/>
          <w:lang w:bidi="ar-SA"/>
        </w:rPr>
        <w:t>I will give this Land”.</w:t>
      </w:r>
      <w:r w:rsidRPr="001C37DB">
        <w:rPr>
          <w:rFonts w:ascii="Times New Roman" w:eastAsia="Calibri" w:hAnsi="Times New Roman" w:cs="Times New Roman"/>
          <w:sz w:val="20"/>
          <w:vertAlign w:val="superscript"/>
          <w:lang w:bidi="ar-SA"/>
        </w:rPr>
        <w:footnoteReference w:id="17"/>
      </w:r>
      <w:r w:rsidRPr="001C37DB">
        <w:rPr>
          <w:rFonts w:ascii="Times New Roman" w:eastAsia="Calibri" w:hAnsi="Times New Roman" w:cs="Times New Roman"/>
          <w:sz w:val="24"/>
          <w:lang w:bidi="ar-SA"/>
        </w:rPr>
        <w:t xml:space="preserve"> However, it is not clear who the descendants of Avraham are, Yitzchak or Ishmael? So, the Torah comes to tell us that Ishmael is excluded from all that Avraham had, he received gifts instead:</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ind w:left="288" w:right="288"/>
        <w:jc w:val="both"/>
        <w:rPr>
          <w:rFonts w:ascii="Times New Roman" w:eastAsia="Calibri" w:hAnsi="Times New Roman" w:cs="Times New Roman"/>
          <w:i/>
          <w:sz w:val="24"/>
          <w:lang w:bidi="ar-SA"/>
        </w:rPr>
      </w:pPr>
      <w:r w:rsidRPr="001C37DB">
        <w:rPr>
          <w:rFonts w:ascii="Times New Roman" w:eastAsia="Calibri" w:hAnsi="Times New Roman" w:cs="Times New Roman"/>
          <w:b/>
          <w:bCs/>
          <w:i/>
          <w:sz w:val="24"/>
          <w:lang w:bidi="ar-SA"/>
        </w:rPr>
        <w:t>Bereshit (Genesis) 25:5-6</w:t>
      </w:r>
      <w:r w:rsidRPr="001C37DB">
        <w:rPr>
          <w:rFonts w:ascii="Times New Roman" w:eastAsia="Calibri" w:hAnsi="Times New Roman" w:cs="Times New Roman"/>
          <w:i/>
          <w:sz w:val="24"/>
          <w:lang w:bidi="ar-SA"/>
        </w:rPr>
        <w:t xml:space="preserve"> And Avraham gave all (“kol”) that he had to Yitzchak. And to the sons of the concubines he gave presents. </w:t>
      </w:r>
    </w:p>
    <w:p w:rsidR="001C37DB" w:rsidRPr="001C37DB" w:rsidRDefault="001C37DB" w:rsidP="001C37DB">
      <w:pPr>
        <w:spacing w:after="0" w:line="240" w:lineRule="auto"/>
        <w:jc w:val="both"/>
        <w:rPr>
          <w:rFonts w:ascii="Times New Roman" w:eastAsia="Calibri" w:hAnsi="Times New Roman" w:cs="Times New Roman"/>
          <w:sz w:val="24"/>
          <w:lang w:val="en-AU"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 xml:space="preserve">Now I would like to take note that there were three parcels of land, in Eretz Israel, that were </w:t>
      </w:r>
      <w:r w:rsidRPr="001C37DB">
        <w:rPr>
          <w:rFonts w:ascii="Times New Roman" w:eastAsia="Calibri" w:hAnsi="Times New Roman" w:cs="Times New Roman"/>
          <w:i/>
          <w:sz w:val="24"/>
          <w:lang w:bidi="ar-SA"/>
        </w:rPr>
        <w:t>purchased</w:t>
      </w:r>
      <w:r w:rsidRPr="001C37DB">
        <w:rPr>
          <w:rFonts w:ascii="Times New Roman" w:eastAsia="Calibri" w:hAnsi="Times New Roman" w:cs="Times New Roman"/>
          <w:sz w:val="24"/>
          <w:lang w:bidi="ar-SA"/>
        </w:rPr>
        <w:t xml:space="preserve"> by the Patriarchs:</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numPr>
          <w:ilvl w:val="0"/>
          <w:numId w:val="1"/>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 xml:space="preserve">The Cave of Machpelah near Hebron where the Patriarchs and their wives are buried. This site was </w:t>
      </w:r>
      <w:r w:rsidRPr="001C37DB">
        <w:rPr>
          <w:rFonts w:ascii="Times New Roman" w:eastAsia="Calibri" w:hAnsi="Times New Roman" w:cs="Times New Roman"/>
          <w:i/>
          <w:sz w:val="24"/>
          <w:lang w:bidi="ar-SA"/>
        </w:rPr>
        <w:t>purchased</w:t>
      </w:r>
      <w:r w:rsidRPr="001C37DB">
        <w:rPr>
          <w:rFonts w:ascii="Times New Roman" w:eastAsia="Calibri" w:hAnsi="Times New Roman" w:cs="Times New Roman"/>
          <w:sz w:val="24"/>
          <w:lang w:bidi="ar-SA"/>
        </w:rPr>
        <w:t xml:space="preserve"> by Avraham Avinu.</w:t>
      </w:r>
    </w:p>
    <w:p w:rsidR="001C37DB" w:rsidRPr="001C37DB" w:rsidRDefault="001C37DB" w:rsidP="001C37DB">
      <w:pPr>
        <w:numPr>
          <w:ilvl w:val="0"/>
          <w:numId w:val="1"/>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 field near Shechem where Yosef HaTzadiq</w:t>
      </w:r>
      <w:r w:rsidRPr="001C37DB">
        <w:rPr>
          <w:rFonts w:ascii="Times New Roman" w:eastAsia="Calibri" w:hAnsi="Times New Roman" w:cs="Times New Roman"/>
          <w:sz w:val="20"/>
          <w:vertAlign w:val="superscript"/>
          <w:lang w:bidi="ar-SA"/>
        </w:rPr>
        <w:footnoteReference w:id="18"/>
      </w:r>
      <w:r w:rsidRPr="001C37DB">
        <w:rPr>
          <w:rFonts w:ascii="Times New Roman" w:eastAsia="Calibri" w:hAnsi="Times New Roman" w:cs="Times New Roman"/>
          <w:sz w:val="24"/>
          <w:lang w:bidi="ar-SA"/>
        </w:rPr>
        <w:t xml:space="preserve"> is buried. This site was </w:t>
      </w:r>
      <w:r w:rsidRPr="001C37DB">
        <w:rPr>
          <w:rFonts w:ascii="Times New Roman" w:eastAsia="Calibri" w:hAnsi="Times New Roman" w:cs="Times New Roman"/>
          <w:i/>
          <w:sz w:val="24"/>
          <w:lang w:bidi="ar-SA"/>
        </w:rPr>
        <w:t>purchased</w:t>
      </w:r>
      <w:r w:rsidRPr="001C37DB">
        <w:rPr>
          <w:rFonts w:ascii="Times New Roman" w:eastAsia="Calibri" w:hAnsi="Times New Roman" w:cs="Times New Roman"/>
          <w:sz w:val="24"/>
          <w:lang w:bidi="ar-SA"/>
        </w:rPr>
        <w:t xml:space="preserve"> by Yaaqov Avinu.</w:t>
      </w:r>
    </w:p>
    <w:p w:rsidR="001C37DB" w:rsidRPr="001C37DB" w:rsidRDefault="001C37DB" w:rsidP="001C37DB">
      <w:pPr>
        <w:numPr>
          <w:ilvl w:val="0"/>
          <w:numId w:val="1"/>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 xml:space="preserve">Har HaBayit, the Temple mount, in Jerusalem. This site was </w:t>
      </w:r>
      <w:r w:rsidRPr="001C37DB">
        <w:rPr>
          <w:rFonts w:ascii="Times New Roman" w:eastAsia="Calibri" w:hAnsi="Times New Roman" w:cs="Times New Roman"/>
          <w:i/>
          <w:sz w:val="24"/>
          <w:lang w:bidi="ar-SA"/>
        </w:rPr>
        <w:t>purchased</w:t>
      </w:r>
      <w:r w:rsidRPr="001C37DB">
        <w:rPr>
          <w:rFonts w:ascii="Times New Roman" w:eastAsia="Calibri" w:hAnsi="Times New Roman" w:cs="Times New Roman"/>
          <w:sz w:val="24"/>
          <w:lang w:bidi="ar-SA"/>
        </w:rPr>
        <w:t xml:space="preserve"> by David HaMelech.</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w:t>
      </w:r>
      <w:r w:rsidRPr="001C37DB">
        <w:rPr>
          <w:rFonts w:ascii="Times New Roman" w:eastAsia="Calibri" w:hAnsi="Times New Roman" w:cs="Times New Roman"/>
          <w:sz w:val="24"/>
          <w:szCs w:val="20"/>
          <w:lang w:bidi="ar-SA"/>
        </w:rPr>
        <w:t xml:space="preserve">he Torah documents the purchase of the land for the tombs of the Patriarchs and the land that contains the tomb of </w:t>
      </w:r>
      <w:r w:rsidRPr="001C37DB">
        <w:rPr>
          <w:rFonts w:ascii="Times New Roman" w:eastAsia="Calibri" w:hAnsi="Times New Roman" w:cs="Times New Roman"/>
          <w:sz w:val="24"/>
          <w:lang w:bidi="ar-SA"/>
        </w:rPr>
        <w:t>Yosef HaTzadiq</w:t>
      </w:r>
      <w:r w:rsidRPr="001C37DB">
        <w:rPr>
          <w:rFonts w:ascii="Times New Roman" w:eastAsia="Calibri" w:hAnsi="Times New Roman" w:cs="Times New Roman"/>
          <w:sz w:val="24"/>
          <w:szCs w:val="20"/>
          <w:lang w:bidi="ar-SA"/>
        </w:rPr>
        <w:t xml:space="preserve">. The only other parcel whose purchase is documented, in perpetuity, by Scripture itself is the site of the </w:t>
      </w:r>
      <w:r w:rsidRPr="001C37DB">
        <w:rPr>
          <w:rFonts w:ascii="Times New Roman" w:eastAsia="Calibri" w:hAnsi="Times New Roman" w:cs="Times New Roman"/>
          <w:sz w:val="24"/>
          <w:lang w:bidi="ar-SA"/>
        </w:rPr>
        <w:t>Beit HaMikdash</w:t>
      </w:r>
      <w:r w:rsidRPr="001C37DB">
        <w:rPr>
          <w:rFonts w:ascii="Times New Roman" w:eastAsia="Calibri" w:hAnsi="Times New Roman" w:cs="Times New Roman"/>
          <w:sz w:val="24"/>
          <w:szCs w:val="20"/>
          <w:lang w:bidi="ar-SA"/>
        </w:rPr>
        <w:t xml:space="preserve">, the Temple, in Jerusalem. </w:t>
      </w:r>
      <w:r w:rsidRPr="001C37DB">
        <w:rPr>
          <w:rFonts w:ascii="Times New Roman" w:eastAsia="Calibri" w:hAnsi="Times New Roman" w:cs="Times New Roman"/>
          <w:sz w:val="24"/>
          <w:lang w:bidi="ar-SA"/>
        </w:rPr>
        <w:t>These three special places, in Eretz Israel, are mentioned explicitly in the Midrash:</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ind w:left="288" w:right="288"/>
        <w:jc w:val="both"/>
        <w:rPr>
          <w:rFonts w:ascii="Times New Roman" w:eastAsia="Calibri" w:hAnsi="Times New Roman" w:cs="Times New Roman"/>
          <w:i/>
          <w:iCs/>
          <w:sz w:val="24"/>
          <w:lang w:bidi="ar-SA"/>
        </w:rPr>
      </w:pPr>
      <w:r w:rsidRPr="001C37DB">
        <w:rPr>
          <w:rFonts w:ascii="Times New Roman" w:eastAsia="Calibri" w:hAnsi="Times New Roman" w:cs="Times New Roman"/>
          <w:b/>
          <w:bCs/>
          <w:i/>
          <w:iCs/>
          <w:sz w:val="24"/>
          <w:lang w:bidi="ar-SA"/>
        </w:rPr>
        <w:t>Midrash Rabbah - Genesis LXXIX:7</w:t>
      </w:r>
      <w:r w:rsidRPr="001C37DB">
        <w:rPr>
          <w:rFonts w:ascii="Times New Roman" w:eastAsia="Calibri" w:hAnsi="Times New Roman" w:cs="Times New Roman"/>
          <w:i/>
          <w:iCs/>
          <w:sz w:val="24"/>
          <w:lang w:bidi="ar-SA"/>
        </w:rPr>
        <w:t xml:space="preserve"> AND HE BOUGHT THE PARCEL OF GROUND, etc. (XXXIII, 19). R. Judan b. R. Simon said: This is one of the three places regarding which the nations of the world cannot taunt Israel and say, ‘Ye have stolen them.’ These are they: The cave of Machpelah, the [site of the] Temple, and the sepulcher of Yosef HaTzadiq. The cave of Machpelah: And Abraham weighed to Ephron the silver (Gen. XXIII, 16). The Temple: So David gave to Ornan for the place six hundred shekels of gold (I Chron. XXI, 25). And Yosef HaTzadiq’s sepulcher: AND HE BOUGHT THE PARCEL OF GROUND.</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Arial Unicode MS" w:hAnsi="Times New Roman" w:cs="Times New Roman"/>
          <w:sz w:val="24"/>
          <w:lang w:bidi="ar-SA"/>
        </w:rPr>
      </w:pPr>
      <w:r w:rsidRPr="001C37DB">
        <w:rPr>
          <w:rFonts w:ascii="Times New Roman" w:eastAsia="Calibri" w:hAnsi="Times New Roman" w:cs="Times New Roman"/>
          <w:sz w:val="24"/>
          <w:lang w:bidi="ar-SA"/>
        </w:rPr>
        <w:t>R. Aharon Soloveitchik</w:t>
      </w:r>
      <w:r w:rsidRPr="001C37DB">
        <w:rPr>
          <w:rFonts w:ascii="Times New Roman" w:eastAsia="Calibri" w:hAnsi="Times New Roman" w:cs="Times New Roman"/>
          <w:sz w:val="20"/>
          <w:vertAlign w:val="superscript"/>
          <w:lang w:bidi="ar-SA"/>
        </w:rPr>
        <w:footnoteReference w:id="19"/>
      </w:r>
      <w:r w:rsidRPr="001C37DB">
        <w:rPr>
          <w:rFonts w:ascii="Times New Roman" w:eastAsia="Calibri" w:hAnsi="Times New Roman" w:cs="Times New Roman"/>
          <w:sz w:val="24"/>
          <w:lang w:bidi="ar-SA"/>
        </w:rPr>
        <w:t xml:space="preserve"> calls this kind of acquisition “chazakah”, holding. It comes from HaShem’s commandment to Adam “to guard the garden and keep it”.</w:t>
      </w:r>
      <w:r w:rsidRPr="001C37DB">
        <w:rPr>
          <w:rFonts w:ascii="Times New Roman" w:eastAsia="Calibri" w:hAnsi="Times New Roman" w:cs="Times New Roman"/>
          <w:sz w:val="20"/>
          <w:vertAlign w:val="superscript"/>
          <w:lang w:bidi="ar-SA"/>
        </w:rPr>
        <w:footnoteReference w:id="20"/>
      </w:r>
      <w:r w:rsidRPr="001C37DB">
        <w:rPr>
          <w:rFonts w:ascii="Times New Roman" w:eastAsia="Calibri" w:hAnsi="Times New Roman" w:cs="Times New Roman"/>
          <w:sz w:val="24"/>
          <w:lang w:bidi="ar-SA"/>
        </w:rPr>
        <w:t xml:space="preserve"> This is the gift of reaching unto things through cultivation, work, and dedication.</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How tragically ironic it is that it is in regard to these very areas: Hebron, Shechem, and the Temple Mount, we are forced to stand up against the world to defend our rights of ownership.</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 entire war</w:t>
      </w:r>
      <w:r w:rsidRPr="001C37DB">
        <w:rPr>
          <w:rFonts w:ascii="Times New Roman" w:eastAsia="Calibri" w:hAnsi="Times New Roman" w:cs="Times New Roman"/>
          <w:sz w:val="20"/>
          <w:vertAlign w:val="superscript"/>
          <w:lang w:bidi="ar-SA"/>
        </w:rPr>
        <w:footnoteReference w:id="21"/>
      </w:r>
      <w:r w:rsidRPr="001C37DB">
        <w:rPr>
          <w:rFonts w:ascii="Times New Roman" w:eastAsia="Calibri" w:hAnsi="Times New Roman" w:cs="Times New Roman"/>
          <w:sz w:val="24"/>
          <w:lang w:bidi="ar-SA"/>
        </w:rPr>
        <w:t xml:space="preserve"> is based on who’s in charge of the holy sites. The Arabs sense that their life force comes from the Jews’ holy sites. That’s why their battles have always been focused on the tombs of the righteous, because these places nourish their life force. It’s no wonder that they hold fast to </w:t>
      </w:r>
      <w:r w:rsidRPr="001C37DB">
        <w:rPr>
          <w:rFonts w:ascii="Times New Roman" w:eastAsia="Calibri" w:hAnsi="Times New Roman" w:cs="Times New Roman"/>
          <w:iCs/>
          <w:sz w:val="24"/>
          <w:lang w:bidi="ar-SA"/>
        </w:rPr>
        <w:t>Kever (the tomb of) Yosef</w:t>
      </w:r>
      <w:r w:rsidRPr="001C37DB">
        <w:rPr>
          <w:rFonts w:ascii="Times New Roman" w:eastAsia="Calibri" w:hAnsi="Times New Roman" w:cs="Times New Roman"/>
          <w:i/>
          <w:iCs/>
          <w:sz w:val="24"/>
          <w:lang w:bidi="ar-SA"/>
        </w:rPr>
        <w:t xml:space="preserve">, </w:t>
      </w:r>
      <w:r w:rsidRPr="001C37DB">
        <w:rPr>
          <w:rFonts w:ascii="Times New Roman" w:eastAsia="Calibri" w:hAnsi="Times New Roman" w:cs="Times New Roman"/>
          <w:sz w:val="24"/>
          <w:lang w:bidi="ar-SA"/>
        </w:rPr>
        <w:t>Machpelah</w:t>
      </w:r>
      <w:r w:rsidRPr="001C37DB">
        <w:rPr>
          <w:rFonts w:ascii="Times New Roman" w:eastAsia="Calibri" w:hAnsi="Times New Roman" w:cs="Times New Roman"/>
          <w:i/>
          <w:iCs/>
          <w:sz w:val="24"/>
          <w:lang w:bidi="ar-SA"/>
        </w:rPr>
        <w:t xml:space="preserve">, </w:t>
      </w:r>
      <w:r w:rsidRPr="001C37DB">
        <w:rPr>
          <w:rFonts w:ascii="Times New Roman" w:eastAsia="Calibri" w:hAnsi="Times New Roman" w:cs="Times New Roman"/>
          <w:sz w:val="24"/>
          <w:lang w:bidi="ar-SA"/>
        </w:rPr>
        <w:t>and most importantly,</w:t>
      </w:r>
      <w:r w:rsidRPr="001C37DB">
        <w:rPr>
          <w:rFonts w:ascii="Times New Roman" w:eastAsia="Calibri" w:hAnsi="Times New Roman" w:cs="Times New Roman"/>
          <w:i/>
          <w:iCs/>
          <w:sz w:val="24"/>
          <w:lang w:bidi="ar-SA"/>
        </w:rPr>
        <w:t xml:space="preserve"> </w:t>
      </w:r>
      <w:r w:rsidRPr="001C37DB">
        <w:rPr>
          <w:rFonts w:ascii="Times New Roman" w:eastAsia="Calibri" w:hAnsi="Times New Roman" w:cs="Times New Roman"/>
          <w:sz w:val="24"/>
          <w:lang w:bidi="ar-SA"/>
        </w:rPr>
        <w:t>The</w:t>
      </w:r>
      <w:r w:rsidRPr="001C37DB">
        <w:rPr>
          <w:rFonts w:ascii="Times New Roman" w:eastAsia="Calibri" w:hAnsi="Times New Roman" w:cs="Times New Roman"/>
          <w:i/>
          <w:iCs/>
          <w:sz w:val="24"/>
          <w:lang w:bidi="ar-SA"/>
        </w:rPr>
        <w:t xml:space="preserve"> </w:t>
      </w:r>
      <w:r w:rsidRPr="001C37DB">
        <w:rPr>
          <w:rFonts w:ascii="Times New Roman" w:eastAsia="Calibri" w:hAnsi="Times New Roman" w:cs="Times New Roman"/>
          <w:sz w:val="24"/>
          <w:lang w:bidi="ar-SA"/>
        </w:rPr>
        <w:t>Temple</w:t>
      </w:r>
      <w:r w:rsidRPr="001C37DB">
        <w:rPr>
          <w:rFonts w:ascii="Times New Roman" w:eastAsia="Calibri" w:hAnsi="Times New Roman" w:cs="Times New Roman"/>
          <w:i/>
          <w:iCs/>
          <w:sz w:val="24"/>
          <w:lang w:bidi="ar-SA"/>
        </w:rPr>
        <w:t xml:space="preserve"> </w:t>
      </w:r>
      <w:r w:rsidRPr="001C37DB">
        <w:rPr>
          <w:rFonts w:ascii="Times New Roman" w:eastAsia="Calibri" w:hAnsi="Times New Roman" w:cs="Times New Roman"/>
          <w:sz w:val="24"/>
          <w:lang w:bidi="ar-SA"/>
        </w:rPr>
        <w:t>mount</w:t>
      </w:r>
      <w:r w:rsidRPr="001C37DB">
        <w:rPr>
          <w:rFonts w:ascii="Times New Roman" w:eastAsia="Calibri" w:hAnsi="Times New Roman" w:cs="Times New Roman"/>
          <w:i/>
          <w:iCs/>
          <w:sz w:val="24"/>
          <w:lang w:bidi="ar-SA"/>
        </w:rPr>
        <w:t>.</w:t>
      </w:r>
      <w:r w:rsidRPr="001C37DB">
        <w:rPr>
          <w:rFonts w:ascii="Times New Roman" w:eastAsia="Calibri" w:hAnsi="Times New Roman" w:cs="Times New Roman"/>
          <w:sz w:val="24"/>
          <w:lang w:bidi="ar-SA"/>
        </w:rPr>
        <w:t>”</w:t>
      </w:r>
      <w:r w:rsidRPr="001C37DB">
        <w:rPr>
          <w:rFonts w:ascii="Times New Roman" w:eastAsia="Calibri" w:hAnsi="Times New Roman" w:cs="Times New Roman"/>
          <w:sz w:val="20"/>
          <w:vertAlign w:val="superscript"/>
          <w:lang w:bidi="ar-SA"/>
        </w:rPr>
        <w:footnoteReference w:id="22"/>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Now these three cities Shechem, Hebron, and Jerusalem all share certain common features:</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numPr>
          <w:ilvl w:val="0"/>
          <w:numId w:val="2"/>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 three cities are located in the hill country.</w:t>
      </w:r>
    </w:p>
    <w:p w:rsidR="001C37DB" w:rsidRPr="001C37DB" w:rsidRDefault="001C37DB" w:rsidP="001C37DB">
      <w:pPr>
        <w:numPr>
          <w:ilvl w:val="0"/>
          <w:numId w:val="2"/>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noProof/>
          <w:sz w:val="24"/>
          <w:lang w:bidi="ar-SA"/>
        </w:rPr>
        <w:drawing>
          <wp:anchor distT="0" distB="0" distL="114300" distR="114300" simplePos="0" relativeHeight="251663360" behindDoc="1" locked="0" layoutInCell="1" allowOverlap="1" wp14:anchorId="43A0FED7" wp14:editId="3B1390BA">
            <wp:simplePos x="0" y="0"/>
            <wp:positionH relativeFrom="column">
              <wp:posOffset>274320</wp:posOffset>
            </wp:positionH>
            <wp:positionV relativeFrom="paragraph">
              <wp:posOffset>17780</wp:posOffset>
            </wp:positionV>
            <wp:extent cx="1341120" cy="2123440"/>
            <wp:effectExtent l="0" t="0" r="0" b="0"/>
            <wp:wrapTight wrapText="bothSides">
              <wp:wrapPolygon edited="0">
                <wp:start x="0" y="0"/>
                <wp:lineTo x="0" y="21316"/>
                <wp:lineTo x="21170" y="21316"/>
                <wp:lineTo x="21170" y="0"/>
                <wp:lineTo x="0" y="0"/>
              </wp:wrapPolygon>
            </wp:wrapTight>
            <wp:docPr id="11" name="Picture 5" descr="http://1.bp.blogspot.com/-L1kSOv01j8U/Upudqt4_7BI/AAAAAAAAItw/BwUURixxklo/s400/jacob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bp.blogspot.com/-L1kSOv01j8U/Upudqt4_7BI/AAAAAAAAItw/BwUURixxklo/s400/jacob_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1120" cy="2123440"/>
                    </a:xfrm>
                    <a:prstGeom prst="rect">
                      <a:avLst/>
                    </a:prstGeom>
                    <a:noFill/>
                  </pic:spPr>
                </pic:pic>
              </a:graphicData>
            </a:graphic>
            <wp14:sizeRelH relativeFrom="page">
              <wp14:pctWidth>0</wp14:pctWidth>
            </wp14:sizeRelH>
            <wp14:sizeRelV relativeFrom="page">
              <wp14:pctHeight>0</wp14:pctHeight>
            </wp14:sizeRelV>
          </wp:anchor>
        </w:drawing>
      </w:r>
      <w:r w:rsidRPr="001C37DB">
        <w:rPr>
          <w:rFonts w:ascii="Times New Roman" w:eastAsia="Calibri" w:hAnsi="Times New Roman" w:cs="Times New Roman"/>
          <w:sz w:val="24"/>
          <w:lang w:bidi="ar-SA"/>
        </w:rPr>
        <w:t>The three cities lie in the center (east to west) of Israel. Additionally, Jerusalem lies in the center, north to south, of Eretz Israel.</w:t>
      </w:r>
      <w:r w:rsidRPr="001C37DB">
        <w:rPr>
          <w:rFonts w:ascii="Times New Roman" w:eastAsia="Calibri" w:hAnsi="Times New Roman" w:cs="Times New Roman"/>
          <w:sz w:val="20"/>
          <w:vertAlign w:val="superscript"/>
          <w:lang w:bidi="ar-SA"/>
        </w:rPr>
        <w:footnoteReference w:id="23"/>
      </w:r>
    </w:p>
    <w:p w:rsidR="001C37DB" w:rsidRPr="001C37DB" w:rsidRDefault="001C37DB" w:rsidP="001C37DB">
      <w:pPr>
        <w:numPr>
          <w:ilvl w:val="0"/>
          <w:numId w:val="2"/>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 three cities are situated in places of high temperature.</w:t>
      </w:r>
      <w:r w:rsidRPr="001C37DB">
        <w:rPr>
          <w:rFonts w:ascii="Times New Roman" w:eastAsia="Calibri" w:hAnsi="Times New Roman" w:cs="Times New Roman"/>
          <w:sz w:val="20"/>
          <w:vertAlign w:val="superscript"/>
          <w:lang w:bidi="ar-SA"/>
        </w:rPr>
        <w:footnoteReference w:id="24"/>
      </w:r>
    </w:p>
    <w:p w:rsidR="001C37DB" w:rsidRPr="001C37DB" w:rsidRDefault="001C37DB" w:rsidP="001C37DB">
      <w:pPr>
        <w:numPr>
          <w:ilvl w:val="0"/>
          <w:numId w:val="2"/>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Each is associated with a “double”. Shechem is also called Dothan which means “dual wells”, Machpelah is a double cave, and Jerusalem is the double of the heavenly Jerusalem.</w:t>
      </w:r>
      <w:r w:rsidRPr="001C37DB">
        <w:rPr>
          <w:rFonts w:ascii="Times New Roman" w:eastAsia="Calibri" w:hAnsi="Times New Roman" w:cs="Times New Roman"/>
          <w:sz w:val="20"/>
          <w:vertAlign w:val="superscript"/>
          <w:lang w:bidi="ar-SA"/>
        </w:rPr>
        <w:footnoteReference w:id="25"/>
      </w:r>
    </w:p>
    <w:p w:rsidR="001C37DB" w:rsidRPr="001C37DB" w:rsidRDefault="001C37DB" w:rsidP="001C37DB">
      <w:pPr>
        <w:numPr>
          <w:ilvl w:val="0"/>
          <w:numId w:val="2"/>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They are all related to the Levites as two were cities of refuge and the Beit HaMikdash was built in the third city.</w:t>
      </w:r>
    </w:p>
    <w:p w:rsidR="001C37DB" w:rsidRPr="001C37DB" w:rsidRDefault="001C37DB" w:rsidP="001C37DB">
      <w:pPr>
        <w:numPr>
          <w:ilvl w:val="0"/>
          <w:numId w:val="2"/>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They are border cities between adjacent tribes. Shechem is between Manasseh and Ephraim, Hebron is between Judah and Dan, and the Beit HaMikdash is between Benjamin and Judah.</w:t>
      </w:r>
    </w:p>
    <w:p w:rsidR="001C37DB" w:rsidRPr="001C37DB" w:rsidRDefault="001C37DB" w:rsidP="001C37DB">
      <w:pPr>
        <w:numPr>
          <w:ilvl w:val="0"/>
          <w:numId w:val="2"/>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They were the only cities purchased for money.</w:t>
      </w:r>
    </w:p>
    <w:p w:rsidR="001C37DB" w:rsidRPr="001C37DB" w:rsidRDefault="001C37DB" w:rsidP="001C37DB">
      <w:pPr>
        <w:numPr>
          <w:ilvl w:val="0"/>
          <w:numId w:val="2"/>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All three had something precious from Mitzrayim:</w:t>
      </w:r>
      <w:r w:rsidRPr="001C37DB">
        <w:rPr>
          <w:rFonts w:ascii="Times New Roman" w:eastAsia="Calibri" w:hAnsi="Times New Roman" w:cs="Times New Roman"/>
          <w:sz w:val="20"/>
          <w:vertAlign w:val="superscript"/>
          <w:lang w:bidi="ar-SA"/>
        </w:rPr>
        <w:footnoteReference w:id="26"/>
      </w:r>
      <w:r w:rsidRPr="001C37DB">
        <w:rPr>
          <w:rFonts w:ascii="Times New Roman" w:eastAsia="Calibri" w:hAnsi="Times New Roman" w:cs="Times New Roman"/>
          <w:sz w:val="24"/>
          <w:lang w:bidi="ar-SA"/>
        </w:rPr>
        <w:t xml:space="preserve"> Jerusalem had the Ark, Hebron had Yaaqov Avinu, and Shechem had Yosef HaTzadiq.</w:t>
      </w:r>
    </w:p>
    <w:p w:rsidR="001C37DB" w:rsidRPr="001C37DB" w:rsidRDefault="001C37DB" w:rsidP="001C37DB">
      <w:pPr>
        <w:numPr>
          <w:ilvl w:val="0"/>
          <w:numId w:val="2"/>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All three cities were on the same trade route. “The Way of the Patriarchs” also called the “Ridge Route”.</w:t>
      </w:r>
    </w:p>
    <w:p w:rsidR="001C37DB" w:rsidRPr="001C37DB" w:rsidRDefault="001C37DB" w:rsidP="001C37DB">
      <w:pPr>
        <w:numPr>
          <w:ilvl w:val="0"/>
          <w:numId w:val="2"/>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Each of these cities is distinctly associated with Avraham Avinu: Moriah with the Akeida, Shechem with his entrance to Eretz Israel, and Machpelah with his burial.</w:t>
      </w:r>
    </w:p>
    <w:p w:rsidR="001C37DB" w:rsidRPr="001C37DB" w:rsidRDefault="001C37DB" w:rsidP="001C37DB">
      <w:pPr>
        <w:numPr>
          <w:ilvl w:val="0"/>
          <w:numId w:val="2"/>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Each of these cities is distinctly associated with Yaaqov Avinu: Shechem is where Yaaqov entered the land when returning from Lavan and where he purchased the area of Yosef’s tomb, Jerusalem AKA Beit El with the ladder vision, and Machpelah as his burial place.</w:t>
      </w:r>
    </w:p>
    <w:p w:rsidR="001C37DB" w:rsidRPr="001C37DB" w:rsidRDefault="001C37DB" w:rsidP="001C37DB">
      <w:pPr>
        <w:numPr>
          <w:ilvl w:val="0"/>
          <w:numId w:val="2"/>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Each of these is the city of a king. Shechem from whence Avraham Avinu defeated the kings of the world and where Rehoboam was crowned king, Hebron where David HaMelech was crowned King, and Jerusalem where David reigned as king over all Israel.</w:t>
      </w:r>
    </w:p>
    <w:p w:rsidR="001C37DB" w:rsidRPr="001C37DB" w:rsidRDefault="001C37DB" w:rsidP="001C37DB">
      <w:pPr>
        <w:numPr>
          <w:ilvl w:val="0"/>
          <w:numId w:val="2"/>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Each of these cities is associated with redemption because each was purchased, for money, after they were promised to Avraham and after Avraham defeated the five kings.</w:t>
      </w:r>
    </w:p>
    <w:p w:rsidR="001C37DB" w:rsidRPr="001C37DB" w:rsidRDefault="001C37DB" w:rsidP="001C37DB">
      <w:pPr>
        <w:numPr>
          <w:ilvl w:val="0"/>
          <w:numId w:val="2"/>
        </w:num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Each of these places is associated with an altar. This indicates that each of these places was a place of worship and a place where our fathers expressed their gratefulness to HaShem. Curiously, each of these three is also associated with an altar built by Avraham.</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As Jews, we believe that legally and morally according to our laws and history these places are part of our Jewish nation. However, this is not just an historical and religious claim, it also represents the connection to the Land of Israel.</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When Avraham first came to the land, the Torah tells us where Avraham went:</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ind w:left="288" w:right="288"/>
        <w:jc w:val="both"/>
        <w:rPr>
          <w:rFonts w:ascii="Times New Roman" w:eastAsia="Calibri" w:hAnsi="Times New Roman" w:cs="Times New Roman"/>
          <w:i/>
          <w:sz w:val="24"/>
          <w:lang w:bidi="ar-SA"/>
        </w:rPr>
      </w:pPr>
      <w:r w:rsidRPr="001C37DB">
        <w:rPr>
          <w:rFonts w:ascii="Times New Roman" w:eastAsia="Calibri" w:hAnsi="Times New Roman" w:cs="Times New Roman"/>
          <w:b/>
          <w:bCs/>
          <w:i/>
          <w:sz w:val="24"/>
          <w:lang w:bidi="ar-SA"/>
        </w:rPr>
        <w:t>Bereshit (Genesis) 12:6-9</w:t>
      </w:r>
      <w:r w:rsidRPr="001C37DB">
        <w:rPr>
          <w:rFonts w:ascii="Times New Roman" w:eastAsia="Calibri" w:hAnsi="Times New Roman" w:cs="Times New Roman"/>
          <w:i/>
          <w:sz w:val="24"/>
          <w:lang w:bidi="ar-SA"/>
        </w:rPr>
        <w:t xml:space="preserve"> And Abram passed through the land unto the place of Sichem, unto the plain of Moreh. And the Canaanite [was] then in the land. And HaShem appeared unto Abram, and said, Unto thy seed will I give this land: and there builded he an altar unto HaShem, who appeared unto him. And he removed from thence unto a mountain on the east of Beth-el, and pitched his tent, [having] Beth-el on the west, and Hai on the east: and there he builded an altar unto HaShem, and called upon the name of HaShem. And Abram journeyed, going on still toward the south.</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It appears that Avraham went first to Shechem, then to Jerusalem, and finally he went south to the area of Hebron. These three places seem to contain the essence of the land as promised to Avraham.</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 three cities were purchased with money and provide a proof that they belong to the Jewish people. The purchase of land by Jeremiah</w:t>
      </w:r>
      <w:r w:rsidRPr="001C37DB">
        <w:rPr>
          <w:rFonts w:ascii="Times New Roman" w:eastAsia="Calibri" w:hAnsi="Times New Roman" w:cs="Times New Roman"/>
          <w:sz w:val="20"/>
          <w:vertAlign w:val="superscript"/>
          <w:lang w:bidi="ar-SA"/>
        </w:rPr>
        <w:footnoteReference w:id="27"/>
      </w:r>
      <w:r w:rsidRPr="001C37DB">
        <w:rPr>
          <w:rFonts w:ascii="Times New Roman" w:eastAsia="Calibri" w:hAnsi="Times New Roman" w:cs="Times New Roman"/>
          <w:sz w:val="24"/>
          <w:lang w:bidi="ar-SA"/>
        </w:rPr>
        <w:t>, serves as a proof that the purchase of the land is inviolate and constitutes a firm link to the land for the purchaser and his offspring.</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Each of these cities also symbolizes an eternal contact point that must be maintained or else we will have the appropriate problem.</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b/>
          <w:bCs/>
          <w:sz w:val="24"/>
          <w:highlight w:val="yellow"/>
          <w:lang w:bidi="ar-SA"/>
        </w:rPr>
        <w:t>Kever Yosef</w:t>
      </w:r>
      <w:r w:rsidRPr="001C37DB">
        <w:rPr>
          <w:rFonts w:ascii="Times New Roman" w:eastAsia="Calibri" w:hAnsi="Times New Roman" w:cs="Times New Roman"/>
          <w:b/>
          <w:bCs/>
          <w:sz w:val="20"/>
          <w:highlight w:val="yellow"/>
          <w:vertAlign w:val="superscript"/>
          <w:lang w:bidi="ar-SA"/>
        </w:rPr>
        <w:footnoteReference w:id="28"/>
      </w:r>
      <w:r w:rsidRPr="001C37DB">
        <w:rPr>
          <w:rFonts w:ascii="Times New Roman" w:eastAsia="Calibri" w:hAnsi="Times New Roman" w:cs="Times New Roman"/>
          <w:b/>
          <w:bCs/>
          <w:sz w:val="24"/>
          <w:highlight w:val="yellow"/>
          <w:lang w:bidi="ar-SA"/>
        </w:rPr>
        <w:t xml:space="preserve"> (Shechem)</w:t>
      </w:r>
      <w:r w:rsidRPr="001C37DB">
        <w:rPr>
          <w:rFonts w:ascii="Times New Roman" w:eastAsia="Calibri" w:hAnsi="Times New Roman" w:cs="Times New Roman"/>
          <w:sz w:val="24"/>
          <w:lang w:bidi="ar-SA"/>
        </w:rPr>
        <w:t xml:space="preserve"> – </w:t>
      </w:r>
      <w:r w:rsidRPr="001C37DB">
        <w:rPr>
          <w:rFonts w:ascii="Times New Roman" w:eastAsia="Calibri" w:hAnsi="Times New Roman" w:cs="Times New Roman"/>
          <w:bCs/>
          <w:sz w:val="24"/>
          <w:lang w:bidi="ar-SA"/>
        </w:rPr>
        <w:t>The eternal contact point to the land, of the Jewish soul.</w:t>
      </w:r>
      <w:r w:rsidRPr="001C37DB">
        <w:rPr>
          <w:rFonts w:ascii="Times New Roman" w:eastAsia="Calibri" w:hAnsi="Times New Roman" w:cs="Times New Roman"/>
          <w:sz w:val="24"/>
          <w:lang w:bidi="ar-SA"/>
        </w:rPr>
        <w:t xml:space="preserve"> This area of Shechem was purchased by Yaaqov Avinu, </w:t>
      </w:r>
      <w:r w:rsidRPr="001C37DB">
        <w:rPr>
          <w:rFonts w:ascii="Times New Roman" w:eastAsia="Calibri" w:hAnsi="Times New Roman" w:cs="Times New Roman"/>
          <w:sz w:val="24"/>
          <w:szCs w:val="20"/>
          <w:lang w:bidi="ar-SA"/>
        </w:rPr>
        <w:t>for a hundred kesitah’,</w:t>
      </w:r>
      <w:r w:rsidRPr="001C37DB">
        <w:rPr>
          <w:rFonts w:ascii="Times New Roman" w:eastAsia="Calibri" w:hAnsi="Times New Roman" w:cs="Times New Roman"/>
          <w:sz w:val="20"/>
          <w:szCs w:val="20"/>
          <w:vertAlign w:val="superscript"/>
          <w:lang w:bidi="ar-SA"/>
        </w:rPr>
        <w:footnoteReference w:id="29"/>
      </w:r>
      <w:r w:rsidRPr="001C37DB">
        <w:rPr>
          <w:rFonts w:ascii="Times New Roman" w:eastAsia="Calibri" w:hAnsi="Times New Roman" w:cs="Times New Roman"/>
          <w:sz w:val="24"/>
          <w:lang w:bidi="ar-SA"/>
        </w:rPr>
        <w:t xml:space="preserve"> and Yosef was carried up from Mitzrayim</w:t>
      </w:r>
      <w:r w:rsidRPr="001C37DB">
        <w:rPr>
          <w:rFonts w:ascii="Times New Roman" w:eastAsia="Calibri" w:hAnsi="Times New Roman" w:cs="Times New Roman"/>
          <w:sz w:val="20"/>
          <w:vertAlign w:val="superscript"/>
          <w:lang w:bidi="ar-SA"/>
        </w:rPr>
        <w:footnoteReference w:id="30"/>
      </w:r>
      <w:r w:rsidRPr="001C37DB">
        <w:rPr>
          <w:rFonts w:ascii="Times New Roman" w:eastAsia="Calibri" w:hAnsi="Times New Roman" w:cs="Times New Roman"/>
          <w:sz w:val="24"/>
          <w:lang w:bidi="ar-SA"/>
        </w:rPr>
        <w:t xml:space="preserve"> to be buried here.</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szCs w:val="21"/>
          <w:lang w:bidi="ar-SA"/>
        </w:rPr>
      </w:pPr>
      <w:r w:rsidRPr="001C37DB">
        <w:rPr>
          <w:rFonts w:ascii="Times New Roman" w:eastAsia="Calibri" w:hAnsi="Times New Roman" w:cs="Times New Roman"/>
          <w:sz w:val="24"/>
          <w:szCs w:val="21"/>
          <w:lang w:bidi="ar-SA"/>
        </w:rPr>
        <w:t xml:space="preserve">Shechem is a city of central Israel; called </w:t>
      </w:r>
      <w:r w:rsidRPr="001C37DB">
        <w:rPr>
          <w:rFonts w:ascii="Times New Roman" w:eastAsia="Calibri" w:hAnsi="Times New Roman" w:cs="Times New Roman"/>
          <w:b/>
          <w:bCs/>
          <w:sz w:val="24"/>
          <w:szCs w:val="21"/>
          <w:lang w:bidi="ar-SA"/>
        </w:rPr>
        <w:t>Sichem</w:t>
      </w:r>
      <w:r w:rsidRPr="001C37DB">
        <w:rPr>
          <w:rFonts w:ascii="Times New Roman" w:eastAsia="Calibri" w:hAnsi="Times New Roman" w:cs="Times New Roman"/>
          <w:sz w:val="24"/>
          <w:szCs w:val="21"/>
          <w:lang w:bidi="ar-SA"/>
        </w:rPr>
        <w:t xml:space="preserve"> in Bereshit 12:6, </w:t>
      </w:r>
      <w:r w:rsidRPr="001C37DB">
        <w:rPr>
          <w:rFonts w:ascii="Times New Roman" w:eastAsia="Calibri" w:hAnsi="Times New Roman" w:cs="Times New Roman"/>
          <w:b/>
          <w:bCs/>
          <w:sz w:val="24"/>
          <w:szCs w:val="21"/>
          <w:lang w:bidi="ar-SA"/>
        </w:rPr>
        <w:t>Shalem,</w:t>
      </w:r>
      <w:r w:rsidRPr="001C37DB">
        <w:rPr>
          <w:rFonts w:ascii="Times New Roman" w:eastAsia="Calibri" w:hAnsi="Times New Roman" w:cs="Times New Roman"/>
          <w:sz w:val="24"/>
          <w:szCs w:val="21"/>
          <w:lang w:bidi="ar-SA"/>
        </w:rPr>
        <w:t xml:space="preserve"> according to some commentators;</w:t>
      </w:r>
      <w:r w:rsidRPr="001C37DB">
        <w:rPr>
          <w:rFonts w:ascii="Times New Roman" w:eastAsia="Calibri" w:hAnsi="Times New Roman" w:cs="Times New Roman"/>
          <w:sz w:val="20"/>
          <w:szCs w:val="21"/>
          <w:vertAlign w:val="superscript"/>
          <w:lang w:bidi="ar-SA"/>
        </w:rPr>
        <w:footnoteReference w:id="31"/>
      </w:r>
      <w:r w:rsidRPr="001C37DB">
        <w:rPr>
          <w:rFonts w:ascii="Times New Roman" w:eastAsia="Calibri" w:hAnsi="Times New Roman" w:cs="Times New Roman"/>
          <w:sz w:val="24"/>
          <w:szCs w:val="21"/>
          <w:lang w:bidi="ar-SA"/>
        </w:rPr>
        <w:t xml:space="preserve"> </w:t>
      </w:r>
      <w:r w:rsidRPr="001C37DB">
        <w:rPr>
          <w:rFonts w:ascii="Times New Roman" w:eastAsia="Calibri" w:hAnsi="Times New Roman" w:cs="Times New Roman"/>
          <w:b/>
          <w:bCs/>
          <w:sz w:val="24"/>
          <w:szCs w:val="21"/>
          <w:lang w:bidi="ar-SA"/>
        </w:rPr>
        <w:t>Sychem</w:t>
      </w:r>
      <w:r w:rsidRPr="001C37DB">
        <w:rPr>
          <w:rFonts w:ascii="Times New Roman" w:eastAsia="Calibri" w:hAnsi="Times New Roman" w:cs="Times New Roman"/>
          <w:sz w:val="24"/>
          <w:szCs w:val="21"/>
          <w:lang w:bidi="ar-SA"/>
        </w:rPr>
        <w:t xml:space="preserve"> in II Luqas 7:16; and </w:t>
      </w:r>
      <w:r w:rsidRPr="001C37DB">
        <w:rPr>
          <w:rFonts w:ascii="Times New Roman" w:eastAsia="Calibri" w:hAnsi="Times New Roman" w:cs="Times New Roman"/>
          <w:b/>
          <w:bCs/>
          <w:sz w:val="24"/>
          <w:szCs w:val="21"/>
          <w:lang w:bidi="ar-SA"/>
        </w:rPr>
        <w:t>Sychar</w:t>
      </w:r>
      <w:r w:rsidRPr="001C37DB">
        <w:rPr>
          <w:rFonts w:ascii="Times New Roman" w:eastAsia="Calibri" w:hAnsi="Times New Roman" w:cs="Times New Roman"/>
          <w:sz w:val="24"/>
          <w:szCs w:val="21"/>
          <w:lang w:bidi="ar-SA"/>
        </w:rPr>
        <w:t xml:space="preserve"> in Yochanan 4:5. Its situation is indicated as in Mount Ephraim in Yehoshua 20:7 and I Melachim 12:25.</w:t>
      </w:r>
    </w:p>
    <w:p w:rsidR="001C37DB" w:rsidRPr="001C37DB" w:rsidRDefault="001C37DB" w:rsidP="001C37DB">
      <w:pPr>
        <w:spacing w:after="0" w:line="240" w:lineRule="auto"/>
        <w:jc w:val="both"/>
        <w:rPr>
          <w:rFonts w:ascii="Times New Roman" w:eastAsia="Calibri" w:hAnsi="Times New Roman" w:cs="Times New Roman"/>
          <w:sz w:val="24"/>
          <w:szCs w:val="21"/>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 word Shechem means “Shoulder”. A “shoulder” represents the power to connect the back state of knowledge (secular science) and wisdom to the front state of knowledge and wisdom (Torah). Shechem is the bridge.</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Anatomically, Shechem represents the head</w:t>
      </w:r>
      <w:r w:rsidRPr="001C37DB">
        <w:rPr>
          <w:rFonts w:ascii="Times New Roman" w:eastAsia="Calibri" w:hAnsi="Times New Roman" w:cs="Times New Roman"/>
          <w:sz w:val="20"/>
          <w:vertAlign w:val="superscript"/>
          <w:lang w:bidi="ar-SA"/>
        </w:rPr>
        <w:footnoteReference w:id="32"/>
      </w:r>
      <w:r w:rsidRPr="001C37DB">
        <w:rPr>
          <w:rFonts w:ascii="Times New Roman" w:eastAsia="Calibri" w:hAnsi="Times New Roman" w:cs="Times New Roman"/>
          <w:sz w:val="24"/>
          <w:lang w:bidi="ar-SA"/>
        </w:rPr>
        <w:t xml:space="preserve"> and specifically the brain, which is composed of three main parts (left hemisphere, right hemisphere, and midbrain), as we can see in the following illustration:</w:t>
      </w:r>
    </w:p>
    <w:p w:rsidR="001C37DB" w:rsidRPr="001C37DB" w:rsidRDefault="001C37DB" w:rsidP="001C37DB">
      <w:pPr>
        <w:spacing w:after="0" w:line="240" w:lineRule="auto"/>
        <w:jc w:val="center"/>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noProof/>
          <w:sz w:val="24"/>
          <w:lang w:bidi="ar-SA"/>
        </w:rPr>
        <w:drawing>
          <wp:anchor distT="0" distB="0" distL="114300" distR="114300" simplePos="0" relativeHeight="251659264" behindDoc="1" locked="0" layoutInCell="1" allowOverlap="1" wp14:anchorId="125D570C" wp14:editId="409ED2EB">
            <wp:simplePos x="0" y="0"/>
            <wp:positionH relativeFrom="column">
              <wp:posOffset>30480</wp:posOffset>
            </wp:positionH>
            <wp:positionV relativeFrom="paragraph">
              <wp:posOffset>40005</wp:posOffset>
            </wp:positionV>
            <wp:extent cx="1653540" cy="934720"/>
            <wp:effectExtent l="0" t="0" r="3810" b="0"/>
            <wp:wrapTight wrapText="bothSides">
              <wp:wrapPolygon edited="0">
                <wp:start x="0" y="0"/>
                <wp:lineTo x="0" y="21130"/>
                <wp:lineTo x="21401" y="21130"/>
                <wp:lineTo x="21401"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3540" cy="934720"/>
                    </a:xfrm>
                    <a:prstGeom prst="rect">
                      <a:avLst/>
                    </a:prstGeom>
                    <a:noFill/>
                  </pic:spPr>
                </pic:pic>
              </a:graphicData>
            </a:graphic>
            <wp14:sizeRelH relativeFrom="page">
              <wp14:pctWidth>0</wp14:pctWidth>
            </wp14:sizeRelH>
            <wp14:sizeRelV relativeFrom="page">
              <wp14:pctHeight>0</wp14:pctHeight>
            </wp14:sizeRelV>
          </wp:anchor>
        </w:drawing>
      </w:r>
      <w:r w:rsidRPr="001C37DB">
        <w:rPr>
          <w:rFonts w:ascii="Times New Roman" w:eastAsia="Calibri" w:hAnsi="Times New Roman" w:cs="Times New Roman"/>
          <w:sz w:val="24"/>
          <w:lang w:bidi="ar-SA"/>
        </w:rPr>
        <w:t xml:space="preserve">Mount Eval and Mount Gerizim are the left and right hemispheres. Shechem is the midbrain, the center of the head, </w:t>
      </w:r>
      <w:r w:rsidRPr="001C37DB">
        <w:rPr>
          <w:rFonts w:ascii="Times New Roman" w:eastAsia="Calibri" w:hAnsi="Times New Roman" w:cs="Times New Roman"/>
          <w:i/>
          <w:iCs/>
          <w:sz w:val="24"/>
          <w:lang w:bidi="ar-SA"/>
        </w:rPr>
        <w:t>the</w:t>
      </w:r>
      <w:r w:rsidRPr="001C37DB">
        <w:rPr>
          <w:rFonts w:ascii="Times New Roman" w:eastAsia="Calibri" w:hAnsi="Times New Roman" w:cs="Times New Roman"/>
          <w:sz w:val="24"/>
          <w:lang w:bidi="ar-SA"/>
        </w:rPr>
        <w:t xml:space="preserve"> place of connection. It is centered left to right, top to bottom, and front to back in the very center of the head. This the place of connection between the body and the head. It is the point of origin for the creation of a talmid, a soul destined for the next world. </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ind w:left="288" w:right="288"/>
        <w:jc w:val="both"/>
        <w:rPr>
          <w:rFonts w:ascii="Times New Roman" w:eastAsia="Calibri" w:hAnsi="Times New Roman" w:cs="Times New Roman"/>
          <w:i/>
          <w:iCs/>
          <w:sz w:val="24"/>
          <w:lang w:bidi="ar-SA"/>
        </w:rPr>
      </w:pPr>
      <w:r w:rsidRPr="001C37DB">
        <w:rPr>
          <w:rFonts w:ascii="Times New Roman" w:eastAsia="Calibri" w:hAnsi="Times New Roman" w:cs="Times New Roman"/>
          <w:b/>
          <w:bCs/>
          <w:i/>
          <w:iCs/>
          <w:sz w:val="24"/>
          <w:lang w:bidi="ar-SA"/>
        </w:rPr>
        <w:t>Midrash Rabbah - Genesis C:9</w:t>
      </w:r>
      <w:r w:rsidRPr="001C37DB">
        <w:rPr>
          <w:rFonts w:ascii="Times New Roman" w:eastAsia="Calibri" w:hAnsi="Times New Roman" w:cs="Times New Roman"/>
          <w:i/>
          <w:iCs/>
          <w:sz w:val="24"/>
          <w:lang w:bidi="ar-SA"/>
        </w:rPr>
        <w:t xml:space="preserve"> R. Simlai said: [He assured them]: Ye are the body and I am the head, as it says, Let the blessing come upon the head, [viz.] Joseph:</w:t>
      </w:r>
      <w:r w:rsidRPr="001C37DB">
        <w:rPr>
          <w:rFonts w:ascii="Times New Roman" w:eastAsia="Calibri" w:hAnsi="Times New Roman" w:cs="Times New Roman"/>
          <w:i/>
          <w:iCs/>
          <w:sz w:val="20"/>
          <w:vertAlign w:val="superscript"/>
          <w:lang w:bidi="ar-SA"/>
        </w:rPr>
        <w:footnoteReference w:id="33"/>
      </w:r>
      <w:r w:rsidRPr="001C37DB">
        <w:rPr>
          <w:rFonts w:ascii="Times New Roman" w:eastAsia="Calibri" w:hAnsi="Times New Roman" w:cs="Times New Roman"/>
          <w:i/>
          <w:iCs/>
          <w:sz w:val="24"/>
          <w:lang w:bidi="ar-SA"/>
        </w:rPr>
        <w:t xml:space="preserve"> if the body is removed, of what use is the head? </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 xml:space="preserve">Rashi says that the Hebrew word </w:t>
      </w:r>
      <w:r w:rsidRPr="001C37DB">
        <w:rPr>
          <w:rFonts w:ascii="Times New Roman" w:eastAsia="Calibri" w:hAnsi="Times New Roman" w:cs="Times New Roman"/>
          <w:i/>
          <w:iCs/>
          <w:sz w:val="24"/>
          <w:lang w:bidi="ar-SA"/>
        </w:rPr>
        <w:t>shechem</w:t>
      </w:r>
      <w:r w:rsidRPr="001C37DB">
        <w:rPr>
          <w:rFonts w:ascii="Times New Roman" w:eastAsia="Calibri" w:hAnsi="Times New Roman" w:cs="Times New Roman"/>
          <w:sz w:val="24"/>
          <w:lang w:bidi="ar-SA"/>
        </w:rPr>
        <w:t>, means “portion,” or “division”</w:t>
      </w:r>
      <w:r w:rsidRPr="001C37DB">
        <w:rPr>
          <w:rFonts w:ascii="Times New Roman" w:eastAsia="Calibri" w:hAnsi="Times New Roman" w:cs="Times New Roman"/>
          <w:sz w:val="20"/>
          <w:vertAlign w:val="superscript"/>
          <w:lang w:bidi="ar-SA"/>
        </w:rPr>
        <w:footnoteReference w:id="34"/>
      </w:r>
      <w:r w:rsidRPr="001C37DB">
        <w:rPr>
          <w:rFonts w:ascii="Times New Roman" w:eastAsia="Calibri" w:hAnsi="Times New Roman" w:cs="Times New Roman"/>
          <w:sz w:val="24"/>
          <w:lang w:bidi="ar-SA"/>
        </w:rPr>
        <w:t xml:space="preserve">; inherent in the name </w:t>
      </w:r>
      <w:r w:rsidRPr="001C37DB">
        <w:rPr>
          <w:rFonts w:ascii="Times New Roman" w:eastAsia="Calibri" w:hAnsi="Times New Roman" w:cs="Times New Roman"/>
          <w:i/>
          <w:sz w:val="24"/>
          <w:lang w:bidi="ar-SA"/>
        </w:rPr>
        <w:t>Shechem</w:t>
      </w:r>
      <w:r w:rsidRPr="001C37DB">
        <w:rPr>
          <w:rFonts w:ascii="Times New Roman" w:eastAsia="Calibri" w:hAnsi="Times New Roman" w:cs="Times New Roman"/>
          <w:sz w:val="24"/>
          <w:lang w:bidi="ar-SA"/>
        </w:rPr>
        <w:t xml:space="preserve"> is the idea of divisiveness.</w:t>
      </w:r>
      <w:r w:rsidRPr="001C37DB">
        <w:rPr>
          <w:rFonts w:ascii="Times New Roman" w:eastAsia="Calibri" w:hAnsi="Times New Roman" w:cs="Times New Roman"/>
          <w:sz w:val="20"/>
          <w:vertAlign w:val="superscript"/>
          <w:lang w:bidi="ar-SA"/>
        </w:rPr>
        <w:footnoteReference w:id="35"/>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Shechem is a place designed for trouble</w:t>
      </w:r>
      <w:r w:rsidRPr="001C37DB">
        <w:rPr>
          <w:rFonts w:ascii="Times New Roman" w:eastAsia="Calibri" w:hAnsi="Times New Roman" w:cs="Times New Roman"/>
          <w:sz w:val="20"/>
          <w:vertAlign w:val="superscript"/>
          <w:lang w:bidi="ar-SA"/>
        </w:rPr>
        <w:footnoteReference w:id="36"/>
      </w:r>
      <w:r w:rsidRPr="001C37DB">
        <w:rPr>
          <w:rFonts w:ascii="Times New Roman" w:eastAsia="Calibri" w:hAnsi="Times New Roman" w:cs="Times New Roman"/>
          <w:sz w:val="24"/>
          <w:lang w:bidi="ar-SA"/>
        </w:rPr>
        <w:t>: Here Dina was profaned, here Yosef was sold, here Avimelech killed his brothers and here the kingship was split. But Shechem was also given as a present to Yosef: “And I have given thee one shoulder (=Shechem) over thy brothers)”. It therefore signifies the complete connection of the tribes to Yosef and his unique way of elevating everything secular to holiness.</w:t>
      </w:r>
      <w:r w:rsidRPr="001C37DB">
        <w:rPr>
          <w:rFonts w:ascii="Times New Roman" w:eastAsia="Calibri" w:hAnsi="Times New Roman" w:cs="Times New Roman"/>
          <w:sz w:val="16"/>
          <w:vertAlign w:val="superscript"/>
          <w:lang w:bidi="ar-SA"/>
        </w:rPr>
        <w:footnoteReference w:id="37"/>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 “Blessings and Curses” on Mt. Eval and Mt. Gerizim, were spoken with Shechem directly between the two mountains. This pasuk clearly states that Shechem is the place where the Children of Israel received their connection to the Promised Land:</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ind w:left="288" w:right="288"/>
        <w:jc w:val="both"/>
        <w:rPr>
          <w:rFonts w:ascii="Times New Roman" w:eastAsia="Calibri" w:hAnsi="Times New Roman" w:cs="Times New Roman"/>
          <w:i/>
          <w:iCs/>
          <w:sz w:val="24"/>
          <w:lang w:bidi="ar-SA"/>
        </w:rPr>
      </w:pPr>
      <w:r w:rsidRPr="001C37DB">
        <w:rPr>
          <w:rFonts w:ascii="Times New Roman" w:eastAsia="Calibri" w:hAnsi="Times New Roman" w:cs="Times New Roman"/>
          <w:b/>
          <w:bCs/>
          <w:i/>
          <w:iCs/>
          <w:sz w:val="24"/>
          <w:lang w:bidi="ar-SA"/>
        </w:rPr>
        <w:t>Yehoshua (Joshua) 24:25</w:t>
      </w:r>
      <w:r w:rsidRPr="001C37DB">
        <w:rPr>
          <w:rFonts w:ascii="Times New Roman" w:eastAsia="Calibri" w:hAnsi="Times New Roman" w:cs="Times New Roman"/>
          <w:i/>
          <w:iCs/>
          <w:sz w:val="24"/>
          <w:lang w:bidi="ar-SA"/>
        </w:rPr>
        <w:t xml:space="preserve"> So Joshua made a covenant with the people that day, and set them a statute and an ordinance in Shechem.</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been called a “place ready for punishment”.</w:t>
      </w:r>
      <w:r w:rsidRPr="001C37DB">
        <w:rPr>
          <w:rFonts w:ascii="Times New Roman" w:eastAsia="Calibri" w:hAnsi="Times New Roman" w:cs="Times New Roman"/>
          <w:sz w:val="20"/>
          <w:vertAlign w:val="superscript"/>
          <w:lang w:bidi="ar-SA"/>
        </w:rPr>
        <w:footnoteReference w:id="38"/>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Finally, since Shechem was the first city for Avraham, so it will be the first city in the days of Mashiach.</w:t>
      </w:r>
      <w:r w:rsidRPr="001C37DB">
        <w:rPr>
          <w:rFonts w:ascii="Times New Roman" w:eastAsia="Calibri" w:hAnsi="Times New Roman" w:cs="Times New Roman"/>
          <w:sz w:val="20"/>
          <w:vertAlign w:val="superscript"/>
          <w:lang w:bidi="ar-SA"/>
        </w:rPr>
        <w:footnoteReference w:id="39"/>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keepNext/>
        <w:keepLines/>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Shechem = A promise by HaShem to give Avraham and his seed the land of Israel. This infers that our possession of Shechem is an indication of our possession of the entire Land of Israel as promised to Avraham.</w:t>
      </w:r>
    </w:p>
    <w:p w:rsidR="001C37DB" w:rsidRPr="001C37DB" w:rsidRDefault="001C37DB" w:rsidP="001C37DB">
      <w:pPr>
        <w:spacing w:after="0" w:line="240" w:lineRule="auto"/>
        <w:jc w:val="both"/>
        <w:rPr>
          <w:rFonts w:ascii="Times New Roman" w:eastAsia="Calibri" w:hAnsi="Times New Roman" w:cs="Times New Roman"/>
          <w:bCs/>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b/>
          <w:bCs/>
          <w:sz w:val="24"/>
          <w:lang w:bidi="ar-SA"/>
        </w:rPr>
        <w:t>Har HaBayit (Jerusalem)</w:t>
      </w:r>
      <w:r w:rsidRPr="001C37DB">
        <w:rPr>
          <w:rFonts w:ascii="Times New Roman" w:eastAsia="Calibri" w:hAnsi="Times New Roman" w:cs="Times New Roman"/>
          <w:sz w:val="24"/>
          <w:lang w:bidi="ar-SA"/>
        </w:rPr>
        <w:t xml:space="preserve"> – </w:t>
      </w:r>
      <w:r w:rsidRPr="001C37DB">
        <w:rPr>
          <w:rFonts w:ascii="Times New Roman" w:eastAsia="Calibri" w:hAnsi="Times New Roman" w:cs="Times New Roman"/>
          <w:bCs/>
          <w:sz w:val="24"/>
          <w:lang w:bidi="ar-SA"/>
        </w:rPr>
        <w:t>The eternal contact point to the Torah, of the Jewish soul.</w:t>
      </w:r>
      <w:r w:rsidRPr="001C37DB">
        <w:rPr>
          <w:rFonts w:ascii="Times New Roman" w:eastAsia="Calibri" w:hAnsi="Times New Roman" w:cs="Times New Roman"/>
          <w:sz w:val="24"/>
          <w:lang w:bidi="ar-SA"/>
        </w:rPr>
        <w:t xml:space="preserve"> </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Jerusalem represents the center of the center, the focal point of Eretz Israel: “All roads lead to Jerusalem”.</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Anatomically, Jerusalem represents the heart.</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noProof/>
          <w:sz w:val="24"/>
          <w:lang w:bidi="ar-SA"/>
        </w:rPr>
        <w:drawing>
          <wp:anchor distT="0" distB="0" distL="114300" distR="114300" simplePos="0" relativeHeight="251662336" behindDoc="1" locked="0" layoutInCell="1" allowOverlap="1" wp14:anchorId="21E13224" wp14:editId="770EFF25">
            <wp:simplePos x="0" y="0"/>
            <wp:positionH relativeFrom="column">
              <wp:posOffset>7620</wp:posOffset>
            </wp:positionH>
            <wp:positionV relativeFrom="paragraph">
              <wp:posOffset>18415</wp:posOffset>
            </wp:positionV>
            <wp:extent cx="1143000" cy="956310"/>
            <wp:effectExtent l="0" t="0" r="0" b="0"/>
            <wp:wrapTight wrapText="bothSides">
              <wp:wrapPolygon edited="0">
                <wp:start x="6840" y="0"/>
                <wp:lineTo x="0" y="1291"/>
                <wp:lineTo x="0" y="9466"/>
                <wp:lineTo x="5760" y="13769"/>
                <wp:lineTo x="0" y="14629"/>
                <wp:lineTo x="0" y="18502"/>
                <wp:lineTo x="9720" y="20653"/>
                <wp:lineTo x="9720" y="21084"/>
                <wp:lineTo x="12960" y="21084"/>
                <wp:lineTo x="12960" y="20653"/>
                <wp:lineTo x="21240" y="15060"/>
                <wp:lineTo x="21240" y="2151"/>
                <wp:lineTo x="10800" y="0"/>
                <wp:lineTo x="6840" y="0"/>
              </wp:wrapPolygon>
            </wp:wrapTight>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0" cy="956310"/>
                    </a:xfrm>
                    <a:prstGeom prst="rect">
                      <a:avLst/>
                    </a:prstGeom>
                    <a:noFill/>
                  </pic:spPr>
                </pic:pic>
              </a:graphicData>
            </a:graphic>
            <wp14:sizeRelH relativeFrom="page">
              <wp14:pctWidth>0</wp14:pctWidth>
            </wp14:sizeRelH>
            <wp14:sizeRelV relativeFrom="page">
              <wp14:pctHeight>0</wp14:pctHeight>
            </wp14:sizeRelV>
          </wp:anchor>
        </w:drawing>
      </w:r>
      <w:r w:rsidRPr="001C37DB">
        <w:rPr>
          <w:rFonts w:ascii="Times New Roman" w:eastAsia="Calibri" w:hAnsi="Times New Roman" w:cs="Times New Roman"/>
          <w:sz w:val="24"/>
          <w:lang w:bidi="ar-SA"/>
        </w:rPr>
        <w:t>The heart is in the center of the body that is between the belt and the shoulders. It is centered left to right, top to bottom, and front to back in the area normally covered by the shirt or blouse.</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 heart has two basics pumps. One pumps blood through the lungs, and one pumps to the rest of the body. This pictures the ‘pumping’ of life from the Jerusalem above (to the lungs) and the circulating of that life to the Jerusalem below. Those who enter the Temple always go in one gate and out a different gate. Just as the heart’s valve insures that blood is only pumped in one direction.</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noProof/>
          <w:sz w:val="24"/>
          <w:lang w:bidi="ar-SA"/>
        </w:rPr>
        <w:drawing>
          <wp:anchor distT="0" distB="0" distL="114300" distR="114300" simplePos="0" relativeHeight="251661312" behindDoc="1" locked="0" layoutInCell="1" allowOverlap="1" wp14:anchorId="574D4D31" wp14:editId="3B2D9F84">
            <wp:simplePos x="0" y="0"/>
            <wp:positionH relativeFrom="column">
              <wp:posOffset>7620</wp:posOffset>
            </wp:positionH>
            <wp:positionV relativeFrom="paragraph">
              <wp:posOffset>22860</wp:posOffset>
            </wp:positionV>
            <wp:extent cx="563880" cy="563880"/>
            <wp:effectExtent l="0" t="0" r="7620" b="7620"/>
            <wp:wrapTight wrapText="bothSides">
              <wp:wrapPolygon edited="0">
                <wp:start x="0" y="0"/>
                <wp:lineTo x="0" y="21162"/>
                <wp:lineTo x="21162" y="21162"/>
                <wp:lineTo x="21162" y="0"/>
                <wp:lineTo x="0" y="0"/>
              </wp:wrapPolygon>
            </wp:wrapTight>
            <wp:docPr id="9" name="Picture 4" descr="https://encrypted-tbn3.gstatic.com/images?q=tbn:ANd9GcSWgkbh123ax9cCHFJB5bGEdWW7kj4C5tNG0Ott_77MtKI_Xm9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SWgkbh123ax9cCHFJB5bGEdWW7kj4C5tNG0Ott_77MtKI_Xm9h"/>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pic:spPr>
                </pic:pic>
              </a:graphicData>
            </a:graphic>
            <wp14:sizeRelH relativeFrom="page">
              <wp14:pctWidth>0</wp14:pctWidth>
            </wp14:sizeRelH>
            <wp14:sizeRelV relativeFrom="page">
              <wp14:pctHeight>0</wp14:pctHeight>
            </wp14:sizeRelV>
          </wp:anchor>
        </w:drawing>
      </w:r>
      <w:r w:rsidRPr="001C37DB">
        <w:rPr>
          <w:rFonts w:ascii="Times New Roman" w:eastAsia="Calibri" w:hAnsi="Times New Roman" w:cs="Times New Roman"/>
          <w:sz w:val="24"/>
          <w:lang w:bidi="ar-SA"/>
        </w:rPr>
        <w:t>Torah is also the heart of the world and the quintessential depiction of the Torah is the luchot which are depicted as a heart.</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 xml:space="preserve">The word “Jerusalem” is a combination of two Hebrew words: </w:t>
      </w:r>
      <w:r w:rsidRPr="001C37DB">
        <w:rPr>
          <w:rFonts w:ascii="Times New Roman" w:eastAsia="Calibri" w:hAnsi="Times New Roman" w:cs="Times New Roman"/>
          <w:i/>
          <w:sz w:val="24"/>
          <w:lang w:bidi="ar-SA"/>
        </w:rPr>
        <w:t>Yireh</w:t>
      </w:r>
      <w:r w:rsidRPr="001C37DB">
        <w:rPr>
          <w:rFonts w:ascii="Times New Roman" w:eastAsia="Calibri" w:hAnsi="Times New Roman" w:cs="Times New Roman"/>
          <w:sz w:val="24"/>
          <w:lang w:bidi="ar-SA"/>
        </w:rPr>
        <w:t xml:space="preserve"> and </w:t>
      </w:r>
      <w:r w:rsidRPr="001C37DB">
        <w:rPr>
          <w:rFonts w:ascii="Times New Roman" w:eastAsia="Calibri" w:hAnsi="Times New Roman" w:cs="Times New Roman"/>
          <w:i/>
          <w:sz w:val="24"/>
          <w:lang w:bidi="ar-SA"/>
        </w:rPr>
        <w:t>Salem</w:t>
      </w:r>
      <w:r w:rsidRPr="001C37DB">
        <w:rPr>
          <w:rFonts w:ascii="Times New Roman" w:eastAsia="Calibri" w:hAnsi="Times New Roman" w:cs="Times New Roman"/>
          <w:sz w:val="24"/>
          <w:lang w:bidi="ar-SA"/>
        </w:rPr>
        <w:t>. Yireh is what Avraham called this place when he was binding Isaac. Salem is what Melchizedek called this place when he met Avraham after the first major war:</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ind w:left="288" w:right="288"/>
        <w:jc w:val="both"/>
        <w:rPr>
          <w:rFonts w:ascii="Times New Roman" w:eastAsia="Calibri" w:hAnsi="Times New Roman" w:cs="Times New Roman"/>
          <w:i/>
          <w:sz w:val="24"/>
          <w:lang w:bidi="ar-SA"/>
        </w:rPr>
      </w:pPr>
      <w:r w:rsidRPr="001C37DB">
        <w:rPr>
          <w:rFonts w:ascii="Times New Roman" w:eastAsia="Calibri" w:hAnsi="Times New Roman" w:cs="Times New Roman"/>
          <w:b/>
          <w:bCs/>
          <w:i/>
          <w:sz w:val="24"/>
          <w:lang w:bidi="ar-SA"/>
        </w:rPr>
        <w:t>Bereshit (Genesis) 22:14</w:t>
      </w:r>
      <w:r w:rsidRPr="001C37DB">
        <w:rPr>
          <w:rFonts w:ascii="Times New Roman" w:eastAsia="Calibri" w:hAnsi="Times New Roman" w:cs="Times New Roman"/>
          <w:i/>
          <w:sz w:val="24"/>
          <w:lang w:bidi="ar-SA"/>
        </w:rPr>
        <w:t xml:space="preserve"> And Abraham called the name of that place HaShem-Yireh: as it is said [to] this day, in the mount of HaShem it shall be seen.</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ind w:left="288" w:right="288"/>
        <w:jc w:val="both"/>
        <w:rPr>
          <w:rFonts w:ascii="Times New Roman" w:eastAsia="Calibri" w:hAnsi="Times New Roman" w:cs="Times New Roman"/>
          <w:i/>
          <w:sz w:val="24"/>
          <w:lang w:bidi="ar-SA"/>
        </w:rPr>
      </w:pPr>
      <w:r w:rsidRPr="001C37DB">
        <w:rPr>
          <w:rFonts w:ascii="Times New Roman" w:eastAsia="Calibri" w:hAnsi="Times New Roman" w:cs="Times New Roman"/>
          <w:b/>
          <w:bCs/>
          <w:i/>
          <w:sz w:val="24"/>
          <w:lang w:bidi="ar-SA"/>
        </w:rPr>
        <w:t>Bereshit (Genesis) 14:18-20</w:t>
      </w:r>
      <w:r w:rsidRPr="001C37DB">
        <w:rPr>
          <w:rFonts w:ascii="Times New Roman" w:eastAsia="Calibri" w:hAnsi="Times New Roman" w:cs="Times New Roman"/>
          <w:i/>
          <w:sz w:val="24"/>
          <w:lang w:bidi="ar-SA"/>
        </w:rPr>
        <w:t xml:space="preserve"> And Melchizedek king of Salem brought forth bread and wine: and he [was] the priest of the most high G-d. And he blessed him, and said, Blessed [be] Abram of the most high G-d, possessor of heaven and earth: And blessed be the most high G-d, which hath delivered thine enemies into thy hand. And he gave him tithes of all. </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 xml:space="preserve">This first use of the “Jerusalem” then suggests that Jerusalem is our contact with HaShem and His Word. </w:t>
      </w:r>
      <w:r w:rsidRPr="001C37DB">
        <w:rPr>
          <w:rFonts w:ascii="Times New Roman" w:eastAsia="Calibri" w:hAnsi="Times New Roman" w:cs="Times New Roman"/>
          <w:bCs/>
          <w:sz w:val="24"/>
          <w:lang w:bidi="ar-SA"/>
        </w:rPr>
        <w:t>Jerusalem is thus the eternal contact point of the Jewish soul with the Torah.</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 prophet confirmed this understanding:</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ind w:left="288" w:right="288"/>
        <w:jc w:val="both"/>
        <w:rPr>
          <w:rFonts w:ascii="Times New Roman" w:eastAsia="Calibri" w:hAnsi="Times New Roman" w:cs="Times New Roman"/>
          <w:i/>
          <w:sz w:val="24"/>
          <w:lang w:bidi="ar-SA"/>
        </w:rPr>
      </w:pPr>
      <w:r w:rsidRPr="001C37DB">
        <w:rPr>
          <w:rFonts w:ascii="Times New Roman" w:eastAsia="Calibri" w:hAnsi="Times New Roman" w:cs="Times New Roman"/>
          <w:b/>
          <w:bCs/>
          <w:i/>
          <w:sz w:val="24"/>
          <w:lang w:bidi="ar-SA"/>
        </w:rPr>
        <w:t>Micah 4:2</w:t>
      </w:r>
      <w:r w:rsidRPr="001C37DB">
        <w:rPr>
          <w:rFonts w:ascii="Times New Roman" w:eastAsia="Calibri" w:hAnsi="Times New Roman" w:cs="Times New Roman"/>
          <w:i/>
          <w:sz w:val="24"/>
          <w:lang w:bidi="ar-SA"/>
        </w:rPr>
        <w:t xml:space="preserve"> And many nations shall come, and say, Come, and let us go up to the mountain of HaShem, and to the house of the G-d of Yaaqov; and he will teach us of his ways, and we will walk in his paths: for the law shall go forth of Zion, and the word of HaShem from Jerusalem.</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b/>
          <w:bCs/>
          <w:sz w:val="24"/>
          <w:highlight w:val="yellow"/>
          <w:lang w:bidi="ar-SA"/>
        </w:rPr>
        <w:t>Machpelah</w:t>
      </w:r>
      <w:r w:rsidRPr="001C37DB">
        <w:rPr>
          <w:rFonts w:ascii="Times New Roman" w:eastAsia="Calibri" w:hAnsi="Times New Roman" w:cs="Times New Roman"/>
          <w:b/>
          <w:bCs/>
          <w:sz w:val="20"/>
          <w:highlight w:val="yellow"/>
          <w:vertAlign w:val="superscript"/>
          <w:lang w:bidi="ar-SA"/>
        </w:rPr>
        <w:footnoteReference w:id="40"/>
      </w:r>
      <w:r w:rsidRPr="001C37DB">
        <w:rPr>
          <w:rFonts w:ascii="Times New Roman" w:eastAsia="Calibri" w:hAnsi="Times New Roman" w:cs="Times New Roman"/>
          <w:b/>
          <w:bCs/>
          <w:sz w:val="24"/>
          <w:highlight w:val="yellow"/>
          <w:lang w:bidi="ar-SA"/>
        </w:rPr>
        <w:t xml:space="preserve"> (Hebron)</w:t>
      </w:r>
      <w:r w:rsidRPr="001C37DB">
        <w:rPr>
          <w:rFonts w:ascii="Times New Roman" w:eastAsia="Calibri" w:hAnsi="Times New Roman" w:cs="Times New Roman"/>
          <w:sz w:val="24"/>
          <w:lang w:bidi="ar-SA"/>
        </w:rPr>
        <w:t xml:space="preserve"> – </w:t>
      </w:r>
      <w:r w:rsidRPr="001C37DB">
        <w:rPr>
          <w:rFonts w:ascii="Times New Roman" w:eastAsia="Calibri" w:hAnsi="Times New Roman" w:cs="Times New Roman"/>
          <w:bCs/>
          <w:sz w:val="24"/>
          <w:lang w:bidi="ar-SA"/>
        </w:rPr>
        <w:t>The eternal contact point of our people to our fathers, our people, of the Jewish soul</w:t>
      </w:r>
      <w:r w:rsidRPr="001C37DB">
        <w:rPr>
          <w:rFonts w:ascii="Times New Roman" w:eastAsia="Calibri" w:hAnsi="Times New Roman" w:cs="Times New Roman"/>
          <w:sz w:val="24"/>
          <w:lang w:bidi="ar-SA"/>
        </w:rPr>
        <w:t>. Machpelah means “The Doubled One” and was understood to be a double cave. Some say it was a cave within a cave, while others say it was a cave above a cave.</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noProof/>
          <w:sz w:val="24"/>
          <w:lang w:bidi="ar-SA"/>
        </w:rPr>
        <w:drawing>
          <wp:anchor distT="0" distB="0" distL="114300" distR="114300" simplePos="0" relativeHeight="251660288" behindDoc="1" locked="0" layoutInCell="1" allowOverlap="1" wp14:anchorId="4B9740E5" wp14:editId="559FF3FB">
            <wp:simplePos x="0" y="0"/>
            <wp:positionH relativeFrom="column">
              <wp:posOffset>76200</wp:posOffset>
            </wp:positionH>
            <wp:positionV relativeFrom="paragraph">
              <wp:posOffset>85090</wp:posOffset>
            </wp:positionV>
            <wp:extent cx="1104900" cy="782955"/>
            <wp:effectExtent l="0" t="0" r="0" b="0"/>
            <wp:wrapTight wrapText="bothSides">
              <wp:wrapPolygon edited="0">
                <wp:start x="0" y="0"/>
                <wp:lineTo x="0" y="21022"/>
                <wp:lineTo x="21228" y="21022"/>
                <wp:lineTo x="21228" y="0"/>
                <wp:lineTo x="0"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4900" cy="782955"/>
                    </a:xfrm>
                    <a:prstGeom prst="rect">
                      <a:avLst/>
                    </a:prstGeom>
                    <a:noFill/>
                  </pic:spPr>
                </pic:pic>
              </a:graphicData>
            </a:graphic>
            <wp14:sizeRelH relativeFrom="page">
              <wp14:pctWidth>0</wp14:pctWidth>
            </wp14:sizeRelH>
            <wp14:sizeRelV relativeFrom="page">
              <wp14:pctHeight>0</wp14:pctHeight>
            </wp14:sizeRelV>
          </wp:anchor>
        </w:drawing>
      </w:r>
      <w:r w:rsidRPr="001C37DB">
        <w:rPr>
          <w:rFonts w:ascii="Times New Roman" w:eastAsia="Calibri" w:hAnsi="Times New Roman" w:cs="Times New Roman"/>
          <w:sz w:val="24"/>
          <w:lang w:bidi="ar-SA"/>
        </w:rPr>
        <w:t xml:space="preserve">Anatomically, Machpelah is situated at the place of </w:t>
      </w:r>
      <w:r w:rsidRPr="001C37DB">
        <w:rPr>
          <w:rFonts w:ascii="Times New Roman" w:eastAsia="Calibri" w:hAnsi="Times New Roman" w:cs="Times New Roman"/>
          <w:i/>
          <w:iCs/>
          <w:sz w:val="24"/>
          <w:lang w:bidi="ar-SA"/>
        </w:rPr>
        <w:t>yesod</w:t>
      </w:r>
      <w:r w:rsidRPr="001C37DB">
        <w:rPr>
          <w:rFonts w:ascii="Times New Roman" w:eastAsia="Calibri" w:hAnsi="Times New Roman" w:cs="Times New Roman"/>
          <w:sz w:val="24"/>
          <w:lang w:bidi="ar-SA"/>
        </w:rPr>
        <w:t>, foundation,</w:t>
      </w:r>
      <w:r w:rsidRPr="001C37DB">
        <w:rPr>
          <w:rFonts w:ascii="Times New Roman" w:eastAsia="Calibri" w:hAnsi="Times New Roman" w:cs="Times New Roman"/>
          <w:sz w:val="20"/>
          <w:vertAlign w:val="superscript"/>
          <w:lang w:bidi="ar-SA"/>
        </w:rPr>
        <w:footnoteReference w:id="41"/>
      </w:r>
      <w:r w:rsidRPr="001C37DB">
        <w:rPr>
          <w:rFonts w:ascii="Times New Roman" w:eastAsia="Calibri" w:hAnsi="Times New Roman" w:cs="Times New Roman"/>
          <w:sz w:val="24"/>
          <w:lang w:bidi="ar-SA"/>
        </w:rPr>
        <w:t xml:space="preserve"> vis-à-vis the land of Israel. </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 xml:space="preserve">This portion, the womb, of the female anatomy illustrates the idea of cave within a cave and also a cave above a cave. When a woman is laying down, it is a cave within a cave. When she is standing up, then it is a cave above a cave. Curiously, a </w:t>
      </w:r>
      <w:r w:rsidRPr="001C37DB">
        <w:rPr>
          <w:rFonts w:ascii="Times New Roman" w:eastAsia="Calibri" w:hAnsi="Times New Roman" w:cs="Times New Roman"/>
          <w:i/>
          <w:iCs/>
          <w:sz w:val="24"/>
          <w:lang w:bidi="ar-SA"/>
        </w:rPr>
        <w:t>womb</w:t>
      </w:r>
      <w:r w:rsidRPr="001C37DB">
        <w:rPr>
          <w:rFonts w:ascii="Times New Roman" w:eastAsia="Calibri" w:hAnsi="Times New Roman" w:cs="Times New Roman"/>
          <w:sz w:val="24"/>
          <w:lang w:bidi="ar-SA"/>
        </w:rPr>
        <w:t xml:space="preserve"> and a </w:t>
      </w:r>
      <w:r w:rsidRPr="001C37DB">
        <w:rPr>
          <w:rFonts w:ascii="Times New Roman" w:eastAsia="Calibri" w:hAnsi="Times New Roman" w:cs="Times New Roman"/>
          <w:i/>
          <w:iCs/>
          <w:sz w:val="24"/>
          <w:lang w:bidi="ar-SA"/>
        </w:rPr>
        <w:t>grave</w:t>
      </w:r>
      <w:r w:rsidRPr="001C37DB">
        <w:rPr>
          <w:rFonts w:ascii="Times New Roman" w:eastAsia="Calibri" w:hAnsi="Times New Roman" w:cs="Times New Roman"/>
          <w:sz w:val="24"/>
          <w:lang w:bidi="ar-SA"/>
        </w:rPr>
        <w:t xml:space="preserve"> are both called a ‘kever’, because they are both a portal to another world.</w:t>
      </w:r>
      <w:r w:rsidRPr="001C37DB">
        <w:rPr>
          <w:rFonts w:ascii="Times New Roman" w:eastAsia="Calibri" w:hAnsi="Times New Roman" w:cs="Times New Roman"/>
          <w:sz w:val="20"/>
          <w:vertAlign w:val="superscript"/>
          <w:lang w:bidi="ar-SA"/>
        </w:rPr>
        <w:footnoteReference w:id="42"/>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b/>
          <w:bCs/>
          <w:sz w:val="24"/>
          <w:lang w:bidi="ar-SA"/>
        </w:rPr>
      </w:pPr>
      <w:r w:rsidRPr="001C37DB">
        <w:rPr>
          <w:rFonts w:ascii="Times New Roman" w:eastAsia="Calibri" w:hAnsi="Times New Roman" w:cs="Times New Roman"/>
          <w:sz w:val="24"/>
          <w:lang w:bidi="ar-SA"/>
        </w:rPr>
        <w:t xml:space="preserve">In the area between the bottom of the torso and the belt, the womb is precisely in the center. The womb is the point of origin for all new life. It is the point of </w:t>
      </w:r>
      <w:r w:rsidRPr="001C37DB">
        <w:rPr>
          <w:rFonts w:ascii="Times New Roman" w:eastAsia="Calibri" w:hAnsi="Times New Roman" w:cs="Times New Roman"/>
          <w:i/>
          <w:iCs/>
          <w:sz w:val="24"/>
          <w:lang w:bidi="ar-SA"/>
        </w:rPr>
        <w:t>connection</w:t>
      </w:r>
      <w:r w:rsidRPr="001C37DB">
        <w:rPr>
          <w:rFonts w:ascii="Times New Roman" w:eastAsia="Calibri" w:hAnsi="Times New Roman" w:cs="Times New Roman"/>
          <w:sz w:val="24"/>
          <w:lang w:bidi="ar-SA"/>
        </w:rPr>
        <w:t xml:space="preserve"> between this world and the next world.</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b/>
          <w:bCs/>
          <w:sz w:val="24"/>
          <w:lang w:bidi="ar-SA"/>
        </w:rPr>
      </w:pPr>
      <w:r w:rsidRPr="001C37DB">
        <w:rPr>
          <w:rFonts w:ascii="Times New Roman" w:eastAsia="Calibri" w:hAnsi="Times New Roman" w:cs="Times New Roman"/>
          <w:sz w:val="24"/>
          <w:lang w:bidi="ar-SA"/>
        </w:rPr>
        <w:t xml:space="preserve">Kiryat Arba = Hebron (from </w:t>
      </w:r>
      <w:r w:rsidRPr="001C37DB">
        <w:rPr>
          <w:rFonts w:ascii="Times New Roman" w:eastAsia="Calibri" w:hAnsi="Times New Roman" w:cs="Times New Roman"/>
          <w:i/>
          <w:iCs/>
          <w:sz w:val="24"/>
          <w:lang w:bidi="ar-SA"/>
        </w:rPr>
        <w:t>hibur</w:t>
      </w:r>
      <w:r w:rsidRPr="001C37DB">
        <w:rPr>
          <w:rFonts w:ascii="Times New Roman" w:eastAsia="Calibri" w:hAnsi="Times New Roman" w:cs="Times New Roman"/>
          <w:sz w:val="24"/>
          <w:lang w:bidi="ar-SA"/>
        </w:rPr>
        <w:t xml:space="preserve"> = </w:t>
      </w:r>
      <w:r w:rsidRPr="001C37DB">
        <w:rPr>
          <w:rFonts w:ascii="Times New Roman" w:eastAsia="Calibri" w:hAnsi="Times New Roman" w:cs="Times New Roman"/>
          <w:i/>
          <w:iCs/>
          <w:sz w:val="24"/>
          <w:lang w:bidi="ar-SA"/>
        </w:rPr>
        <w:t>connection,</w:t>
      </w:r>
      <w:r w:rsidRPr="001C37DB">
        <w:rPr>
          <w:rFonts w:ascii="Times New Roman" w:eastAsia="Calibri" w:hAnsi="Times New Roman" w:cs="Times New Roman"/>
          <w:sz w:val="24"/>
          <w:lang w:bidi="ar-SA"/>
        </w:rPr>
        <w:t xml:space="preserve"> because there the spirit connects with the body, the upper world with the lower.). Some say that the name Hebron means </w:t>
      </w:r>
      <w:r w:rsidRPr="001C37DB">
        <w:rPr>
          <w:rFonts w:ascii="Times New Roman" w:eastAsia="Calibri" w:hAnsi="Times New Roman" w:cs="Times New Roman"/>
          <w:i/>
          <w:iCs/>
          <w:sz w:val="24"/>
          <w:lang w:bidi="ar-SA"/>
        </w:rPr>
        <w:t>friendship</w:t>
      </w:r>
      <w:r w:rsidRPr="001C37DB">
        <w:rPr>
          <w:rFonts w:ascii="Times New Roman" w:eastAsia="Calibri" w:hAnsi="Times New Roman" w:cs="Times New Roman"/>
          <w:sz w:val="24"/>
          <w:lang w:bidi="ar-SA"/>
        </w:rPr>
        <w:t xml:space="preserve">. </w:t>
      </w:r>
      <w:r w:rsidRPr="001C37DB">
        <w:rPr>
          <w:rFonts w:ascii="Times New Roman" w:eastAsia="Calibri" w:hAnsi="Times New Roman" w:cs="Times New Roman"/>
          <w:bCs/>
          <w:sz w:val="24"/>
          <w:lang w:bidi="ar-SA"/>
        </w:rPr>
        <w:t>Hebron is the first location in Eretz Israel to be purchased.</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 name Hebron speaks of a connection. Burial in Hebron represents a connection to the living even in death. The essence of an ancestor is the fact that he has children. Everything a child is finds its basis in his parent. The link continues from generation to generation, such that every descendent owes his entire being to all those who came before. The Jewish people as they are today, and will be tomorrow, stand on the foundation laid by Avraham and Sarah, Isaac and Rivka, Yaaqov and Leah.</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Thus, Hebron replaced Gan Eden. In place of individual immortality came the immortality of a connection with the future, an immortality of the whole. Hebron is the place where the body and spirit join. Though the body dies, as long as the spirit, the ideas and values passed on to the next generation, endures, the man is still alive.</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Hebron is the place where the lower and upper worlds join; the infusion of holy purpose into future generations unites them. The creation of life in the lower world, and the living of life in the lower world with an eye to both past and future, are together our means of spiritual fulfillment. They are the guarantee of our ultimate purpose.</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bCs/>
          <w:sz w:val="24"/>
          <w:lang w:bidi="ar-SA"/>
        </w:rPr>
      </w:pPr>
      <w:r w:rsidRPr="001C37DB">
        <w:rPr>
          <w:rFonts w:ascii="Times New Roman" w:eastAsia="Calibri" w:hAnsi="Times New Roman" w:cs="Times New Roman"/>
          <w:bCs/>
          <w:sz w:val="24"/>
          <w:lang w:bidi="ar-SA"/>
        </w:rPr>
        <w:t>It is for this reason that Hebron is considered the spiritual entry point into Eretz Israel.</w:t>
      </w:r>
      <w:r w:rsidRPr="001C37DB">
        <w:rPr>
          <w:rFonts w:ascii="Times New Roman" w:eastAsia="Calibri" w:hAnsi="Times New Roman" w:cs="Times New Roman"/>
          <w:sz w:val="20"/>
          <w:vertAlign w:val="superscript"/>
          <w:lang w:bidi="ar-SA"/>
        </w:rPr>
        <w:footnoteReference w:id="43"/>
      </w:r>
    </w:p>
    <w:p w:rsidR="001C37DB" w:rsidRPr="001C37DB" w:rsidRDefault="001C37DB" w:rsidP="001C37DB">
      <w:pPr>
        <w:spacing w:after="0" w:line="240" w:lineRule="auto"/>
        <w:jc w:val="both"/>
        <w:rPr>
          <w:rFonts w:ascii="Times New Roman" w:eastAsia="Calibri" w:hAnsi="Times New Roman" w:cs="Times New Roman"/>
          <w:bCs/>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Shortly after Avraham reached the Promised Land, before he bought Machpelah, whilst Sarah is still alive. He built an altar in Hebron.</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Later the Torah describes in painstaking detail how Avraham requests to buy the grave site at Machpelah, how the Hittites wish him to take it for free, and. when Ephron the Hittite finally agrees to make it a purchase, he charges Avraham the inflated and outlandish sum of four hundred silver shekels.</w:t>
      </w:r>
      <w:r w:rsidRPr="001C37DB">
        <w:rPr>
          <w:rFonts w:ascii="Times New Roman" w:eastAsia="Calibri" w:hAnsi="Times New Roman" w:cs="Times New Roman"/>
          <w:sz w:val="20"/>
          <w:vertAlign w:val="superscript"/>
          <w:lang w:bidi="ar-SA"/>
        </w:rPr>
        <w:footnoteReference w:id="44"/>
      </w:r>
      <w:r w:rsidRPr="001C37DB">
        <w:rPr>
          <w:rFonts w:ascii="Times New Roman" w:eastAsia="Calibri" w:hAnsi="Times New Roman" w:cs="Times New Roman"/>
          <w:sz w:val="24"/>
          <w:lang w:bidi="ar-SA"/>
        </w:rPr>
        <w:t xml:space="preserve"> </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This cave was purchased by Avraham Avinu as a grave for Sarah. Eventually, Avraham and Sarah, Yitzchak and Rivka, and Yaaqov and Leah were buried in this doubled cave.</w:t>
      </w:r>
    </w:p>
    <w:p w:rsidR="001C37DB" w:rsidRPr="001C37DB" w:rsidRDefault="001C37DB" w:rsidP="001C37DB">
      <w:pPr>
        <w:spacing w:after="0" w:line="240" w:lineRule="auto"/>
        <w:jc w:val="both"/>
        <w:rPr>
          <w:rFonts w:ascii="Times New Roman" w:eastAsia="Calibri" w:hAnsi="Times New Roman" w:cs="Times New Roman"/>
          <w:bCs/>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Why did Avraham have to purchase Sarah’s gravesite? Why had he not purchased land during the nearly sixty years that he and Sarah had sojourned in the land?</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 xml:space="preserve">Avraham and Sarah are semi-nomadic herdsmen because, notwithstanding Divine promises to the contrary, there is as of yet no Hebrew nation to settle the land. While associated with Canaan, their direct connection to the land is tenuous and fragile, because Avraham and Sarah personify the earliest stages of a new nation being born. Only one thing anchors them to this place, and that is the word of HaShem. Actual possession and settlement, the true possibility of a national destiny being realized, is for them far off in the future. For now, the land is firmly in the hands of the indigenous inhabitants, the Canaanites. </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This trial is indeed a difficult trial. Avraham must wait till the death of Sarah before he acquires his first piece of the land.</w:t>
      </w:r>
    </w:p>
    <w:p w:rsidR="001C37DB" w:rsidRPr="001C37DB" w:rsidRDefault="001C37DB" w:rsidP="001C37DB">
      <w:pPr>
        <w:spacing w:after="0" w:line="240" w:lineRule="auto"/>
        <w:jc w:val="both"/>
        <w:rPr>
          <w:rFonts w:ascii="Times New Roman" w:eastAsia="Calibri" w:hAnsi="Times New Roman" w:cs="Times New Roman"/>
          <w:bCs/>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 xml:space="preserve">The Land and </w:t>
      </w:r>
      <w:r w:rsidRPr="001C37DB">
        <w:rPr>
          <w:rFonts w:ascii="Times New Roman" w:eastAsia="Calibri" w:hAnsi="Times New Roman" w:cs="Times New Roman"/>
          <w:iCs/>
          <w:sz w:val="24"/>
          <w:lang w:bidi="ar-SA"/>
        </w:rPr>
        <w:t>Torah</w:t>
      </w:r>
      <w:r w:rsidRPr="001C37DB">
        <w:rPr>
          <w:rFonts w:ascii="Times New Roman" w:eastAsia="Calibri" w:hAnsi="Times New Roman" w:cs="Times New Roman"/>
          <w:sz w:val="24"/>
          <w:lang w:bidi="ar-SA"/>
        </w:rPr>
        <w:t xml:space="preserve"> of Israel are both called by the </w:t>
      </w:r>
      <w:r w:rsidRPr="001C37DB">
        <w:rPr>
          <w:rFonts w:ascii="Times New Roman" w:eastAsia="Calibri" w:hAnsi="Times New Roman" w:cs="Times New Roman"/>
          <w:iCs/>
          <w:sz w:val="24"/>
          <w:lang w:bidi="ar-SA"/>
        </w:rPr>
        <w:t>Torah</w:t>
      </w:r>
      <w:r w:rsidRPr="001C37DB">
        <w:rPr>
          <w:rFonts w:ascii="Times New Roman" w:eastAsia="Calibri" w:hAnsi="Times New Roman" w:cs="Times New Roman"/>
          <w:i/>
          <w:iCs/>
          <w:sz w:val="24"/>
          <w:lang w:bidi="ar-SA"/>
        </w:rPr>
        <w:t xml:space="preserve"> morasha</w:t>
      </w:r>
      <w:r w:rsidRPr="001C37DB">
        <w:rPr>
          <w:rFonts w:ascii="Times New Roman" w:eastAsia="Calibri" w:hAnsi="Times New Roman" w:cs="Times New Roman"/>
          <w:i/>
          <w:iCs/>
          <w:sz w:val="20"/>
          <w:vertAlign w:val="superscript"/>
          <w:lang w:bidi="ar-SA"/>
        </w:rPr>
        <w:footnoteReference w:id="45"/>
      </w:r>
      <w:r w:rsidRPr="001C37DB">
        <w:rPr>
          <w:rFonts w:ascii="Times New Roman" w:eastAsia="Calibri" w:hAnsi="Times New Roman" w:cs="Times New Roman"/>
          <w:sz w:val="24"/>
          <w:lang w:bidi="ar-SA"/>
        </w:rPr>
        <w:t xml:space="preserve"> a word which literally means “heritage” but which the Sages of the Talmud link to “</w:t>
      </w:r>
      <w:r w:rsidRPr="001C37DB">
        <w:rPr>
          <w:rFonts w:ascii="Times New Roman" w:eastAsia="Calibri" w:hAnsi="Times New Roman" w:cs="Times New Roman"/>
          <w:i/>
          <w:iCs/>
          <w:sz w:val="24"/>
          <w:lang w:bidi="ar-SA"/>
        </w:rPr>
        <w:t>me’orasa</w:t>
      </w:r>
      <w:r w:rsidRPr="001C37DB">
        <w:rPr>
          <w:rFonts w:ascii="Times New Roman" w:eastAsia="Calibri" w:hAnsi="Times New Roman" w:cs="Times New Roman"/>
          <w:sz w:val="24"/>
          <w:lang w:bidi="ar-SA"/>
        </w:rPr>
        <w:t>” (eros, love), or “fiancée”. A successful marriage, a proper conquest of and living in the Land of Israel, knowledge and performance of Torah, are each fraught with problems along the way. </w:t>
      </w:r>
    </w:p>
    <w:p w:rsidR="001C37DB" w:rsidRPr="001C37DB" w:rsidRDefault="001C37DB" w:rsidP="001C37DB">
      <w:pPr>
        <w:spacing w:after="0" w:line="240" w:lineRule="auto"/>
        <w:jc w:val="both"/>
        <w:rPr>
          <w:rFonts w:ascii="Times New Roman" w:eastAsia="Calibri" w:hAnsi="Times New Roman" w:cs="Times New Roman"/>
          <w:bCs/>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When Moses sent scouts to scout the land, they looked at the length and breadth of the land, but they only looked at one city: Hebron.</w:t>
      </w:r>
      <w:r w:rsidRPr="001C37DB">
        <w:rPr>
          <w:rFonts w:ascii="Times New Roman" w:eastAsia="Calibri" w:hAnsi="Times New Roman" w:cs="Times New Roman"/>
          <w:sz w:val="20"/>
          <w:vertAlign w:val="superscript"/>
          <w:lang w:bidi="ar-SA"/>
        </w:rPr>
        <w:footnoteReference w:id="46"/>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When Joshua sent the two spies to spy out the land, they only went to one city: Jericho.</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These two leaders, Moses and Joshua, both intended to conquer the land. Moses intended to conquer the land from the south and he therefore started with Hebron. When the sin of the spies cut short that plan, HaShem changed tactics.</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Joshua entered the land from the east and began his conquest with Jericho. This route roughly parallels the route taken by Avraham when he entered the land and by Yaaqov when he returned from Lavan. Joshua thus followed a tried and true route that had great significance.</w:t>
      </w:r>
    </w:p>
    <w:p w:rsidR="001C37DB" w:rsidRPr="001C37DB" w:rsidRDefault="001C37DB" w:rsidP="001C37DB">
      <w:pPr>
        <w:spacing w:after="0" w:line="240" w:lineRule="auto"/>
        <w:jc w:val="center"/>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Joshua traveled to Shechem for the blessings and the curses: From Eval and Gerizim. His campaign then proceeded south.</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 significance of this route must not be lost. Avraham’s route led to a temporary exile in Egypt. Yaaqov’s route led to a much longer exile in Egypt.</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Moses intended to reverse this pattern in order to eliminate the exile. Because of the sin of the spies, this pattern was abandoned and the road to exile was paved again. We know that the conquest of the land led to the Assyrian and Babylonian exiles. After that exile, we restored to the land only to be sent into the longest exile, the exile we are currently experiencing.</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keepNext/>
        <w:keepLines/>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Each of these three locations is a contact point of Jewish value for Jewish souls.</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 xml:space="preserve">The entire war, with the PLO, is based on who’s in charge of the holy sites. The Arabs sense that their life-force comes from the Jews’ holy sites. That’s why their battles have always been focused on the graves of our righteous ancestors, because these places nourish their life-force. It’s no wonder that they hold fast to </w:t>
      </w:r>
      <w:r w:rsidRPr="001C37DB">
        <w:rPr>
          <w:rFonts w:ascii="Times New Roman" w:eastAsia="Calibri" w:hAnsi="Times New Roman" w:cs="Times New Roman"/>
          <w:i/>
          <w:iCs/>
          <w:sz w:val="24"/>
          <w:lang w:bidi="ar-SA"/>
        </w:rPr>
        <w:t xml:space="preserve">Kever Yosef, Kever Rachel Imeinu, Ma’arat HaMachpelah, </w:t>
      </w:r>
      <w:r w:rsidRPr="001C37DB">
        <w:rPr>
          <w:rFonts w:ascii="Times New Roman" w:eastAsia="Calibri" w:hAnsi="Times New Roman" w:cs="Times New Roman"/>
          <w:sz w:val="24"/>
          <w:lang w:bidi="ar-SA"/>
        </w:rPr>
        <w:t>and most importantly,</w:t>
      </w:r>
      <w:r w:rsidRPr="001C37DB">
        <w:rPr>
          <w:rFonts w:ascii="Times New Roman" w:eastAsia="Calibri" w:hAnsi="Times New Roman" w:cs="Times New Roman"/>
          <w:i/>
          <w:iCs/>
          <w:sz w:val="24"/>
          <w:lang w:bidi="ar-SA"/>
        </w:rPr>
        <w:t xml:space="preserve"> Har HaBayit.</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jc w:val="both"/>
        <w:rPr>
          <w:rFonts w:ascii="Times New Roman" w:eastAsia="Calibri" w:hAnsi="Times New Roman" w:cs="Times New Roman"/>
          <w:sz w:val="24"/>
          <w:lang w:bidi="ar-SA"/>
        </w:rPr>
      </w:pPr>
      <w:r w:rsidRPr="001C37DB">
        <w:rPr>
          <w:rFonts w:ascii="Times New Roman" w:eastAsia="Calibri" w:hAnsi="Times New Roman" w:cs="Times New Roman"/>
          <w:sz w:val="24"/>
          <w:lang w:bidi="ar-SA"/>
        </w:rPr>
        <w:t>These three locations have become the MOST problematic area of Eretz Israel. Somehow the Arabs know that their survival in the land depends on holding these three places. The Arabs have built a pagan mosque on the Temple mount, they have destroyed kever (the tomb of) Yosef, and they have taken over Machpelah and now prevent Jews from worshipping there most of the time.</w:t>
      </w:r>
    </w:p>
    <w:p w:rsidR="001C37DB" w:rsidRPr="001C37DB" w:rsidRDefault="001C37DB" w:rsidP="001C37DB">
      <w:pPr>
        <w:spacing w:after="0" w:line="240" w:lineRule="auto"/>
        <w:jc w:val="both"/>
        <w:rPr>
          <w:rFonts w:ascii="Times New Roman" w:eastAsia="Calibri" w:hAnsi="Times New Roman" w:cs="Times New Roman"/>
          <w:sz w:val="24"/>
          <w:lang w:bidi="ar-SA"/>
        </w:rPr>
      </w:pPr>
    </w:p>
    <w:p w:rsidR="001C37DB" w:rsidRPr="001C37DB" w:rsidRDefault="001C37DB" w:rsidP="001C37DB">
      <w:pPr>
        <w:spacing w:after="0" w:line="240" w:lineRule="auto"/>
        <w:ind w:left="288" w:right="288"/>
        <w:jc w:val="both"/>
        <w:rPr>
          <w:rFonts w:ascii="Times New Roman" w:eastAsia="Calibri" w:hAnsi="Times New Roman" w:cs="Times New Roman"/>
          <w:bCs/>
          <w:i/>
          <w:sz w:val="24"/>
          <w:lang w:bidi="ar-SA"/>
        </w:rPr>
      </w:pPr>
      <w:r w:rsidRPr="001C37DB">
        <w:rPr>
          <w:rFonts w:ascii="Times New Roman" w:eastAsia="Calibri" w:hAnsi="Times New Roman" w:cs="Times New Roman"/>
          <w:b/>
          <w:bCs/>
          <w:i/>
          <w:sz w:val="24"/>
          <w:lang w:bidi="ar-SA"/>
        </w:rPr>
        <w:t>Tehillim (Psalms) 87:6</w:t>
      </w:r>
      <w:r w:rsidRPr="001C37DB">
        <w:rPr>
          <w:rFonts w:ascii="Times New Roman" w:eastAsia="Calibri" w:hAnsi="Times New Roman" w:cs="Times New Roman"/>
          <w:bCs/>
          <w:i/>
          <w:sz w:val="24"/>
          <w:lang w:bidi="ar-SA"/>
        </w:rPr>
        <w:t xml:space="preserve"> HaShem shall count in the register of the peoples: ‘This one was born there.’ Selah </w:t>
      </w:r>
      <w:r w:rsidRPr="001C37DB">
        <w:rPr>
          <w:rFonts w:ascii="Times New Roman" w:eastAsia="Calibri" w:hAnsi="Times New Roman" w:cs="Times New Roman"/>
          <w:b/>
          <w:bCs/>
          <w:i/>
          <w:sz w:val="24"/>
          <w:lang w:bidi="ar-SA"/>
        </w:rPr>
        <w:t>7</w:t>
      </w:r>
      <w:r w:rsidRPr="001C37DB">
        <w:rPr>
          <w:rFonts w:ascii="Times New Roman" w:eastAsia="Calibri" w:hAnsi="Times New Roman" w:cs="Times New Roman"/>
          <w:bCs/>
          <w:i/>
          <w:sz w:val="24"/>
          <w:lang w:bidi="ar-SA"/>
        </w:rPr>
        <w:t> And whether they sing or dance, all my thoughts are in thee.</w:t>
      </w:r>
    </w:p>
    <w:p w:rsidR="001C37DB" w:rsidRPr="001C37DB" w:rsidRDefault="001C37DB" w:rsidP="001C37DB">
      <w:pPr>
        <w:spacing w:after="0" w:line="240" w:lineRule="auto"/>
        <w:jc w:val="both"/>
        <w:rPr>
          <w:rFonts w:ascii="Times New Roman" w:eastAsia="Calibri" w:hAnsi="Times New Roman" w:cs="Times New Roman"/>
          <w:bCs/>
          <w:sz w:val="24"/>
          <w:lang w:bidi="ar-SA"/>
        </w:rPr>
      </w:pPr>
    </w:p>
    <w:p w:rsidR="001C37DB" w:rsidRPr="001C37DB" w:rsidRDefault="001C37DB" w:rsidP="001C37DB">
      <w:pPr>
        <w:spacing w:after="0" w:line="240" w:lineRule="auto"/>
        <w:ind w:left="288" w:right="288"/>
        <w:jc w:val="both"/>
        <w:rPr>
          <w:rFonts w:ascii="Times New Roman" w:eastAsia="Calibri" w:hAnsi="Times New Roman" w:cs="Times New Roman"/>
          <w:bCs/>
          <w:i/>
          <w:sz w:val="24"/>
          <w:lang w:bidi="ar-SA"/>
        </w:rPr>
      </w:pPr>
      <w:r w:rsidRPr="001C37DB">
        <w:rPr>
          <w:rFonts w:ascii="Times New Roman" w:eastAsia="Calibri" w:hAnsi="Times New Roman" w:cs="Times New Roman"/>
          <w:b/>
          <w:bCs/>
          <w:i/>
          <w:sz w:val="24"/>
          <w:lang w:bidi="ar-SA"/>
        </w:rPr>
        <w:t>Kethuboth 75a</w:t>
      </w:r>
      <w:r w:rsidRPr="001C37DB">
        <w:rPr>
          <w:rFonts w:ascii="Times New Roman" w:eastAsia="Calibri" w:hAnsi="Times New Roman" w:cs="Times New Roman"/>
          <w:bCs/>
          <w:i/>
          <w:sz w:val="24"/>
          <w:lang w:bidi="ar-SA"/>
        </w:rPr>
        <w:t xml:space="preserve"> But of Zion it shall be said: ‘This man and that</w:t>
      </w:r>
      <w:r w:rsidRPr="001C37DB">
        <w:rPr>
          <w:rFonts w:ascii="Times New Roman" w:eastAsia="Calibri" w:hAnsi="Times New Roman" w:cs="Times New Roman"/>
          <w:bCs/>
          <w:i/>
          <w:sz w:val="20"/>
          <w:vertAlign w:val="superscript"/>
          <w:lang w:bidi="ar-SA"/>
        </w:rPr>
        <w:footnoteReference w:id="47"/>
      </w:r>
      <w:r w:rsidRPr="001C37DB">
        <w:rPr>
          <w:rFonts w:ascii="Times New Roman" w:eastAsia="Calibri" w:hAnsi="Times New Roman" w:cs="Times New Roman"/>
          <w:bCs/>
          <w:i/>
          <w:sz w:val="24"/>
          <w:lang w:bidi="ar-SA"/>
        </w:rPr>
        <w:t xml:space="preserve"> was born in her; and the Most High Himself doth establish her;</w:t>
      </w:r>
      <w:r w:rsidRPr="001C37DB">
        <w:rPr>
          <w:rFonts w:ascii="Times New Roman" w:eastAsia="Calibri" w:hAnsi="Times New Roman" w:cs="Times New Roman"/>
          <w:bCs/>
          <w:i/>
          <w:sz w:val="20"/>
          <w:vertAlign w:val="superscript"/>
          <w:lang w:bidi="ar-SA"/>
        </w:rPr>
        <w:footnoteReference w:id="48"/>
      </w:r>
      <w:r w:rsidRPr="001C37DB">
        <w:rPr>
          <w:rFonts w:ascii="Times New Roman" w:eastAsia="Calibri" w:hAnsi="Times New Roman" w:cs="Times New Roman"/>
          <w:bCs/>
          <w:i/>
          <w:sz w:val="24"/>
          <w:lang w:bidi="ar-SA"/>
        </w:rPr>
        <w:t xml:space="preserve"> R. Meyasha, grandson of R. Joshua b. Levi, explained: Both</w:t>
      </w:r>
      <w:r w:rsidRPr="001C37DB">
        <w:rPr>
          <w:rFonts w:ascii="Times New Roman" w:eastAsia="Calibri" w:hAnsi="Times New Roman" w:cs="Times New Roman"/>
          <w:bCs/>
          <w:i/>
          <w:sz w:val="20"/>
          <w:vertAlign w:val="superscript"/>
          <w:lang w:bidi="ar-SA"/>
        </w:rPr>
        <w:footnoteReference w:id="49"/>
      </w:r>
      <w:r w:rsidRPr="001C37DB">
        <w:rPr>
          <w:rFonts w:ascii="Times New Roman" w:eastAsia="Calibri" w:hAnsi="Times New Roman" w:cs="Times New Roman"/>
          <w:bCs/>
          <w:i/>
          <w:sz w:val="24"/>
          <w:lang w:bidi="ar-SA"/>
        </w:rPr>
        <w:t xml:space="preserve"> he who was born therein and </w:t>
      </w:r>
      <w:r w:rsidRPr="001C37DB">
        <w:rPr>
          <w:rFonts w:ascii="Times New Roman" w:eastAsia="Calibri" w:hAnsi="Times New Roman" w:cs="Times New Roman"/>
          <w:b/>
          <w:bCs/>
          <w:i/>
          <w:sz w:val="24"/>
          <w:highlight w:val="yellow"/>
          <w:lang w:bidi="ar-SA"/>
        </w:rPr>
        <w:t>he who looks forward to seeing it</w:t>
      </w:r>
      <w:r w:rsidRPr="001C37DB">
        <w:rPr>
          <w:rFonts w:ascii="Times New Roman" w:eastAsia="Calibri" w:hAnsi="Times New Roman" w:cs="Times New Roman"/>
          <w:bCs/>
          <w:i/>
          <w:sz w:val="24"/>
          <w:lang w:bidi="ar-SA"/>
        </w:rPr>
        <w:t>.</w:t>
      </w:r>
      <w:r w:rsidRPr="001C37DB">
        <w:rPr>
          <w:rFonts w:ascii="Times New Roman" w:eastAsia="Calibri" w:hAnsi="Times New Roman" w:cs="Times New Roman"/>
          <w:bCs/>
          <w:i/>
          <w:sz w:val="20"/>
          <w:vertAlign w:val="superscript"/>
          <w:lang w:bidi="ar-SA"/>
        </w:rPr>
        <w:footnoteReference w:id="50"/>
      </w:r>
    </w:p>
    <w:p w:rsidR="00CE0CF7" w:rsidRDefault="00CE0CF7" w:rsidP="00CE0CF7">
      <w:pPr>
        <w:pBdr>
          <w:bottom w:val="double" w:sz="6" w:space="1" w:color="auto"/>
        </w:pBdr>
        <w:spacing w:after="0" w:line="240" w:lineRule="auto"/>
        <w:jc w:val="both"/>
      </w:pPr>
    </w:p>
    <w:p w:rsidR="001C37DB" w:rsidRDefault="001C37DB" w:rsidP="00CE0CF7">
      <w:pPr>
        <w:spacing w:after="0" w:line="240" w:lineRule="auto"/>
        <w:jc w:val="both"/>
      </w:pPr>
    </w:p>
    <w:p w:rsidR="00E527EB" w:rsidRPr="00E527EB" w:rsidRDefault="00E527EB" w:rsidP="00E527EB">
      <w:pPr>
        <w:spacing w:after="0" w:line="240" w:lineRule="auto"/>
        <w:jc w:val="both"/>
        <w:rPr>
          <w:rFonts w:ascii="Calibri" w:eastAsia="Times New Roman" w:hAnsi="Calibri" w:cs="Calibri"/>
          <w:color w:val="000000"/>
        </w:rPr>
      </w:pPr>
      <w:r w:rsidRPr="00E527EB">
        <w:rPr>
          <w:rFonts w:ascii="Palatino Linotype" w:eastAsia="Times New Roman" w:hAnsi="Palatino Linotype" w:cs="Calibri"/>
          <w:b/>
          <w:bCs/>
          <w:color w:val="000000"/>
          <w:sz w:val="28"/>
          <w:szCs w:val="28"/>
          <w:lang w:val="es-ES"/>
        </w:rPr>
        <w:t>Ashlamatah:  </w:t>
      </w:r>
      <w:r w:rsidRPr="00E527EB">
        <w:rPr>
          <w:rFonts w:ascii="Palatino Linotype" w:eastAsia="Times New Roman" w:hAnsi="Palatino Linotype" w:cs="Calibri"/>
          <w:b/>
          <w:bCs/>
          <w:color w:val="000000"/>
          <w:sz w:val="28"/>
          <w:szCs w:val="28"/>
        </w:rPr>
        <w:t>Jer 11:16 – 12:2 + 15:15-16</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sz w:val="24"/>
          <w:szCs w:val="24"/>
        </w:rPr>
        <w:t> </w:t>
      </w:r>
    </w:p>
    <w:tbl>
      <w:tblPr>
        <w:tblW w:w="0" w:type="auto"/>
        <w:tblCellMar>
          <w:left w:w="0" w:type="dxa"/>
          <w:right w:w="0" w:type="dxa"/>
        </w:tblCellMar>
        <w:tblLook w:val="04A0" w:firstRow="1" w:lastRow="0" w:firstColumn="1" w:lastColumn="0" w:noHBand="0" w:noVBand="1"/>
      </w:tblPr>
      <w:tblGrid>
        <w:gridCol w:w="5089"/>
        <w:gridCol w:w="5115"/>
      </w:tblGrid>
      <w:tr w:rsidR="00E527EB" w:rsidRPr="00E527EB" w:rsidTr="00E527EB">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27EB" w:rsidRPr="00E527EB" w:rsidRDefault="00E527EB" w:rsidP="00E527EB">
            <w:pPr>
              <w:spacing w:after="0" w:line="240" w:lineRule="auto"/>
              <w:jc w:val="center"/>
              <w:rPr>
                <w:rFonts w:ascii="Calibri" w:eastAsia="Times New Roman" w:hAnsi="Calibri" w:cs="Calibri"/>
              </w:rPr>
            </w:pPr>
            <w:r w:rsidRPr="00E527EB">
              <w:rPr>
                <w:rFonts w:ascii="Times New Roman" w:eastAsia="Times New Roman" w:hAnsi="Times New Roman" w:cs="Times New Roman"/>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27EB" w:rsidRPr="00E527EB" w:rsidRDefault="00E527EB" w:rsidP="00E527EB">
            <w:pPr>
              <w:spacing w:after="0" w:line="240" w:lineRule="auto"/>
              <w:jc w:val="center"/>
              <w:rPr>
                <w:rFonts w:ascii="Calibri" w:eastAsia="Times New Roman" w:hAnsi="Calibri" w:cs="Calibri"/>
              </w:rPr>
            </w:pPr>
            <w:r w:rsidRPr="00E527EB">
              <w:rPr>
                <w:rFonts w:ascii="Times New Roman" w:eastAsia="Times New Roman" w:hAnsi="Times New Roman" w:cs="Times New Roman"/>
                <w:b/>
                <w:bCs/>
                <w:lang w:val="en-AU"/>
              </w:rPr>
              <w:t>Targum</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6. ¶ </w:t>
            </w:r>
            <w:r w:rsidRPr="00E527EB">
              <w:rPr>
                <w:rFonts w:ascii="Times New Roman" w:eastAsia="Times New Roman" w:hAnsi="Times New Roman" w:cs="Times New Roman"/>
              </w:rPr>
              <w:t>And the Lord said to me; </w:t>
            </w:r>
            <w:r w:rsidRPr="00E527EB">
              <w:rPr>
                <w:rFonts w:ascii="Times New Roman" w:eastAsia="Times New Roman" w:hAnsi="Times New Roman" w:cs="Times New Roman"/>
                <w:b/>
                <w:bCs/>
                <w:u w:val="single"/>
                <w:shd w:val="clear" w:color="auto" w:fill="FFFF00"/>
              </w:rPr>
              <w:t>Proclaim</w:t>
            </w:r>
            <w:r w:rsidRPr="00E527EB">
              <w:rPr>
                <w:rFonts w:ascii="Times New Roman" w:eastAsia="Times New Roman" w:hAnsi="Times New Roman" w:cs="Times New Roman"/>
              </w:rPr>
              <w:t> all these words in the cities of Judah and in the streets of Jerusalem, saying: Hearken to the words of this covenant and you shall do them.</w:t>
            </w:r>
          </w:p>
        </w:tc>
        <w:tc>
          <w:tcPr>
            <w:tcW w:w="5220"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6. ¶ And the LORD said to me, Prophesy all these words in the cities of the house of Judah and in the market-places of Jerusalem, saying: Heed the words of this covenant, and do them.           </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7. </w:t>
            </w:r>
            <w:r w:rsidRPr="00E527EB">
              <w:rPr>
                <w:rFonts w:ascii="Times New Roman" w:eastAsia="Times New Roman" w:hAnsi="Times New Roman" w:cs="Times New Roman"/>
              </w:rPr>
              <w:t>For I warned your forefathers on the day I brought them up from the land of Egypt until this day, warning early every morning, saying: </w:t>
            </w:r>
            <w:r w:rsidRPr="00E527EB">
              <w:rPr>
                <w:rFonts w:ascii="Times New Roman" w:eastAsia="Times New Roman" w:hAnsi="Times New Roman" w:cs="Times New Roman"/>
                <w:b/>
                <w:bCs/>
                <w:shd w:val="clear" w:color="auto" w:fill="FFFF00"/>
              </w:rPr>
              <w:t>Hearken to My voice.</w:t>
            </w:r>
          </w:p>
        </w:tc>
        <w:tc>
          <w:tcPr>
            <w:tcW w:w="5220"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7. For I truly warned your fathers, on the day that I brought them up from the land of Egypt even up to this day, rising up early and warning, saying, </w:t>
            </w:r>
            <w:r w:rsidRPr="00E527EB">
              <w:rPr>
                <w:rFonts w:ascii="Times New Roman" w:eastAsia="Times New Roman" w:hAnsi="Times New Roman" w:cs="Times New Roman"/>
                <w:b/>
                <w:bCs/>
                <w:shd w:val="clear" w:color="auto" w:fill="FFFF00"/>
                <w:lang w:val="en-AU"/>
              </w:rPr>
              <w:t>Heed My Memra.</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8. </w:t>
            </w:r>
            <w:r w:rsidRPr="00E527EB">
              <w:rPr>
                <w:rFonts w:ascii="Times New Roman" w:eastAsia="Times New Roman" w:hAnsi="Times New Roman" w:cs="Times New Roman"/>
              </w:rPr>
              <w:t>But they did not hearken, neither did they bend their ears, and they went, each man according to the view of his evil heart, and I brought upon them all the words of this covenant that I commanded to do, and they did not do.  </w:t>
            </w:r>
            <w:r w:rsidRPr="00E527EB">
              <w:rPr>
                <w:rFonts w:ascii="Times New Roman" w:eastAsia="Times New Roman" w:hAnsi="Times New Roman" w:cs="Times New Roman"/>
                <w:b/>
                <w:bCs/>
              </w:rPr>
              <w:t>{S}</w:t>
            </w:r>
          </w:p>
        </w:tc>
        <w:tc>
          <w:tcPr>
            <w:tcW w:w="5220"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8. </w:t>
            </w:r>
            <w:r w:rsidRPr="00E527EB">
              <w:rPr>
                <w:rFonts w:ascii="Times New Roman" w:eastAsia="Times New Roman" w:hAnsi="Times New Roman" w:cs="Times New Roman"/>
              </w:rPr>
              <w:t>But they did not heed it, and did not incline their ear, but each man walked in the corrupt fancy of his evil heart. So I brought punishment upon them because they had not listened to the words of this covenant which I commanded them to do, and they did not do it.”  </w:t>
            </w:r>
            <w:r w:rsidRPr="00E527EB">
              <w:rPr>
                <w:rFonts w:ascii="Times New Roman" w:eastAsia="Times New Roman" w:hAnsi="Times New Roman" w:cs="Times New Roman"/>
                <w:b/>
                <w:bCs/>
              </w:rPr>
              <w:t>{S}</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9. </w:t>
            </w:r>
            <w:r w:rsidRPr="00E527EB">
              <w:rPr>
                <w:rFonts w:ascii="Times New Roman" w:eastAsia="Times New Roman" w:hAnsi="Times New Roman" w:cs="Times New Roman"/>
              </w:rPr>
              <w:t>And the Lord said to me; A conspiracy has been found among the men of Judah, and among the inhabitants of Jerusalem.</w:t>
            </w:r>
          </w:p>
        </w:tc>
        <w:tc>
          <w:tcPr>
            <w:tcW w:w="5220"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9. And the LORD said to me, “It has been found that the men of Judah and the inhabitants of Jerusalem have rebelled.</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10. </w:t>
            </w:r>
            <w:r w:rsidRPr="00E527EB">
              <w:rPr>
                <w:rFonts w:ascii="Times New Roman" w:eastAsia="Times New Roman" w:hAnsi="Times New Roman" w:cs="Times New Roman"/>
              </w:rPr>
              <w:t>They have returned to the iniquities of their first forefathers, who refused to hearken to My words, and they followed other gods to worship them; the house of Israel and the house of Judah broke My covenant that I made with their forefathers. </w:t>
            </w:r>
            <w:r w:rsidRPr="00E527EB">
              <w:rPr>
                <w:rFonts w:ascii="Times New Roman" w:eastAsia="Times New Roman" w:hAnsi="Times New Roman" w:cs="Times New Roman"/>
                <w:lang w:val="en-AU"/>
              </w:rPr>
              <w:t>   </w:t>
            </w:r>
            <w:r w:rsidRPr="00E527EB">
              <w:rPr>
                <w:rFonts w:ascii="Times New Roman" w:eastAsia="Times New Roman" w:hAnsi="Times New Roman" w:cs="Times New Roman"/>
                <w:b/>
                <w:bCs/>
              </w:rPr>
              <w:t>{S}</w:t>
            </w:r>
          </w:p>
        </w:tc>
        <w:tc>
          <w:tcPr>
            <w:tcW w:w="5220"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10. </w:t>
            </w:r>
            <w:r w:rsidRPr="00E527EB">
              <w:rPr>
                <w:rFonts w:ascii="Times New Roman" w:eastAsia="Times New Roman" w:hAnsi="Times New Roman" w:cs="Times New Roman"/>
              </w:rPr>
              <w:t>They have returned to the sins of their first fathers who refused to heed My words, and they have wandered after the idols of the nations to serve them. The house of Israel and the house of Judah changed My covenant/ which I had made with their fathers.</w:t>
            </w:r>
            <w:r w:rsidRPr="00E527EB">
              <w:rPr>
                <w:rFonts w:ascii="Times New Roman" w:eastAsia="Times New Roman" w:hAnsi="Times New Roman" w:cs="Times New Roman"/>
                <w:lang w:val="en-AU"/>
              </w:rPr>
              <w:t>  </w:t>
            </w:r>
            <w:r w:rsidRPr="00E527EB">
              <w:rPr>
                <w:rFonts w:ascii="Times New Roman" w:eastAsia="Times New Roman" w:hAnsi="Times New Roman" w:cs="Times New Roman"/>
                <w:b/>
                <w:bCs/>
              </w:rPr>
              <w:t>{S}</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11. </w:t>
            </w:r>
            <w:r w:rsidRPr="00E527EB">
              <w:rPr>
                <w:rFonts w:ascii="Times New Roman" w:eastAsia="Times New Roman" w:hAnsi="Times New Roman" w:cs="Times New Roman"/>
              </w:rPr>
              <w:t>Therefore, so says the Lord: Behold, I bring upon them evil which they shall be unable to escape, and, </w:t>
            </w:r>
            <w:r w:rsidRPr="00E527EB">
              <w:rPr>
                <w:rFonts w:ascii="Times New Roman" w:eastAsia="Times New Roman" w:hAnsi="Times New Roman" w:cs="Times New Roman"/>
                <w:b/>
                <w:bCs/>
                <w:shd w:val="clear" w:color="auto" w:fill="FFFF00"/>
              </w:rPr>
              <w:t>although they shall cry out to Me, I will not heed them.</w:t>
            </w:r>
          </w:p>
        </w:tc>
        <w:tc>
          <w:tcPr>
            <w:tcW w:w="5220"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11. </w:t>
            </w:r>
            <w:r w:rsidRPr="00E527EB">
              <w:rPr>
                <w:rFonts w:ascii="Times New Roman" w:eastAsia="Times New Roman" w:hAnsi="Times New Roman" w:cs="Times New Roman"/>
              </w:rPr>
              <w:t>Therefore thus says the LORD, Behold, I am bringing evil upon them from which they cannot be rescued </w:t>
            </w:r>
            <w:r w:rsidRPr="00E527EB">
              <w:rPr>
                <w:rFonts w:ascii="Times New Roman" w:eastAsia="Times New Roman" w:hAnsi="Times New Roman" w:cs="Times New Roman"/>
                <w:b/>
                <w:bCs/>
                <w:shd w:val="clear" w:color="auto" w:fill="FFFF00"/>
              </w:rPr>
              <w:t>and they shall pray before Me, but I will not receive their prayer.</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12. </w:t>
            </w:r>
            <w:r w:rsidRPr="00E527EB">
              <w:rPr>
                <w:rFonts w:ascii="Times New Roman" w:eastAsia="Times New Roman" w:hAnsi="Times New Roman" w:cs="Times New Roman"/>
              </w:rPr>
              <w:t>And they shall go [from] the cities of Judah and the inhabitants of Jerusalem and cry out to the gods to whom they burn incense, and they shall not save them at the time of their misfortune.</w:t>
            </w:r>
          </w:p>
        </w:tc>
        <w:tc>
          <w:tcPr>
            <w:tcW w:w="5220"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12. </w:t>
            </w:r>
            <w:r w:rsidRPr="00E527EB">
              <w:rPr>
                <w:rFonts w:ascii="Times New Roman" w:eastAsia="Times New Roman" w:hAnsi="Times New Roman" w:cs="Times New Roman"/>
              </w:rPr>
              <w:t>And the men of the cities of the house of Judah and the inhabitants of Jerusalem shall go and make request of the idols to which they offer incense: will they be able to deliver them in the time of their misfortune?</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13. </w:t>
            </w:r>
            <w:r w:rsidRPr="00E527EB">
              <w:rPr>
                <w:rFonts w:ascii="Times New Roman" w:eastAsia="Times New Roman" w:hAnsi="Times New Roman" w:cs="Times New Roman"/>
              </w:rPr>
              <w:t>For as many as your cities were your gods, O Judah, and as many as the streets of Jerusalem you have made altars for the shameful thing, altars to burn incense for the Baal.</w:t>
            </w:r>
          </w:p>
        </w:tc>
        <w:tc>
          <w:tcPr>
            <w:tcW w:w="5220"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13. </w:t>
            </w:r>
            <w:r w:rsidRPr="00E527EB">
              <w:rPr>
                <w:rFonts w:ascii="Times New Roman" w:eastAsia="Times New Roman" w:hAnsi="Times New Roman" w:cs="Times New Roman"/>
              </w:rPr>
              <w:t>For according to the number of your cities are your deities, O you of the house of Judah; and according to the number of the streets of Jerusalem you have made altars for Shame, altars to offer incense to Ba'al.</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14. </w:t>
            </w:r>
            <w:r w:rsidRPr="00E527EB">
              <w:rPr>
                <w:rFonts w:ascii="Times New Roman" w:eastAsia="Times New Roman" w:hAnsi="Times New Roman" w:cs="Times New Roman"/>
              </w:rPr>
              <w:t>And you, do not pray for this people, neither shall you lift up cry nor prayer, for I do not hearken at the time they call out to Me because of their misfortune. </w:t>
            </w:r>
            <w:r w:rsidRPr="00E527EB">
              <w:rPr>
                <w:rFonts w:ascii="Times New Roman" w:eastAsia="Times New Roman" w:hAnsi="Times New Roman" w:cs="Times New Roman"/>
                <w:lang w:val="en-AU"/>
              </w:rPr>
              <w:t>   </w:t>
            </w:r>
            <w:r w:rsidRPr="00E527EB">
              <w:rPr>
                <w:rFonts w:ascii="Times New Roman" w:eastAsia="Times New Roman" w:hAnsi="Times New Roman" w:cs="Times New Roman"/>
                <w:b/>
                <w:bCs/>
              </w:rPr>
              <w:t>{S}</w:t>
            </w:r>
          </w:p>
        </w:tc>
        <w:tc>
          <w:tcPr>
            <w:tcW w:w="5220"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14. </w:t>
            </w:r>
            <w:r w:rsidRPr="00E527EB">
              <w:rPr>
                <w:rFonts w:ascii="Times New Roman" w:eastAsia="Times New Roman" w:hAnsi="Times New Roman" w:cs="Times New Roman"/>
              </w:rPr>
              <w:t>And as for you, do not pray for this people, and do not make supplication for them (with) petition and prayer, for there is no pleasure before Me to receive their prayer at the time when you pray for them before Me, at the time of their misfortune. </w:t>
            </w:r>
            <w:r w:rsidRPr="00E527EB">
              <w:rPr>
                <w:rFonts w:ascii="Times New Roman" w:eastAsia="Times New Roman" w:hAnsi="Times New Roman" w:cs="Times New Roman"/>
                <w:b/>
                <w:bCs/>
              </w:rPr>
              <w:t>{S}</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15. </w:t>
            </w:r>
            <w:r w:rsidRPr="00E527EB">
              <w:rPr>
                <w:rFonts w:ascii="Times New Roman" w:eastAsia="Times New Roman" w:hAnsi="Times New Roman" w:cs="Times New Roman"/>
              </w:rPr>
              <w:t>What has My beloved to do in My house, [seeing that] the many perform evil design, and the holy flesh they remove from you, for [with] your evil then you rejoice.</w:t>
            </w:r>
          </w:p>
        </w:tc>
        <w:tc>
          <w:tcPr>
            <w:tcW w:w="5220"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15. </w:t>
            </w:r>
            <w:r w:rsidRPr="00E527EB">
              <w:rPr>
                <w:rFonts w:ascii="Times New Roman" w:eastAsia="Times New Roman" w:hAnsi="Times New Roman" w:cs="Times New Roman"/>
              </w:rPr>
              <w:t>What is there for the people which was beloved before Me? They have forsaken the worship of the house of My sanctuary, and have made counsel into sin. Many mix flesh of profane things with holy flesh and they will go into exile from you because of your wickedness; would you then be strong?</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rPr>
              <w:t>16. </w:t>
            </w:r>
            <w:r w:rsidRPr="00E527EB">
              <w:rPr>
                <w:rFonts w:ascii="Times New Roman" w:eastAsia="Times New Roman" w:hAnsi="Times New Roman" w:cs="Times New Roman"/>
                <w:b/>
                <w:bCs/>
                <w:shd w:val="clear" w:color="auto" w:fill="FFFF00"/>
              </w:rPr>
              <w:t>A leafy olive-tree fair with goodly fruit, has the Lord called your name</w:t>
            </w:r>
            <w:r w:rsidRPr="00E527EB">
              <w:rPr>
                <w:rFonts w:ascii="Times New Roman" w:eastAsia="Times New Roman" w:hAnsi="Times New Roman" w:cs="Times New Roman"/>
              </w:rPr>
              <w:t>; to the sound of a great tumult, He has kindled fire upon it, and they have broken its branches.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rPr>
              <w:t>16. </w:t>
            </w:r>
            <w:r w:rsidRPr="00E527EB">
              <w:rPr>
                <w:rFonts w:ascii="Times New Roman" w:eastAsia="Times New Roman" w:hAnsi="Times New Roman" w:cs="Times New Roman"/>
                <w:b/>
                <w:bCs/>
                <w:shd w:val="clear" w:color="auto" w:fill="FFFF00"/>
              </w:rPr>
              <w:t>Behold, like the olive tree which is handsome in its appearance and beautiful in its looks, and its boughs are exalted among the trees, so the Lord has raised your name to dignity among the nations</w:t>
            </w:r>
            <w:r w:rsidRPr="00E527EB">
              <w:rPr>
                <w:rFonts w:ascii="Times New Roman" w:eastAsia="Times New Roman" w:hAnsi="Times New Roman" w:cs="Times New Roman"/>
              </w:rPr>
              <w:t>; but when you transgress the Law, the armies of the nations who are as strong as fire will come against you, and auxiliaries will be joined to them.</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17. </w:t>
            </w:r>
            <w:r w:rsidRPr="00E527EB">
              <w:rPr>
                <w:rFonts w:ascii="Times New Roman" w:eastAsia="Times New Roman" w:hAnsi="Times New Roman" w:cs="Times New Roman"/>
              </w:rPr>
              <w:t>And the Lord of Hosts Who planted you spoke evil concerning you, about the evil of the house of Israel and the house of Judah, which they did to them to provoke Me, to burn sacrifices to Baal.  </w:t>
            </w:r>
            <w:r w:rsidRPr="00E527EB">
              <w:rPr>
                <w:rFonts w:ascii="Times New Roman" w:eastAsia="Times New Roman" w:hAnsi="Times New Roman" w:cs="Times New Roman"/>
                <w:b/>
                <w:bCs/>
              </w:rPr>
              <w:t>{P}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17. And the LORD of Hosts, who has established you, has decreed to bring evil upon you because of the wickedness of the house of Israel and the house of Judah, which they committed for themselves, so as to provoke to anger before Me to offer up incense to the Ba’al.”  </w:t>
            </w:r>
            <w:r w:rsidRPr="00E527EB">
              <w:rPr>
                <w:rFonts w:ascii="Times New Roman" w:eastAsia="Times New Roman" w:hAnsi="Times New Roman" w:cs="Times New Roman"/>
                <w:b/>
                <w:bCs/>
              </w:rPr>
              <w:t>{P}</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18. </w:t>
            </w:r>
            <w:r w:rsidRPr="00E527EB">
              <w:rPr>
                <w:rFonts w:ascii="Times New Roman" w:eastAsia="Times New Roman" w:hAnsi="Times New Roman" w:cs="Times New Roman"/>
              </w:rPr>
              <w:t>And the Lord let me know, and I knew, then You showed me their deeds.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18. Thus the LORD taught me, and I learned: therefore You have made me see their works.</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19. </w:t>
            </w:r>
            <w:r w:rsidRPr="00E527EB">
              <w:rPr>
                <w:rFonts w:ascii="Times New Roman" w:eastAsia="Times New Roman" w:hAnsi="Times New Roman" w:cs="Times New Roman"/>
              </w:rPr>
              <w:t>And I was like a lamb and a bull, [that is] brought to the slaughter, and I did not know that they had devised plans about me, "Let us destroy his food with wood, and let us cut him off from the land of the living, and let his name no longer be remembered."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19. </w:t>
            </w:r>
            <w:r w:rsidRPr="00E527EB">
              <w:rPr>
                <w:rFonts w:ascii="Times New Roman" w:eastAsia="Times New Roman" w:hAnsi="Times New Roman" w:cs="Times New Roman"/>
              </w:rPr>
              <w:t>But I was brought like a choice lamb which is led to the slaughter, and I did not know that they had devised evil plans against me, saying: "Let us cast deadly poison into his food and destroy him from the land of Israel, and let his name no longer be remembered.”</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20. </w:t>
            </w:r>
            <w:r w:rsidRPr="00E527EB">
              <w:rPr>
                <w:rFonts w:ascii="Times New Roman" w:eastAsia="Times New Roman" w:hAnsi="Times New Roman" w:cs="Times New Roman"/>
              </w:rPr>
              <w:t>And the Lord of Hosts is a just Judge, Who searches the kidneys and the heart, "Let me see Your vengeance against them, for to You, I have revealed my cause. </w:t>
            </w:r>
            <w:r w:rsidRPr="00E527EB">
              <w:rPr>
                <w:rFonts w:ascii="Times New Roman" w:eastAsia="Times New Roman" w:hAnsi="Times New Roman" w:cs="Times New Roman"/>
                <w:lang w:val="en-AU"/>
              </w:rPr>
              <w:t>   </w:t>
            </w:r>
            <w:r w:rsidRPr="00E527EB">
              <w:rPr>
                <w:rFonts w:ascii="Times New Roman" w:eastAsia="Times New Roman" w:hAnsi="Times New Roman" w:cs="Times New Roman"/>
                <w:b/>
                <w:bCs/>
              </w:rPr>
              <w: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20. </w:t>
            </w:r>
            <w:r w:rsidRPr="00E527EB">
              <w:rPr>
                <w:rFonts w:ascii="Times New Roman" w:eastAsia="Times New Roman" w:hAnsi="Times New Roman" w:cs="Times New Roman"/>
              </w:rPr>
              <w:t>But the LORD of Hosts is a true judge: reins and heart are revealed before Him. Let me see the reward of your judgment on them, for I have uttered my humiliation before You. </w:t>
            </w:r>
            <w:r w:rsidRPr="00E527EB">
              <w:rPr>
                <w:rFonts w:ascii="Times New Roman" w:eastAsia="Times New Roman" w:hAnsi="Times New Roman" w:cs="Times New Roman"/>
                <w:b/>
                <w:bCs/>
              </w:rPr>
              <w:t>{S}</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21. </w:t>
            </w:r>
            <w:r w:rsidRPr="00E527EB">
              <w:rPr>
                <w:rFonts w:ascii="Times New Roman" w:eastAsia="Times New Roman" w:hAnsi="Times New Roman" w:cs="Times New Roman"/>
              </w:rPr>
              <w:t>Therefore, so says the Lord of Hosts concerning the men of Anathoth, who seek your life, saying, "You shall not prophesy in the name of the Lord, and you shall not die by our hand."  </w:t>
            </w:r>
            <w:r w:rsidRPr="00E527EB">
              <w:rPr>
                <w:rFonts w:ascii="Times New Roman" w:eastAsia="Times New Roman" w:hAnsi="Times New Roman" w:cs="Times New Roman"/>
                <w:b/>
                <w:bCs/>
              </w:rPr>
              <w:t>{P}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21. </w:t>
            </w:r>
            <w:r w:rsidRPr="00E527EB">
              <w:rPr>
                <w:rFonts w:ascii="Times New Roman" w:eastAsia="Times New Roman" w:hAnsi="Times New Roman" w:cs="Times New Roman"/>
              </w:rPr>
              <w:t>Therefore thus says the LORD concerning the men of Anathoth who seek to kill you saying: “Do not prophesy in the Name of the LORD, then you will not die at our hands.”</w:t>
            </w:r>
            <w:r w:rsidRPr="00E527EB">
              <w:rPr>
                <w:rFonts w:ascii="Times New Roman" w:eastAsia="Times New Roman" w:hAnsi="Times New Roman" w:cs="Times New Roman"/>
                <w:lang w:val="en-AU"/>
              </w:rPr>
              <w:t>  </w:t>
            </w:r>
            <w:r w:rsidRPr="00E527EB">
              <w:rPr>
                <w:rFonts w:ascii="Times New Roman" w:eastAsia="Times New Roman" w:hAnsi="Times New Roman" w:cs="Times New Roman"/>
                <w:b/>
                <w:bCs/>
              </w:rPr>
              <w:t>{P}</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22. </w:t>
            </w:r>
            <w:r w:rsidRPr="00E527EB">
              <w:rPr>
                <w:rFonts w:ascii="Times New Roman" w:eastAsia="Times New Roman" w:hAnsi="Times New Roman" w:cs="Times New Roman"/>
              </w:rPr>
              <w:t>Therefore, so says the Lord of Hosts: Behold, I will visit retribution upon them; the young men shall die by the sword; their sons and daughters shall die through hunger.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22. </w:t>
            </w:r>
            <w:r w:rsidRPr="00E527EB">
              <w:rPr>
                <w:rFonts w:ascii="Times New Roman" w:eastAsia="Times New Roman" w:hAnsi="Times New Roman" w:cs="Times New Roman"/>
              </w:rPr>
              <w:t>Therefore thus says the LORD of Hosts: “Behold, I am going to punish them: their young men will be killed with the sword; their sons and their daughters will die in the famine.</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23. </w:t>
            </w:r>
            <w:r w:rsidRPr="00E527EB">
              <w:rPr>
                <w:rFonts w:ascii="Times New Roman" w:eastAsia="Times New Roman" w:hAnsi="Times New Roman" w:cs="Times New Roman"/>
              </w:rPr>
              <w:t>And they shall have no remnant, for I will bring misfortune upon the men of Anathoth in the year of their remembrance. </w:t>
            </w:r>
            <w:r w:rsidRPr="00E527EB">
              <w:rPr>
                <w:rFonts w:ascii="Times New Roman" w:eastAsia="Times New Roman" w:hAnsi="Times New Roman" w:cs="Times New Roman"/>
                <w:b/>
                <w:bCs/>
              </w:rPr>
              <w: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23. And they will have no remnant, for I will bring misfortune upon the men of Anathoth, the year of the visitation of their sins. </w:t>
            </w:r>
            <w:r w:rsidRPr="00E527EB">
              <w:rPr>
                <w:rFonts w:ascii="Times New Roman" w:eastAsia="Times New Roman" w:hAnsi="Times New Roman" w:cs="Times New Roman"/>
                <w:b/>
                <w:bCs/>
              </w:rPr>
              <w:t>{S}</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 </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1. </w:t>
            </w:r>
            <w:r w:rsidRPr="00E527EB">
              <w:rPr>
                <w:rFonts w:ascii="Times New Roman" w:eastAsia="Times New Roman" w:hAnsi="Times New Roman" w:cs="Times New Roman"/>
              </w:rPr>
              <w:t>You are right, O Lord, when I contend with You, but I will argue with You. </w:t>
            </w:r>
            <w:r w:rsidRPr="00E527EB">
              <w:rPr>
                <w:rFonts w:ascii="Times New Roman" w:eastAsia="Times New Roman" w:hAnsi="Times New Roman" w:cs="Times New Roman"/>
                <w:b/>
                <w:bCs/>
                <w:shd w:val="clear" w:color="auto" w:fill="FFFF00"/>
              </w:rPr>
              <w:t>Why has the way of the wicked prospered, all who deal with treachery have peace?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1. O LORD, you are too righteous/generous (for me) to contend against Your word. But I am asking from before You a question about judgements. </w:t>
            </w:r>
            <w:r w:rsidRPr="00E527EB">
              <w:rPr>
                <w:rFonts w:ascii="Times New Roman" w:eastAsia="Times New Roman" w:hAnsi="Times New Roman" w:cs="Times New Roman"/>
                <w:b/>
                <w:bCs/>
                <w:shd w:val="clear" w:color="auto" w:fill="FFFF00"/>
                <w:lang w:val="en-AU"/>
              </w:rPr>
              <w:t>Why does the way of the wicked prosper?</w:t>
            </w:r>
            <w:r w:rsidRPr="00E527EB">
              <w:rPr>
                <w:rFonts w:ascii="Times New Roman" w:eastAsia="Times New Roman" w:hAnsi="Times New Roman" w:cs="Times New Roman"/>
                <w:lang w:val="en-AU"/>
              </w:rPr>
              <w:t> </w:t>
            </w:r>
            <w:r w:rsidRPr="00E527EB">
              <w:rPr>
                <w:rFonts w:ascii="Times New Roman" w:eastAsia="Times New Roman" w:hAnsi="Times New Roman" w:cs="Times New Roman"/>
                <w:b/>
                <w:bCs/>
                <w:shd w:val="clear" w:color="auto" w:fill="FFFF00"/>
                <w:lang w:val="en-AU"/>
              </w:rPr>
              <w:t>Why are all who utter falsehood unconcerned, and at ease?</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2. </w:t>
            </w:r>
            <w:r w:rsidRPr="00E527EB">
              <w:rPr>
                <w:rFonts w:ascii="Times New Roman" w:eastAsia="Times New Roman" w:hAnsi="Times New Roman" w:cs="Times New Roman"/>
              </w:rPr>
              <w:t>You have planted them, they have even taken root, they have even produced fruit. You are near in their mouths but far from their thoughts.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lang w:val="en-AU"/>
              </w:rPr>
              <w:t>2. </w:t>
            </w:r>
            <w:r w:rsidRPr="00E527EB">
              <w:rPr>
                <w:rFonts w:ascii="Times New Roman" w:eastAsia="Times New Roman" w:hAnsi="Times New Roman" w:cs="Times New Roman"/>
              </w:rPr>
              <w:t>You have established them; moreover they are strong, they have grown rich; they have also acquired possessions. The words of Your Law are near, in their mouth, but Your fear is far from their hearts</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sz w:val="24"/>
                <w:szCs w:val="24"/>
                <w:lang w:val="en-AU"/>
              </w:rPr>
              <w:t>3. </w:t>
            </w:r>
            <w:r w:rsidRPr="00E527EB">
              <w:rPr>
                <w:rFonts w:ascii="Times New Roman" w:eastAsia="Times New Roman" w:hAnsi="Times New Roman" w:cs="Times New Roman"/>
                <w:sz w:val="24"/>
                <w:szCs w:val="24"/>
              </w:rPr>
              <w:t>But You, O Lord, have known me, You see me, and You try my heart with You. Draw them out like sheep to the slaughter, and prepare them for the day of slaughter. </w:t>
            </w:r>
            <w:r w:rsidRPr="00E527EB">
              <w:rPr>
                <w:rFonts w:ascii="Times New Roman" w:eastAsia="Times New Roman" w:hAnsi="Times New Roman" w:cs="Times New Roman"/>
                <w:b/>
                <w:bCs/>
                <w:sz w:val="24"/>
                <w:szCs w:val="24"/>
              </w:rPr>
              <w:t>{P}</w:t>
            </w:r>
          </w:p>
        </w:tc>
        <w:tc>
          <w:tcPr>
            <w:tcW w:w="5220"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sz w:val="24"/>
                <w:szCs w:val="24"/>
                <w:lang w:val="en-AU"/>
              </w:rPr>
              <w:t>3. But as for you, O LORD, all is known and revealed before You, for You test the hearts of those who take pleasure in Your service. As for the wicked, He has ordained them as sheep for the slaughter, and has appointed them for the day of slaughter   </w:t>
            </w:r>
            <w:r w:rsidRPr="00E527EB">
              <w:rPr>
                <w:rFonts w:ascii="Times New Roman" w:eastAsia="Times New Roman" w:hAnsi="Times New Roman" w:cs="Times New Roman"/>
                <w:b/>
                <w:bCs/>
                <w:sz w:val="24"/>
                <w:szCs w:val="24"/>
              </w:rPr>
              <w:t>{P}</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sz w:val="24"/>
                <w:szCs w:val="24"/>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sz w:val="24"/>
                <w:szCs w:val="24"/>
                <w:lang w:val="en-AU"/>
              </w:rPr>
              <w:t> </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sz w:val="24"/>
                <w:szCs w:val="24"/>
                <w:lang w:val="en-AU"/>
              </w:rPr>
              <w:t>15. </w:t>
            </w:r>
            <w:r w:rsidRPr="00E527EB">
              <w:rPr>
                <w:rFonts w:ascii="Times New Roman" w:eastAsia="Times New Roman" w:hAnsi="Times New Roman" w:cs="Times New Roman"/>
                <w:sz w:val="24"/>
                <w:szCs w:val="24"/>
              </w:rPr>
              <w:t>You know, O Lord, remember me and think of me, and avenge me of my pursuers. Take me not to Your long suffering, know, I bore disgrace for Your sake.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sz w:val="24"/>
                <w:szCs w:val="24"/>
                <w:lang w:val="en-AU"/>
              </w:rPr>
              <w:t>15. As for You, it is revealed before You, O LORD; let the memory of me come in before You, and command me to do well for myself so that I may punish my enemy and exact retribution for myself from my pursuers; and do not give any length of time for my humiliation. It is revealed before You that I received shame on account of Your Memra.</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sz w:val="24"/>
                <w:szCs w:val="24"/>
                <w:lang w:val="en-AU"/>
              </w:rPr>
              <w:t>16. </w:t>
            </w:r>
            <w:r w:rsidRPr="00E527EB">
              <w:rPr>
                <w:rFonts w:ascii="Times New Roman" w:eastAsia="Times New Roman" w:hAnsi="Times New Roman" w:cs="Times New Roman"/>
                <w:sz w:val="24"/>
                <w:szCs w:val="24"/>
              </w:rPr>
              <w:t>Your words were found and I ate them, and Your word was to me a joy and a rejoicing of my heart, for Your name was called upon me, O Lord God of Hosts. </w:t>
            </w:r>
            <w:r w:rsidRPr="00E527EB">
              <w:rPr>
                <w:rFonts w:ascii="Times New Roman" w:eastAsia="Times New Roman" w:hAnsi="Times New Roman" w:cs="Times New Roman"/>
                <w:b/>
                <w:bCs/>
                <w:sz w:val="24"/>
                <w:szCs w:val="24"/>
              </w:rPr>
              <w: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sz w:val="24"/>
                <w:szCs w:val="24"/>
                <w:lang w:val="en-AU"/>
              </w:rPr>
              <w:t>16. </w:t>
            </w:r>
            <w:r w:rsidRPr="00E527EB">
              <w:rPr>
                <w:rFonts w:ascii="Times New Roman" w:eastAsia="Times New Roman" w:hAnsi="Times New Roman" w:cs="Times New Roman"/>
                <w:sz w:val="24"/>
                <w:szCs w:val="24"/>
              </w:rPr>
              <w:t>I received Your words and confirmed them, and Your Memra became for me rejoicing and the gladness of my heart: for Your Name has been called over me, O LORD God of Hosts.</w:t>
            </w:r>
            <w:r w:rsidRPr="00E527EB">
              <w:rPr>
                <w:rFonts w:ascii="Times New Roman" w:eastAsia="Times New Roman" w:hAnsi="Times New Roman" w:cs="Times New Roman"/>
                <w:sz w:val="24"/>
                <w:szCs w:val="24"/>
                <w:lang w:val="en-AU"/>
              </w:rPr>
              <w:t>   </w:t>
            </w:r>
            <w:r w:rsidRPr="00E527EB">
              <w:rPr>
                <w:rFonts w:ascii="Times New Roman" w:eastAsia="Times New Roman" w:hAnsi="Times New Roman" w:cs="Times New Roman"/>
                <w:b/>
                <w:bCs/>
                <w:sz w:val="24"/>
                <w:szCs w:val="24"/>
              </w:rPr>
              <w:t>{S}</w:t>
            </w:r>
          </w:p>
        </w:tc>
      </w:tr>
      <w:tr w:rsidR="00E527EB" w:rsidRPr="00E527EB" w:rsidTr="00E527E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sz w:val="24"/>
                <w:szCs w:val="24"/>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7EB" w:rsidRPr="00E527EB" w:rsidRDefault="00E527EB" w:rsidP="00E527EB">
            <w:pPr>
              <w:spacing w:after="0" w:line="240" w:lineRule="auto"/>
              <w:jc w:val="both"/>
              <w:rPr>
                <w:rFonts w:ascii="Calibri" w:eastAsia="Times New Roman" w:hAnsi="Calibri" w:cs="Calibri"/>
              </w:rPr>
            </w:pPr>
            <w:r w:rsidRPr="00E527EB">
              <w:rPr>
                <w:rFonts w:ascii="Times New Roman" w:eastAsia="Times New Roman" w:hAnsi="Times New Roman" w:cs="Times New Roman"/>
                <w:sz w:val="24"/>
                <w:szCs w:val="24"/>
                <w:lang w:val="en-AU"/>
              </w:rPr>
              <w:t> </w:t>
            </w:r>
          </w:p>
        </w:tc>
      </w:tr>
    </w:tbl>
    <w:p w:rsidR="00E527EB" w:rsidRDefault="00E527EB" w:rsidP="00E527EB">
      <w:pPr>
        <w:spacing w:after="0" w:line="240" w:lineRule="auto"/>
        <w:jc w:val="both"/>
        <w:rPr>
          <w:rFonts w:ascii="Times New Roman" w:eastAsia="Times New Roman" w:hAnsi="Times New Roman" w:cs="Times New Roman"/>
          <w:color w:val="000000"/>
        </w:rPr>
      </w:pPr>
      <w:r w:rsidRPr="00E527EB">
        <w:rPr>
          <w:rFonts w:ascii="Times New Roman" w:eastAsia="Times New Roman" w:hAnsi="Times New Roman" w:cs="Times New Roman"/>
          <w:color w:val="000000"/>
        </w:rPr>
        <w:t> </w:t>
      </w:r>
    </w:p>
    <w:p w:rsidR="00032B52" w:rsidRDefault="00032B52" w:rsidP="00E527EB">
      <w:pPr>
        <w:spacing w:after="0" w:line="240" w:lineRule="auto"/>
        <w:jc w:val="both"/>
        <w:rPr>
          <w:rFonts w:ascii="Times New Roman" w:eastAsia="Times New Roman" w:hAnsi="Times New Roman" w:cs="Times New Roman"/>
          <w:color w:val="000000"/>
        </w:rPr>
      </w:pPr>
    </w:p>
    <w:p w:rsidR="00421757" w:rsidRPr="00421757" w:rsidRDefault="00421757" w:rsidP="00421757">
      <w:pPr>
        <w:keepNext/>
        <w:widowControl w:val="0"/>
        <w:spacing w:after="0" w:line="240" w:lineRule="auto"/>
        <w:jc w:val="both"/>
        <w:rPr>
          <w:rFonts w:ascii="Times New Roman" w:eastAsia="Times New Roman" w:hAnsi="Times New Roman" w:cs="Times New Roman"/>
          <w:color w:val="000000"/>
          <w:lang w:val="en-AU"/>
        </w:rPr>
      </w:pPr>
      <w:r w:rsidRPr="00421757">
        <w:rPr>
          <w:rFonts w:ascii="Palatino Linotype" w:eastAsia="Times New Roman" w:hAnsi="Palatino Linotype" w:cs="Times New Roman"/>
          <w:b/>
          <w:bCs/>
          <w:color w:val="000000"/>
          <w:sz w:val="28"/>
          <w:szCs w:val="28"/>
          <w:lang w:val="en-AU"/>
        </w:rPr>
        <w:t xml:space="preserve">Special Ashlamatah: </w:t>
      </w:r>
      <w:r w:rsidRPr="00421757">
        <w:rPr>
          <w:rFonts w:ascii="Palatino Linotype" w:eastAsia="Times New Roman" w:hAnsi="Palatino Linotype" w:cs="Times New Roman"/>
          <w:b/>
          <w:bCs/>
          <w:color w:val="000000"/>
          <w:sz w:val="28"/>
          <w:szCs w:val="28"/>
        </w:rPr>
        <w:t>I Sam. 20:18 &amp; 42</w:t>
      </w:r>
    </w:p>
    <w:p w:rsidR="00421757" w:rsidRPr="00421757" w:rsidRDefault="00421757" w:rsidP="00421757">
      <w:pPr>
        <w:keepNext/>
        <w:widowControl w:val="0"/>
        <w:spacing w:after="0" w:line="240" w:lineRule="auto"/>
        <w:jc w:val="both"/>
        <w:rPr>
          <w:rFonts w:ascii="Times New Roman" w:eastAsia="Times New Roman" w:hAnsi="Times New Roman" w:cs="Times New Roman"/>
          <w:color w:val="000000"/>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421757" w:rsidRPr="00421757" w:rsidTr="00421757">
        <w:trPr>
          <w:tblHeader/>
        </w:trPr>
        <w:tc>
          <w:tcPr>
            <w:tcW w:w="5220" w:type="dxa"/>
            <w:tcMar>
              <w:top w:w="0" w:type="dxa"/>
              <w:left w:w="108" w:type="dxa"/>
              <w:bottom w:w="0" w:type="dxa"/>
              <w:right w:w="108" w:type="dxa"/>
            </w:tcMar>
            <w:hideMark/>
          </w:tcPr>
          <w:p w:rsidR="00421757" w:rsidRPr="00421757" w:rsidRDefault="00421757" w:rsidP="00421757">
            <w:pPr>
              <w:keepNext/>
              <w:widowControl w:val="0"/>
              <w:spacing w:after="0" w:line="240" w:lineRule="auto"/>
              <w:jc w:val="center"/>
              <w:rPr>
                <w:rFonts w:ascii="Calibri" w:eastAsia="Times New Roman" w:hAnsi="Calibri" w:cs="Times New Roman"/>
              </w:rPr>
            </w:pPr>
            <w:r w:rsidRPr="00421757">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421757" w:rsidRPr="00421757" w:rsidRDefault="00421757" w:rsidP="00421757">
            <w:pPr>
              <w:keepNext/>
              <w:widowControl w:val="0"/>
              <w:spacing w:after="0" w:line="240" w:lineRule="auto"/>
              <w:jc w:val="center"/>
              <w:rPr>
                <w:rFonts w:ascii="Calibri" w:eastAsia="Times New Roman" w:hAnsi="Calibri" w:cs="Times New Roman"/>
              </w:rPr>
            </w:pPr>
            <w:r w:rsidRPr="00421757">
              <w:rPr>
                <w:rFonts w:ascii="Times New Roman" w:eastAsia="Times New Roman" w:hAnsi="Times New Roman" w:cs="Times New Roman"/>
                <w:b/>
                <w:bCs/>
                <w:lang w:val="en-AU"/>
              </w:rPr>
              <w:t>Targum Pseudo Jonathan</w:t>
            </w:r>
          </w:p>
        </w:tc>
      </w:tr>
      <w:tr w:rsidR="00421757" w:rsidRPr="00421757" w:rsidTr="00421757">
        <w:tc>
          <w:tcPr>
            <w:tcW w:w="5220" w:type="dxa"/>
            <w:tcMar>
              <w:top w:w="0" w:type="dxa"/>
              <w:left w:w="108" w:type="dxa"/>
              <w:bottom w:w="0" w:type="dxa"/>
              <w:right w:w="108" w:type="dxa"/>
            </w:tcMar>
            <w:hideMark/>
          </w:tcPr>
          <w:p w:rsidR="00421757" w:rsidRPr="00421757" w:rsidRDefault="00421757" w:rsidP="00421757">
            <w:pPr>
              <w:keepNext/>
              <w:widowControl w:val="0"/>
              <w:spacing w:after="0" w:line="240" w:lineRule="auto"/>
              <w:jc w:val="both"/>
              <w:rPr>
                <w:rFonts w:ascii="Calibri" w:eastAsia="Times New Roman" w:hAnsi="Calibri" w:cs="Times New Roman"/>
              </w:rPr>
            </w:pPr>
            <w:r w:rsidRPr="00421757">
              <w:rPr>
                <w:rFonts w:ascii="Times New Roman" w:eastAsia="Times New Roman" w:hAnsi="Times New Roman" w:cs="Times New Roman"/>
                <w:lang w:val="en-AU"/>
              </w:rPr>
              <w:t>18. And Jonathan said to him, "Tomorrow is the new moon, and you will be remembered, for your seat will be vacant.</w:t>
            </w:r>
          </w:p>
        </w:tc>
        <w:tc>
          <w:tcPr>
            <w:tcW w:w="5220" w:type="dxa"/>
            <w:tcMar>
              <w:top w:w="0" w:type="dxa"/>
              <w:left w:w="108" w:type="dxa"/>
              <w:bottom w:w="0" w:type="dxa"/>
              <w:right w:w="108" w:type="dxa"/>
            </w:tcMar>
            <w:hideMark/>
          </w:tcPr>
          <w:p w:rsidR="00421757" w:rsidRPr="00421757" w:rsidRDefault="00421757" w:rsidP="00421757">
            <w:pPr>
              <w:keepNext/>
              <w:widowControl w:val="0"/>
              <w:spacing w:after="0" w:line="240" w:lineRule="auto"/>
              <w:jc w:val="both"/>
              <w:rPr>
                <w:rFonts w:ascii="Calibri" w:eastAsia="Times New Roman" w:hAnsi="Calibri" w:cs="Times New Roman"/>
              </w:rPr>
            </w:pPr>
            <w:r w:rsidRPr="00421757">
              <w:rPr>
                <w:rFonts w:ascii="Times New Roman" w:eastAsia="Times New Roman" w:hAnsi="Times New Roman" w:cs="Times New Roman"/>
                <w:lang w:val="en-AU"/>
              </w:rPr>
              <w:t>18. And Jonathan said to him: “Tomorrow is the (new) moon, and you will be sought out, for your dining place will be empty.”</w:t>
            </w:r>
          </w:p>
        </w:tc>
      </w:tr>
      <w:tr w:rsidR="00421757" w:rsidRPr="00421757" w:rsidTr="00421757">
        <w:tc>
          <w:tcPr>
            <w:tcW w:w="5220" w:type="dxa"/>
            <w:tcMar>
              <w:top w:w="0" w:type="dxa"/>
              <w:left w:w="108" w:type="dxa"/>
              <w:bottom w:w="0" w:type="dxa"/>
              <w:right w:w="108" w:type="dxa"/>
            </w:tcMar>
          </w:tcPr>
          <w:p w:rsidR="00421757" w:rsidRPr="00421757" w:rsidRDefault="00421757" w:rsidP="00421757">
            <w:pPr>
              <w:keepNext/>
              <w:widowControl w:val="0"/>
              <w:spacing w:after="0" w:line="240" w:lineRule="auto"/>
              <w:jc w:val="both"/>
              <w:rPr>
                <w:rFonts w:ascii="Times New Roman" w:eastAsia="Times New Roman" w:hAnsi="Times New Roman" w:cs="Times New Roman"/>
                <w:lang w:val="en-AU"/>
              </w:rPr>
            </w:pPr>
            <w:r w:rsidRPr="00421757">
              <w:rPr>
                <w:rFonts w:ascii="Times New Roman" w:eastAsia="Times New Roman" w:hAnsi="Times New Roman" w:cs="Times New Roman"/>
                <w:lang w:val="en-AU"/>
              </w:rPr>
              <w:t>42. And Jonathan said to David, "Go in peace! (And bear in mind) that we have sworn both of us in the name of the Lord, saying, 'May the Lord be between me and you, and between my descendants and your descendants forever.'" And he arose and went away; and Jonathan came to the city. {P}</w:t>
            </w:r>
          </w:p>
        </w:tc>
        <w:tc>
          <w:tcPr>
            <w:tcW w:w="5220" w:type="dxa"/>
            <w:tcMar>
              <w:top w:w="0" w:type="dxa"/>
              <w:left w:w="108" w:type="dxa"/>
              <w:bottom w:w="0" w:type="dxa"/>
              <w:right w:w="108" w:type="dxa"/>
            </w:tcMar>
          </w:tcPr>
          <w:p w:rsidR="00421757" w:rsidRPr="00421757" w:rsidRDefault="00421757" w:rsidP="00421757">
            <w:pPr>
              <w:keepNext/>
              <w:widowControl w:val="0"/>
              <w:spacing w:after="0" w:line="240" w:lineRule="auto"/>
              <w:jc w:val="both"/>
              <w:rPr>
                <w:rFonts w:ascii="Times New Roman" w:eastAsia="Times New Roman" w:hAnsi="Times New Roman" w:cs="Times New Roman"/>
                <w:lang w:val="en-AU"/>
              </w:rPr>
            </w:pPr>
            <w:r w:rsidRPr="00421757">
              <w:rPr>
                <w:rFonts w:ascii="Times New Roman" w:eastAsia="Times New Roman"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  {P}</w:t>
            </w:r>
          </w:p>
        </w:tc>
      </w:tr>
      <w:tr w:rsidR="00421757" w:rsidRPr="00421757" w:rsidTr="00421757">
        <w:tc>
          <w:tcPr>
            <w:tcW w:w="5220" w:type="dxa"/>
            <w:tcMar>
              <w:top w:w="0" w:type="dxa"/>
              <w:left w:w="108" w:type="dxa"/>
              <w:bottom w:w="0" w:type="dxa"/>
              <w:right w:w="108" w:type="dxa"/>
            </w:tcMar>
          </w:tcPr>
          <w:p w:rsidR="00421757" w:rsidRPr="00421757" w:rsidRDefault="00421757" w:rsidP="00421757">
            <w:pPr>
              <w:keepNext/>
              <w:widowControl w:val="0"/>
              <w:spacing w:after="0" w:line="240" w:lineRule="auto"/>
              <w:jc w:val="both"/>
              <w:rPr>
                <w:rFonts w:ascii="Times New Roman" w:eastAsia="Times New Roman" w:hAnsi="Times New Roman" w:cs="Times New Roman"/>
                <w:lang w:val="en-AU"/>
              </w:rPr>
            </w:pPr>
          </w:p>
        </w:tc>
        <w:tc>
          <w:tcPr>
            <w:tcW w:w="5220" w:type="dxa"/>
            <w:tcMar>
              <w:top w:w="0" w:type="dxa"/>
              <w:left w:w="108" w:type="dxa"/>
              <w:bottom w:w="0" w:type="dxa"/>
              <w:right w:w="108" w:type="dxa"/>
            </w:tcMar>
          </w:tcPr>
          <w:p w:rsidR="00421757" w:rsidRPr="00421757" w:rsidRDefault="00421757" w:rsidP="00421757">
            <w:pPr>
              <w:keepNext/>
              <w:widowControl w:val="0"/>
              <w:spacing w:after="0" w:line="240" w:lineRule="auto"/>
              <w:jc w:val="both"/>
              <w:rPr>
                <w:rFonts w:ascii="Times New Roman" w:eastAsia="Times New Roman" w:hAnsi="Times New Roman" w:cs="Times New Roman"/>
                <w:lang w:val="en-AU"/>
              </w:rPr>
            </w:pPr>
          </w:p>
        </w:tc>
      </w:tr>
    </w:tbl>
    <w:p w:rsidR="00032B52" w:rsidRDefault="00032B52" w:rsidP="00E527EB">
      <w:pPr>
        <w:spacing w:after="0" w:line="240" w:lineRule="auto"/>
        <w:jc w:val="both"/>
        <w:rPr>
          <w:rFonts w:ascii="Times New Roman" w:eastAsia="Times New Roman" w:hAnsi="Times New Roman" w:cs="Times New Roman"/>
          <w:color w:val="000000"/>
        </w:rPr>
      </w:pPr>
    </w:p>
    <w:p w:rsidR="00032B52" w:rsidRPr="00E527EB" w:rsidRDefault="00032B52" w:rsidP="00E527EB">
      <w:pPr>
        <w:spacing w:after="0" w:line="240" w:lineRule="auto"/>
        <w:jc w:val="both"/>
        <w:rPr>
          <w:rFonts w:ascii="Calibri" w:eastAsia="Times New Roman" w:hAnsi="Calibri" w:cs="Calibri"/>
          <w:color w:val="000000"/>
        </w:rPr>
      </w:pPr>
    </w:p>
    <w:p w:rsidR="00E527EB" w:rsidRPr="00E527EB" w:rsidRDefault="00E527EB" w:rsidP="00E527EB">
      <w:pPr>
        <w:spacing w:after="0" w:line="240" w:lineRule="auto"/>
        <w:jc w:val="both"/>
        <w:rPr>
          <w:rFonts w:ascii="Calibri" w:eastAsia="Times New Roman" w:hAnsi="Calibri" w:cs="Calibri"/>
          <w:color w:val="000000"/>
        </w:rPr>
      </w:pPr>
      <w:r w:rsidRPr="00E527EB">
        <w:rPr>
          <w:rFonts w:ascii="Century Schoolbook" w:eastAsia="Times New Roman" w:hAnsi="Century Schoolbook" w:cs="Calibri"/>
          <w:b/>
          <w:bCs/>
          <w:color w:val="000000"/>
          <w:sz w:val="28"/>
          <w:szCs w:val="28"/>
          <w:lang w:val="en-AU"/>
        </w:rPr>
        <w:t>Rashi’s Commentary on </w:t>
      </w:r>
      <w:r w:rsidRPr="00E527EB">
        <w:rPr>
          <w:rFonts w:ascii="Century Schoolbook" w:eastAsia="Times New Roman" w:hAnsi="Century Schoolbook" w:cs="Calibri"/>
          <w:b/>
          <w:bCs/>
          <w:color w:val="000000"/>
          <w:sz w:val="28"/>
          <w:szCs w:val="28"/>
        </w:rPr>
        <w:t>Jer 11:16 – 12:2 + 15:15-16</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sz w:val="24"/>
          <w:szCs w:val="24"/>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7</w:t>
      </w:r>
      <w:r w:rsidRPr="00E527EB">
        <w:rPr>
          <w:rFonts w:ascii="Times New Roman" w:eastAsia="Times New Roman" w:hAnsi="Times New Roman" w:cs="Times New Roman"/>
          <w:color w:val="000000"/>
        </w:rPr>
        <w:t> </w:t>
      </w:r>
      <w:r w:rsidRPr="00E527EB">
        <w:rPr>
          <w:rFonts w:ascii="Times New Roman" w:eastAsia="Times New Roman" w:hAnsi="Times New Roman" w:cs="Times New Roman"/>
          <w:b/>
          <w:bCs/>
          <w:color w:val="000000"/>
        </w:rPr>
        <w:t>For I warned</w:t>
      </w:r>
      <w:r w:rsidRPr="00E527EB">
        <w:rPr>
          <w:rFonts w:ascii="Times New Roman" w:eastAsia="Times New Roman" w:hAnsi="Times New Roman" w:cs="Times New Roman"/>
          <w:color w:val="000000"/>
        </w:rPr>
        <w:t> Heb. </w:t>
      </w:r>
      <w:r w:rsidRPr="00E527EB">
        <w:rPr>
          <w:rFonts w:ascii="Times New Roman" w:eastAsia="Times New Roman" w:hAnsi="Times New Roman" w:cs="Times New Roman" w:hint="cs"/>
          <w:color w:val="000000"/>
          <w:rtl/>
        </w:rPr>
        <w:t>העידתי</w:t>
      </w:r>
      <w:r w:rsidRPr="00E527EB">
        <w:rPr>
          <w:rFonts w:ascii="Times New Roman" w:eastAsia="Times New Roman" w:hAnsi="Times New Roman" w:cs="Times New Roman"/>
          <w:color w:val="000000"/>
        </w:rPr>
        <w:t>, an expression of warning.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8</w:t>
      </w:r>
      <w:r w:rsidRPr="00E527EB">
        <w:rPr>
          <w:rFonts w:ascii="Times New Roman" w:eastAsia="Times New Roman" w:hAnsi="Times New Roman" w:cs="Times New Roman"/>
          <w:color w:val="000000"/>
        </w:rPr>
        <w:t> </w:t>
      </w:r>
      <w:r w:rsidRPr="00E527EB">
        <w:rPr>
          <w:rFonts w:ascii="Times New Roman" w:eastAsia="Times New Roman" w:hAnsi="Times New Roman" w:cs="Times New Roman"/>
          <w:b/>
          <w:bCs/>
          <w:color w:val="000000"/>
        </w:rPr>
        <w:t>And I brought upon them all the words of this covenant</w:t>
      </w:r>
      <w:r w:rsidRPr="00E527EB">
        <w:rPr>
          <w:rFonts w:ascii="Times New Roman" w:eastAsia="Times New Roman" w:hAnsi="Times New Roman" w:cs="Times New Roman"/>
          <w:color w:val="000000"/>
        </w:rPr>
        <w:t> The curses stated in the covenant for the things that I commanded to do and they did not do.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12</w:t>
      </w:r>
      <w:r w:rsidRPr="00E527EB">
        <w:rPr>
          <w:rFonts w:ascii="Times New Roman" w:eastAsia="Times New Roman" w:hAnsi="Times New Roman" w:cs="Times New Roman"/>
          <w:color w:val="000000"/>
        </w:rPr>
        <w:t> </w:t>
      </w:r>
      <w:r w:rsidRPr="00E527EB">
        <w:rPr>
          <w:rFonts w:ascii="Times New Roman" w:eastAsia="Times New Roman" w:hAnsi="Times New Roman" w:cs="Times New Roman"/>
          <w:b/>
          <w:bCs/>
          <w:color w:val="000000"/>
        </w:rPr>
        <w:t>And they shall go the cities of Judah</w:t>
      </w:r>
      <w:r w:rsidRPr="00E527EB">
        <w:rPr>
          <w:rFonts w:ascii="Times New Roman" w:eastAsia="Times New Roman" w:hAnsi="Times New Roman" w:cs="Times New Roman"/>
          <w:color w:val="000000"/>
        </w:rPr>
        <w:t> From the cities of Judah.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14</w:t>
      </w:r>
      <w:r w:rsidRPr="00E527EB">
        <w:rPr>
          <w:rFonts w:ascii="Times New Roman" w:eastAsia="Times New Roman" w:hAnsi="Times New Roman" w:cs="Times New Roman"/>
          <w:color w:val="000000"/>
        </w:rPr>
        <w:t> </w:t>
      </w:r>
      <w:r w:rsidRPr="00E527EB">
        <w:rPr>
          <w:rFonts w:ascii="Times New Roman" w:eastAsia="Times New Roman" w:hAnsi="Times New Roman" w:cs="Times New Roman"/>
          <w:b/>
          <w:bCs/>
          <w:color w:val="000000"/>
        </w:rPr>
        <w:t>cry nor prayer</w:t>
      </w:r>
      <w:r w:rsidRPr="00E527EB">
        <w:rPr>
          <w:rFonts w:ascii="Times New Roman" w:eastAsia="Times New Roman" w:hAnsi="Times New Roman" w:cs="Times New Roman"/>
          <w:color w:val="000000"/>
        </w:rPr>
        <w:t> This follows the Targum.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15</w:t>
      </w:r>
      <w:r w:rsidRPr="00E527EB">
        <w:rPr>
          <w:rFonts w:ascii="Times New Roman" w:eastAsia="Times New Roman" w:hAnsi="Times New Roman" w:cs="Times New Roman"/>
          <w:color w:val="000000"/>
        </w:rPr>
        <w:t> </w:t>
      </w:r>
      <w:r w:rsidRPr="00E527EB">
        <w:rPr>
          <w:rFonts w:ascii="Times New Roman" w:eastAsia="Times New Roman" w:hAnsi="Times New Roman" w:cs="Times New Roman"/>
          <w:b/>
          <w:bCs/>
          <w:color w:val="000000"/>
        </w:rPr>
        <w:t>What has my beloved to do in My house</w:t>
      </w:r>
      <w:r w:rsidRPr="00E527EB">
        <w:rPr>
          <w:rFonts w:ascii="Times New Roman" w:eastAsia="Times New Roman" w:hAnsi="Times New Roman" w:cs="Times New Roman"/>
          <w:color w:val="000000"/>
        </w:rPr>
        <w:t> What reason has My treasured people to come anymore into My house?</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[seeing that]...perform evil design</w:t>
      </w:r>
      <w:r w:rsidRPr="00E527EB">
        <w:rPr>
          <w:rFonts w:ascii="Times New Roman" w:eastAsia="Times New Roman" w:hAnsi="Times New Roman" w:cs="Times New Roman"/>
          <w:color w:val="000000"/>
        </w:rPr>
        <w:t> That she does the evil design of her sinful plans.</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the many</w:t>
      </w:r>
      <w:r w:rsidRPr="00E527EB">
        <w:rPr>
          <w:rFonts w:ascii="Times New Roman" w:eastAsia="Times New Roman" w:hAnsi="Times New Roman" w:cs="Times New Roman"/>
          <w:color w:val="000000"/>
        </w:rPr>
        <w:t> of them.</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and the holy flesh they remove from you</w:t>
      </w:r>
      <w:r w:rsidRPr="00E527EB">
        <w:rPr>
          <w:rFonts w:ascii="Times New Roman" w:eastAsia="Times New Roman" w:hAnsi="Times New Roman" w:cs="Times New Roman"/>
          <w:color w:val="000000"/>
        </w:rPr>
        <w:t> Even the circumcision through which they were hallowed to Me, they have abolished from their flesh.</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for [with] your evil, then you rejoice</w:t>
      </w:r>
      <w:r w:rsidRPr="00E527EB">
        <w:rPr>
          <w:rFonts w:ascii="Times New Roman" w:eastAsia="Times New Roman" w:hAnsi="Times New Roman" w:cs="Times New Roman"/>
          <w:color w:val="000000"/>
        </w:rPr>
        <w:t> When you commit a transgression, you rejoice.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16</w:t>
      </w:r>
      <w:r w:rsidRPr="00E527EB">
        <w:rPr>
          <w:rFonts w:ascii="Times New Roman" w:eastAsia="Times New Roman" w:hAnsi="Times New Roman" w:cs="Times New Roman"/>
          <w:color w:val="000000"/>
        </w:rPr>
        <w:t> </w:t>
      </w:r>
      <w:r w:rsidRPr="00E527EB">
        <w:rPr>
          <w:rFonts w:ascii="Times New Roman" w:eastAsia="Times New Roman" w:hAnsi="Times New Roman" w:cs="Times New Roman"/>
          <w:b/>
          <w:bCs/>
          <w:color w:val="000000"/>
        </w:rPr>
        <w:t>to the sound of a great tumult</w:t>
      </w:r>
      <w:r w:rsidRPr="00E527EB">
        <w:rPr>
          <w:rFonts w:ascii="Times New Roman" w:eastAsia="Times New Roman" w:hAnsi="Times New Roman" w:cs="Times New Roman"/>
          <w:color w:val="000000"/>
        </w:rPr>
        <w:t> Heb. </w:t>
      </w:r>
      <w:r w:rsidRPr="00E527EB">
        <w:rPr>
          <w:rFonts w:ascii="Times New Roman" w:eastAsia="Times New Roman" w:hAnsi="Times New Roman" w:cs="Times New Roman" w:hint="cs"/>
          <w:color w:val="000000"/>
          <w:rtl/>
        </w:rPr>
        <w:t>המולה</w:t>
      </w:r>
      <w:r w:rsidRPr="00E527EB">
        <w:rPr>
          <w:rFonts w:ascii="Times New Roman" w:eastAsia="Times New Roman" w:hAnsi="Times New Roman" w:cs="Times New Roman"/>
          <w:color w:val="000000"/>
        </w:rPr>
        <w:t>, an expression of the tumult of a large multitude that will come upon them.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18</w:t>
      </w:r>
      <w:r w:rsidRPr="00E527EB">
        <w:rPr>
          <w:rFonts w:ascii="Times New Roman" w:eastAsia="Times New Roman" w:hAnsi="Times New Roman" w:cs="Times New Roman"/>
          <w:color w:val="000000"/>
        </w:rPr>
        <w:t> </w:t>
      </w:r>
      <w:r w:rsidRPr="00E527EB">
        <w:rPr>
          <w:rFonts w:ascii="Times New Roman" w:eastAsia="Times New Roman" w:hAnsi="Times New Roman" w:cs="Times New Roman"/>
          <w:b/>
          <w:bCs/>
          <w:color w:val="000000"/>
        </w:rPr>
        <w:t>And the Lord let me know</w:t>
      </w:r>
      <w:r w:rsidRPr="00E527EB">
        <w:rPr>
          <w:rFonts w:ascii="Times New Roman" w:eastAsia="Times New Roman" w:hAnsi="Times New Roman" w:cs="Times New Roman"/>
          <w:color w:val="000000"/>
        </w:rPr>
        <w:t> So said the prophet, The Holy One, blessed be He, let me know their retribution.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19</w:t>
      </w:r>
      <w:r w:rsidRPr="00E527EB">
        <w:rPr>
          <w:rFonts w:ascii="Times New Roman" w:eastAsia="Times New Roman" w:hAnsi="Times New Roman" w:cs="Times New Roman"/>
          <w:color w:val="000000"/>
        </w:rPr>
        <w:t> </w:t>
      </w:r>
      <w:r w:rsidRPr="00E527EB">
        <w:rPr>
          <w:rFonts w:ascii="Times New Roman" w:eastAsia="Times New Roman" w:hAnsi="Times New Roman" w:cs="Times New Roman"/>
          <w:b/>
          <w:bCs/>
          <w:color w:val="000000"/>
        </w:rPr>
        <w:t>And I was like a lamb [and] a bull</w:t>
      </w:r>
      <w:r w:rsidRPr="00E527EB">
        <w:rPr>
          <w:rFonts w:ascii="Times New Roman" w:eastAsia="Times New Roman" w:hAnsi="Times New Roman" w:cs="Times New Roman"/>
          <w:color w:val="000000"/>
        </w:rPr>
        <w:t> that will be brought to the slaughter.</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brought</w:t>
      </w:r>
      <w:r w:rsidRPr="00E527EB">
        <w:rPr>
          <w:rFonts w:ascii="Times New Roman" w:eastAsia="Times New Roman" w:hAnsi="Times New Roman" w:cs="Times New Roman"/>
          <w:color w:val="000000"/>
        </w:rPr>
        <w:t> Since I let them know of the evil, they plan to kill me.</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like a lamb [and] a bull</w:t>
      </w:r>
      <w:r w:rsidRPr="00E527EB">
        <w:rPr>
          <w:rFonts w:ascii="Times New Roman" w:eastAsia="Times New Roman" w:hAnsi="Times New Roman" w:cs="Times New Roman"/>
          <w:color w:val="000000"/>
        </w:rPr>
        <w:t> Heb. </w:t>
      </w:r>
      <w:r w:rsidRPr="00E527EB">
        <w:rPr>
          <w:rFonts w:ascii="Times New Roman" w:eastAsia="Times New Roman" w:hAnsi="Times New Roman" w:cs="Times New Roman" w:hint="cs"/>
          <w:color w:val="000000"/>
          <w:rtl/>
        </w:rPr>
        <w:t>ככבש אלוף</w:t>
      </w:r>
      <w:r w:rsidRPr="00E527EB">
        <w:rPr>
          <w:rFonts w:ascii="Times New Roman" w:eastAsia="Times New Roman" w:hAnsi="Times New Roman" w:cs="Times New Roman"/>
          <w:color w:val="000000"/>
        </w:rPr>
        <w:t>. Dunash and Judah son of Kudish (Karish) interpreted it as a lamb and a bull, brought to the slaughter. And </w:t>
      </w:r>
      <w:r w:rsidRPr="00E527EB">
        <w:rPr>
          <w:rFonts w:ascii="Times New Roman" w:eastAsia="Times New Roman" w:hAnsi="Times New Roman" w:cs="Times New Roman" w:hint="cs"/>
          <w:color w:val="000000"/>
          <w:rtl/>
        </w:rPr>
        <w:t>אלוף</w:t>
      </w:r>
      <w:r w:rsidRPr="00E527EB">
        <w:rPr>
          <w:rFonts w:ascii="Times New Roman" w:eastAsia="Times New Roman" w:hAnsi="Times New Roman" w:cs="Times New Roman"/>
          <w:color w:val="000000"/>
          <w:rtl/>
        </w:rPr>
        <w:t> </w:t>
      </w:r>
      <w:r w:rsidRPr="00E527EB">
        <w:rPr>
          <w:rFonts w:ascii="Times New Roman" w:eastAsia="Times New Roman" w:hAnsi="Times New Roman" w:cs="Times New Roman"/>
          <w:color w:val="000000"/>
        </w:rPr>
        <w:t>is like (Deut. 28:4) “the offspring of your cattle </w:t>
      </w:r>
      <w:r w:rsidRPr="00E527EB">
        <w:rPr>
          <w:rFonts w:ascii="Times New Roman" w:eastAsia="Times New Roman" w:hAnsi="Times New Roman" w:cs="Times New Roman" w:hint="cs"/>
          <w:color w:val="000000"/>
          <w:rtl/>
        </w:rPr>
        <w:t>(אלפיך)</w:t>
      </w:r>
      <w:r w:rsidRPr="00E527EB">
        <w:rPr>
          <w:rFonts w:ascii="Times New Roman" w:eastAsia="Times New Roman" w:hAnsi="Times New Roman" w:cs="Times New Roman"/>
          <w:color w:val="000000"/>
        </w:rPr>
        <w:t>.” Although it was not stated </w:t>
      </w:r>
      <w:r w:rsidRPr="00E527EB">
        <w:rPr>
          <w:rFonts w:ascii="Times New Roman" w:eastAsia="Times New Roman" w:hAnsi="Times New Roman" w:cs="Times New Roman" w:hint="cs"/>
          <w:color w:val="000000"/>
          <w:rtl/>
        </w:rPr>
        <w:t>ואלוף</w:t>
      </w:r>
      <w:r w:rsidRPr="00E527EB">
        <w:rPr>
          <w:rFonts w:ascii="Times New Roman" w:eastAsia="Times New Roman" w:hAnsi="Times New Roman" w:cs="Times New Roman"/>
          <w:color w:val="000000"/>
        </w:rPr>
        <w:t>, we find similar cases, e.g., (Habukkuk 3:11) “The sun [and] the moon </w:t>
      </w:r>
      <w:r w:rsidRPr="00E527EB">
        <w:rPr>
          <w:rFonts w:ascii="Times New Roman" w:eastAsia="Times New Roman" w:hAnsi="Times New Roman" w:cs="Times New Roman" w:hint="cs"/>
          <w:color w:val="000000"/>
          <w:rtl/>
        </w:rPr>
        <w:t>(ירח)</w:t>
      </w:r>
      <w:r w:rsidRPr="00E527EB">
        <w:rPr>
          <w:rFonts w:ascii="Times New Roman" w:eastAsia="Times New Roman" w:hAnsi="Times New Roman" w:cs="Times New Roman"/>
          <w:color w:val="000000"/>
        </w:rPr>
        <w:t>stood on high”; (Isaiah 38:14) “Like a crane [and] a swallow </w:t>
      </w:r>
      <w:r w:rsidRPr="00E527EB">
        <w:rPr>
          <w:rFonts w:ascii="Times New Roman" w:eastAsia="Times New Roman" w:hAnsi="Times New Roman" w:cs="Times New Roman" w:hint="cs"/>
          <w:color w:val="000000"/>
          <w:rtl/>
        </w:rPr>
        <w:t>(עגור)</w:t>
      </w:r>
      <w:r w:rsidRPr="00E527EB">
        <w:rPr>
          <w:rFonts w:ascii="Times New Roman" w:eastAsia="Times New Roman" w:hAnsi="Times New Roman" w:cs="Times New Roman"/>
          <w:color w:val="000000"/>
          <w:rtl/>
        </w:rPr>
        <w:t> </w:t>
      </w:r>
      <w:r w:rsidRPr="00E527EB">
        <w:rPr>
          <w:rFonts w:ascii="Times New Roman" w:eastAsia="Times New Roman" w:hAnsi="Times New Roman" w:cs="Times New Roman"/>
          <w:color w:val="000000"/>
        </w:rPr>
        <w:t>so I chirp.” And Menahem interpreted </w:t>
      </w:r>
      <w:r w:rsidRPr="00E527EB">
        <w:rPr>
          <w:rFonts w:ascii="Times New Roman" w:eastAsia="Times New Roman" w:hAnsi="Times New Roman" w:cs="Times New Roman" w:hint="cs"/>
          <w:color w:val="000000"/>
          <w:rtl/>
        </w:rPr>
        <w:t>ככבש אלוף</w:t>
      </w:r>
      <w:r w:rsidRPr="00E527EB">
        <w:rPr>
          <w:rFonts w:ascii="Times New Roman" w:eastAsia="Times New Roman" w:hAnsi="Times New Roman" w:cs="Times New Roman"/>
          <w:color w:val="000000"/>
        </w:rPr>
        <w:t>, a large lamb (see Psalms 58:9, Rashi ad loc.), and Jonathan supports him, since he renders like a choice lamb.</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Let us destroy his food with wood</w:t>
      </w:r>
      <w:r w:rsidRPr="00E527EB">
        <w:rPr>
          <w:rFonts w:ascii="Times New Roman" w:eastAsia="Times New Roman" w:hAnsi="Times New Roman" w:cs="Times New Roman"/>
          <w:color w:val="000000"/>
        </w:rPr>
        <w:t> Let us put poison into his food.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20</w:t>
      </w:r>
      <w:r w:rsidRPr="00E527EB">
        <w:rPr>
          <w:rFonts w:ascii="Times New Roman" w:eastAsia="Times New Roman" w:hAnsi="Times New Roman" w:cs="Times New Roman"/>
          <w:color w:val="000000"/>
        </w:rPr>
        <w:t> </w:t>
      </w:r>
      <w:r w:rsidRPr="00E527EB">
        <w:rPr>
          <w:rFonts w:ascii="Times New Roman" w:eastAsia="Times New Roman" w:hAnsi="Times New Roman" w:cs="Times New Roman"/>
          <w:b/>
          <w:bCs/>
          <w:color w:val="000000"/>
        </w:rPr>
        <w:t>Let me see Your vengeance against them</w:t>
      </w:r>
      <w:r w:rsidRPr="00E527EB">
        <w:rPr>
          <w:rFonts w:ascii="Times New Roman" w:eastAsia="Times New Roman" w:hAnsi="Times New Roman" w:cs="Times New Roman"/>
          <w:color w:val="000000"/>
        </w:rPr>
        <w:t> He cursed the people of Anathoth.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23</w:t>
      </w:r>
      <w:r w:rsidRPr="00E527EB">
        <w:rPr>
          <w:rFonts w:ascii="Times New Roman" w:eastAsia="Times New Roman" w:hAnsi="Times New Roman" w:cs="Times New Roman"/>
          <w:color w:val="000000"/>
        </w:rPr>
        <w:t> </w:t>
      </w:r>
      <w:r w:rsidRPr="00E527EB">
        <w:rPr>
          <w:rFonts w:ascii="Times New Roman" w:eastAsia="Times New Roman" w:hAnsi="Times New Roman" w:cs="Times New Roman"/>
          <w:b/>
          <w:bCs/>
          <w:color w:val="000000"/>
        </w:rPr>
        <w:t>upon the men of Anathoth</w:t>
      </w:r>
      <w:r w:rsidRPr="00E527EB">
        <w:rPr>
          <w:rFonts w:ascii="Times New Roman" w:eastAsia="Times New Roman" w:hAnsi="Times New Roman" w:cs="Times New Roman"/>
          <w:color w:val="000000"/>
        </w:rPr>
        <w:t> Heb. </w:t>
      </w:r>
      <w:r w:rsidRPr="00E527EB">
        <w:rPr>
          <w:rFonts w:ascii="Times New Roman" w:eastAsia="Times New Roman" w:hAnsi="Times New Roman" w:cs="Times New Roman" w:hint="cs"/>
          <w:color w:val="000000"/>
          <w:rtl/>
        </w:rPr>
        <w:t>אל־אנשי ענתות</w:t>
      </w:r>
      <w:r w:rsidRPr="00E527EB">
        <w:rPr>
          <w:rFonts w:ascii="Times New Roman" w:eastAsia="Times New Roman" w:hAnsi="Times New Roman" w:cs="Times New Roman"/>
          <w:color w:val="000000"/>
        </w:rPr>
        <w:t>, like </w:t>
      </w:r>
      <w:r w:rsidRPr="00E527EB">
        <w:rPr>
          <w:rFonts w:ascii="Times New Roman" w:eastAsia="Times New Roman" w:hAnsi="Times New Roman" w:cs="Times New Roman" w:hint="cs"/>
          <w:color w:val="000000"/>
          <w:rtl/>
        </w:rPr>
        <w:t>על־אנשי ענתות</w:t>
      </w:r>
      <w:r w:rsidRPr="00E527EB">
        <w:rPr>
          <w:rFonts w:ascii="Times New Roman" w:eastAsia="Times New Roman" w:hAnsi="Times New Roman" w:cs="Times New Roman"/>
          <w:color w:val="000000"/>
        </w:rPr>
        <w:t>, upon the men of Anathoth.</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1</w:t>
      </w:r>
      <w:r w:rsidRPr="00E527EB">
        <w:rPr>
          <w:rFonts w:ascii="Times New Roman" w:eastAsia="Times New Roman" w:hAnsi="Times New Roman" w:cs="Times New Roman"/>
          <w:color w:val="000000"/>
        </w:rPr>
        <w:t> </w:t>
      </w:r>
      <w:r w:rsidRPr="00E527EB">
        <w:rPr>
          <w:rFonts w:ascii="Times New Roman" w:eastAsia="Times New Roman" w:hAnsi="Times New Roman" w:cs="Times New Roman"/>
          <w:b/>
          <w:bCs/>
          <w:color w:val="000000"/>
        </w:rPr>
        <w:t>You are right, O Lord, when I contend with You</w:t>
      </w:r>
      <w:r w:rsidRPr="00E527EB">
        <w:rPr>
          <w:rFonts w:ascii="Times New Roman" w:eastAsia="Times New Roman" w:hAnsi="Times New Roman" w:cs="Times New Roman"/>
          <w:color w:val="000000"/>
        </w:rPr>
        <w:t> When I debate with You, I know that you will be right in Your words, but I wish to argue with You so that You will let me know Your way.</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Why has the way of the wicked prospered?</w:t>
      </w:r>
      <w:r w:rsidRPr="00E527EB">
        <w:rPr>
          <w:rFonts w:ascii="Times New Roman" w:eastAsia="Times New Roman" w:hAnsi="Times New Roman" w:cs="Times New Roman"/>
          <w:color w:val="000000"/>
        </w:rPr>
        <w:t> That You have given greatness to Nebuchadnezzar the wicked, and you have made him succeed in destroying Your house? Another explanation is that he was crying and complaining about the men of Anathoth.</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have peace</w:t>
      </w:r>
      <w:r w:rsidRPr="00E527EB">
        <w:rPr>
          <w:rFonts w:ascii="Times New Roman" w:eastAsia="Times New Roman" w:hAnsi="Times New Roman" w:cs="Times New Roman"/>
          <w:color w:val="000000"/>
        </w:rPr>
        <w:t> Heb. </w:t>
      </w:r>
      <w:r w:rsidRPr="00E527EB">
        <w:rPr>
          <w:rFonts w:ascii="Times New Roman" w:eastAsia="Times New Roman" w:hAnsi="Times New Roman" w:cs="Times New Roman" w:hint="cs"/>
          <w:color w:val="000000"/>
          <w:rtl/>
        </w:rPr>
        <w:t>שלו</w:t>
      </w:r>
      <w:r w:rsidRPr="00E527EB">
        <w:rPr>
          <w:rFonts w:ascii="Times New Roman" w:eastAsia="Times New Roman" w:hAnsi="Times New Roman" w:cs="Times New Roman"/>
          <w:color w:val="000000"/>
        </w:rPr>
        <w:t>, an expression of </w:t>
      </w:r>
      <w:r w:rsidRPr="00E527EB">
        <w:rPr>
          <w:rFonts w:ascii="Times New Roman" w:eastAsia="Times New Roman" w:hAnsi="Times New Roman" w:cs="Times New Roman" w:hint="cs"/>
          <w:color w:val="000000"/>
          <w:rtl/>
        </w:rPr>
        <w:t>שלוה</w:t>
      </w:r>
      <w:r w:rsidRPr="00E527EB">
        <w:rPr>
          <w:rFonts w:ascii="Times New Roman" w:eastAsia="Times New Roman" w:hAnsi="Times New Roman" w:cs="Times New Roman"/>
          <w:color w:val="000000"/>
        </w:rPr>
        <w:t>, peace.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3</w:t>
      </w:r>
      <w:r w:rsidRPr="00E527EB">
        <w:rPr>
          <w:rFonts w:ascii="Times New Roman" w:eastAsia="Times New Roman" w:hAnsi="Times New Roman" w:cs="Times New Roman"/>
          <w:color w:val="000000"/>
        </w:rPr>
        <w:t> </w:t>
      </w:r>
      <w:r w:rsidRPr="00E527EB">
        <w:rPr>
          <w:rFonts w:ascii="Times New Roman" w:eastAsia="Times New Roman" w:hAnsi="Times New Roman" w:cs="Times New Roman"/>
          <w:b/>
          <w:bCs/>
          <w:color w:val="000000"/>
        </w:rPr>
        <w:t>But You, O Lord, have known me</w:t>
      </w:r>
      <w:r w:rsidRPr="00E527EB">
        <w:rPr>
          <w:rFonts w:ascii="Times New Roman" w:eastAsia="Times New Roman" w:hAnsi="Times New Roman" w:cs="Times New Roman"/>
          <w:color w:val="000000"/>
        </w:rPr>
        <w:t> Also, concerning the men of Anathoth You have aided me, for You have known me.</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Draw them out like sheep to the slaughter</w:t>
      </w:r>
      <w:r w:rsidRPr="00E527EB">
        <w:rPr>
          <w:rFonts w:ascii="Times New Roman" w:eastAsia="Times New Roman" w:hAnsi="Times New Roman" w:cs="Times New Roman"/>
          <w:color w:val="000000"/>
        </w:rPr>
        <w:t> Draw them out of life to death (detache les in French, separate them, cut them off). Comp. (Joshua 8:6) “until we have drawn </w:t>
      </w:r>
      <w:r w:rsidRPr="00E527EB">
        <w:rPr>
          <w:rFonts w:ascii="Times New Roman" w:eastAsia="Times New Roman" w:hAnsi="Times New Roman" w:cs="Times New Roman" w:hint="cs"/>
          <w:color w:val="000000"/>
          <w:rtl/>
        </w:rPr>
        <w:t>(התיקנו)</w:t>
      </w:r>
      <w:r w:rsidRPr="00E527EB">
        <w:rPr>
          <w:rFonts w:ascii="Times New Roman" w:eastAsia="Times New Roman" w:hAnsi="Times New Roman" w:cs="Times New Roman"/>
          <w:color w:val="000000"/>
          <w:rtl/>
        </w:rPr>
        <w:t> </w:t>
      </w:r>
      <w:r w:rsidRPr="00E527EB">
        <w:rPr>
          <w:rFonts w:ascii="Times New Roman" w:eastAsia="Times New Roman" w:hAnsi="Times New Roman" w:cs="Times New Roman"/>
          <w:color w:val="000000"/>
        </w:rPr>
        <w:t>them from the city.”</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and prepare them</w:t>
      </w:r>
      <w:r w:rsidRPr="00E527EB">
        <w:rPr>
          <w:rFonts w:ascii="Times New Roman" w:eastAsia="Times New Roman" w:hAnsi="Times New Roman" w:cs="Times New Roman"/>
          <w:color w:val="000000"/>
        </w:rPr>
        <w:t> Heb. </w:t>
      </w:r>
      <w:r w:rsidRPr="00E527EB">
        <w:rPr>
          <w:rFonts w:ascii="Times New Roman" w:eastAsia="Times New Roman" w:hAnsi="Times New Roman" w:cs="Times New Roman" w:hint="cs"/>
          <w:color w:val="000000"/>
          <w:rtl/>
        </w:rPr>
        <w:t>הקדישם</w:t>
      </w:r>
      <w:r w:rsidRPr="00E527EB">
        <w:rPr>
          <w:rFonts w:ascii="Times New Roman" w:eastAsia="Times New Roman" w:hAnsi="Times New Roman" w:cs="Times New Roman"/>
          <w:color w:val="000000"/>
        </w:rPr>
        <w:t>, prepare them.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15</w:t>
      </w:r>
      <w:r w:rsidRPr="00E527EB">
        <w:rPr>
          <w:rFonts w:ascii="Times New Roman" w:eastAsia="Times New Roman" w:hAnsi="Times New Roman" w:cs="Times New Roman"/>
          <w:color w:val="000000"/>
        </w:rPr>
        <w:t> </w:t>
      </w:r>
      <w:r w:rsidRPr="00E527EB">
        <w:rPr>
          <w:rFonts w:ascii="Times New Roman" w:eastAsia="Times New Roman" w:hAnsi="Times New Roman" w:cs="Times New Roman"/>
          <w:b/>
          <w:bCs/>
          <w:color w:val="000000"/>
        </w:rPr>
        <w:t>Take me not to Your long suffering</w:t>
      </w:r>
      <w:r w:rsidRPr="00E527EB">
        <w:rPr>
          <w:rFonts w:ascii="Times New Roman" w:eastAsia="Times New Roman" w:hAnsi="Times New Roman" w:cs="Times New Roman"/>
          <w:color w:val="000000"/>
        </w:rPr>
        <w:t> Jonathan renders. Do not grant a reprieve for my humiliation. Do not take my cause to leave it for Your long suffering, but hasten and avenge me.</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I bore</w:t>
      </w:r>
      <w:r w:rsidRPr="00E527EB">
        <w:rPr>
          <w:rFonts w:ascii="Times New Roman" w:eastAsia="Times New Roman" w:hAnsi="Times New Roman" w:cs="Times New Roman"/>
          <w:color w:val="000000"/>
        </w:rPr>
        <w:t> like </w:t>
      </w:r>
      <w:r w:rsidRPr="00E527EB">
        <w:rPr>
          <w:rFonts w:ascii="Times New Roman" w:eastAsia="Times New Roman" w:hAnsi="Times New Roman" w:cs="Times New Roman" w:hint="cs"/>
          <w:color w:val="000000"/>
          <w:rtl/>
        </w:rPr>
        <w:t>סָבַלְתִּי</w:t>
      </w:r>
      <w:r w:rsidRPr="00E527EB">
        <w:rPr>
          <w:rFonts w:ascii="Times New Roman" w:eastAsia="Times New Roman" w:hAnsi="Times New Roman" w:cs="Times New Roman"/>
          <w:color w:val="000000"/>
          <w:rtl/>
        </w:rPr>
        <w:t> </w:t>
      </w:r>
      <w:r w:rsidRPr="00E527EB">
        <w:rPr>
          <w:rFonts w:ascii="Times New Roman" w:eastAsia="Times New Roman" w:hAnsi="Times New Roman" w:cs="Times New Roman"/>
          <w:color w:val="000000"/>
        </w:rPr>
        <w:t>bore.</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for Your sake</w:t>
      </w:r>
      <w:r w:rsidRPr="00E527EB">
        <w:rPr>
          <w:rFonts w:ascii="Times New Roman" w:eastAsia="Times New Roman" w:hAnsi="Times New Roman" w:cs="Times New Roman"/>
          <w:color w:val="000000"/>
        </w:rPr>
        <w:t> for You.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b/>
          <w:bCs/>
          <w:color w:val="000000"/>
        </w:rPr>
        <w:t>16</w:t>
      </w:r>
      <w:r w:rsidRPr="00E527EB">
        <w:rPr>
          <w:rFonts w:ascii="Times New Roman" w:eastAsia="Times New Roman" w:hAnsi="Times New Roman" w:cs="Times New Roman"/>
          <w:color w:val="000000"/>
        </w:rPr>
        <w:t> </w:t>
      </w:r>
      <w:r w:rsidRPr="00E527EB">
        <w:rPr>
          <w:rFonts w:ascii="Times New Roman" w:eastAsia="Times New Roman" w:hAnsi="Times New Roman" w:cs="Times New Roman"/>
          <w:b/>
          <w:bCs/>
          <w:color w:val="000000"/>
        </w:rPr>
        <w:t>Your words were found and I ate them</w:t>
      </w:r>
      <w:r w:rsidRPr="00E527EB">
        <w:rPr>
          <w:rFonts w:ascii="Times New Roman" w:eastAsia="Times New Roman" w:hAnsi="Times New Roman" w:cs="Times New Roman"/>
          <w:color w:val="000000"/>
        </w:rPr>
        <w:t> eagerly at the beginning, and they were a joy for me, for I thought that now they would listen to me.</w:t>
      </w:r>
    </w:p>
    <w:p w:rsidR="00E527EB" w:rsidRPr="00E527EB" w:rsidRDefault="00E527EB" w:rsidP="00E527EB">
      <w:pPr>
        <w:pBdr>
          <w:bottom w:val="double" w:sz="6" w:space="1" w:color="auto"/>
        </w:pBd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E527EB" w:rsidRPr="00E527EB" w:rsidRDefault="00E527EB" w:rsidP="00E527EB">
      <w:pPr>
        <w:spacing w:after="0" w:line="240" w:lineRule="auto"/>
        <w:jc w:val="both"/>
        <w:rPr>
          <w:rFonts w:ascii="Calibri" w:eastAsia="Times New Roman" w:hAnsi="Calibri" w:cs="Calibri"/>
          <w:color w:val="000000"/>
        </w:rPr>
      </w:pPr>
      <w:r w:rsidRPr="00E527EB">
        <w:rPr>
          <w:rFonts w:ascii="Times New Roman" w:eastAsia="Times New Roman" w:hAnsi="Times New Roman" w:cs="Times New Roman"/>
          <w:color w:val="000000"/>
        </w:rPr>
        <w:t> </w:t>
      </w:r>
    </w:p>
    <w:p w:rsidR="003444DC" w:rsidRPr="003444DC" w:rsidRDefault="003444DC" w:rsidP="003444DC">
      <w:pPr>
        <w:spacing w:after="0" w:line="240" w:lineRule="auto"/>
        <w:jc w:val="center"/>
        <w:rPr>
          <w:rFonts w:ascii="Calibri" w:eastAsia="Times New Roman" w:hAnsi="Calibri" w:cs="Calibri"/>
          <w:color w:val="000000"/>
        </w:rPr>
      </w:pPr>
      <w:r w:rsidRPr="003444DC">
        <w:rPr>
          <w:rFonts w:ascii="Palatino Linotype" w:eastAsia="Times New Roman" w:hAnsi="Palatino Linotype" w:cs="Calibri"/>
          <w:b/>
          <w:bCs/>
          <w:color w:val="000000"/>
          <w:sz w:val="28"/>
          <w:szCs w:val="28"/>
          <w:lang w:val="en-AU"/>
        </w:rPr>
        <w:t>Correlations</w:t>
      </w:r>
    </w:p>
    <w:p w:rsidR="003444DC" w:rsidRPr="003444DC" w:rsidRDefault="003444DC" w:rsidP="003444DC">
      <w:pPr>
        <w:spacing w:after="0" w:line="240" w:lineRule="auto"/>
        <w:jc w:val="center"/>
        <w:rPr>
          <w:rFonts w:ascii="Calibri" w:eastAsia="Times New Roman" w:hAnsi="Calibri" w:cs="Calibri"/>
          <w:color w:val="000000"/>
        </w:rPr>
      </w:pPr>
      <w:r w:rsidRPr="003444DC">
        <w:rPr>
          <w:rFonts w:ascii="Times New Roman" w:eastAsia="Times New Roman" w:hAnsi="Times New Roman" w:cs="Times New Roman"/>
          <w:b/>
          <w:bCs/>
          <w:color w:val="000000"/>
          <w:sz w:val="24"/>
          <w:szCs w:val="24"/>
          <w:lang w:val="en-AU"/>
        </w:rPr>
        <w:t>By: H.Em. Rabbi Dr. Hillel ben David</w:t>
      </w:r>
    </w:p>
    <w:p w:rsidR="003444DC" w:rsidRPr="003444DC" w:rsidRDefault="003444DC" w:rsidP="003444DC">
      <w:pPr>
        <w:spacing w:after="0" w:line="240" w:lineRule="auto"/>
        <w:jc w:val="center"/>
        <w:rPr>
          <w:rFonts w:ascii="Calibri" w:eastAsia="Times New Roman" w:hAnsi="Calibri" w:cs="Calibri"/>
          <w:color w:val="000000"/>
        </w:rPr>
      </w:pPr>
      <w:r w:rsidRPr="003444DC">
        <w:rPr>
          <w:rFonts w:ascii="Times New Roman" w:eastAsia="Times New Roman" w:hAnsi="Times New Roman" w:cs="Times New Roman"/>
          <w:b/>
          <w:bCs/>
          <w:color w:val="000000"/>
          <w:sz w:val="24"/>
          <w:szCs w:val="24"/>
          <w:lang w:val="en-AU"/>
        </w:rPr>
        <w:t>&amp; H.H. Giberet Dr. Elisheba bat Sarah</w:t>
      </w:r>
    </w:p>
    <w:p w:rsidR="00CE0CF7" w:rsidRDefault="00CE0CF7" w:rsidP="00CE0CF7">
      <w:pPr>
        <w:spacing w:after="0" w:line="240" w:lineRule="auto"/>
        <w:jc w:val="both"/>
      </w:pPr>
    </w:p>
    <w:p w:rsidR="003444DC" w:rsidRPr="003444DC" w:rsidRDefault="003444DC" w:rsidP="003444DC">
      <w:pPr>
        <w:spacing w:after="0" w:line="240" w:lineRule="auto"/>
        <w:jc w:val="center"/>
        <w:rPr>
          <w:rFonts w:ascii="Times New Roman" w:eastAsia="Calibri" w:hAnsi="Times New Roman" w:cs="Times New Roman"/>
          <w:b/>
          <w:bCs/>
          <w:sz w:val="24"/>
          <w:lang w:bidi="ar-SA"/>
        </w:rPr>
      </w:pPr>
      <w:r w:rsidRPr="003444DC">
        <w:rPr>
          <w:rFonts w:ascii="Times New Roman" w:eastAsia="Calibri" w:hAnsi="Times New Roman" w:cs="Times New Roman"/>
          <w:b/>
          <w:bCs/>
          <w:sz w:val="24"/>
          <w:lang w:bidi="ar-SA"/>
        </w:rPr>
        <w:t>Leviticus 24:1 – 25:34</w:t>
      </w:r>
    </w:p>
    <w:p w:rsidR="003444DC" w:rsidRPr="003444DC" w:rsidRDefault="003444DC" w:rsidP="003444DC">
      <w:pPr>
        <w:spacing w:after="0" w:line="240" w:lineRule="auto"/>
        <w:jc w:val="center"/>
        <w:rPr>
          <w:rFonts w:ascii="Times New Roman" w:eastAsia="Calibri" w:hAnsi="Times New Roman" w:cs="Times New Roman"/>
          <w:b/>
          <w:bCs/>
          <w:sz w:val="24"/>
          <w:lang w:bidi="ar-SA"/>
        </w:rPr>
      </w:pPr>
      <w:r w:rsidRPr="003444DC">
        <w:rPr>
          <w:rFonts w:ascii="Times New Roman" w:eastAsia="Calibri" w:hAnsi="Times New Roman" w:cs="Times New Roman"/>
          <w:b/>
          <w:bCs/>
          <w:sz w:val="24"/>
          <w:lang w:bidi="ar-SA"/>
        </w:rPr>
        <w:t>Tehillim (Psalms) 87</w:t>
      </w:r>
    </w:p>
    <w:p w:rsidR="003444DC" w:rsidRPr="003444DC" w:rsidRDefault="003444DC" w:rsidP="003444DC">
      <w:pPr>
        <w:spacing w:after="0" w:line="240" w:lineRule="auto"/>
        <w:jc w:val="center"/>
        <w:rPr>
          <w:rFonts w:ascii="Times New Roman" w:eastAsia="Calibri" w:hAnsi="Times New Roman" w:cs="Times New Roman"/>
          <w:b/>
          <w:bCs/>
          <w:sz w:val="24"/>
          <w:lang w:bidi="ar-SA"/>
        </w:rPr>
      </w:pPr>
      <w:r w:rsidRPr="003444DC">
        <w:rPr>
          <w:rFonts w:ascii="Times New Roman" w:eastAsia="Calibri" w:hAnsi="Times New Roman" w:cs="Times New Roman"/>
          <w:b/>
          <w:bCs/>
          <w:sz w:val="24"/>
          <w:lang w:bidi="ar-SA"/>
        </w:rPr>
        <w:t>Yirmiyahu (Jeremiah) 11:16-12:2 + 15:15-16</w:t>
      </w:r>
    </w:p>
    <w:p w:rsidR="003444DC" w:rsidRPr="003444DC" w:rsidRDefault="003444DC" w:rsidP="003444DC">
      <w:pPr>
        <w:spacing w:after="0" w:line="240" w:lineRule="auto"/>
        <w:jc w:val="center"/>
        <w:rPr>
          <w:rFonts w:ascii="Times New Roman" w:eastAsia="Calibri" w:hAnsi="Times New Roman" w:cs="Times New Roman"/>
          <w:b/>
          <w:bCs/>
          <w:sz w:val="24"/>
          <w:lang w:bidi="ar-SA"/>
        </w:rPr>
      </w:pPr>
      <w:r w:rsidRPr="003444DC">
        <w:rPr>
          <w:rFonts w:ascii="Times New Roman" w:eastAsia="Calibri" w:hAnsi="Times New Roman" w:cs="Times New Roman"/>
          <w:b/>
          <w:bCs/>
          <w:sz w:val="24"/>
          <w:lang w:bidi="ar-SA"/>
        </w:rPr>
        <w:t>2 Pet 1:3-4, Lk 14:15-24, Rm 3:27-31</w:t>
      </w:r>
    </w:p>
    <w:p w:rsidR="003444DC" w:rsidRPr="003444DC" w:rsidRDefault="003444DC" w:rsidP="003444DC">
      <w:pPr>
        <w:spacing w:after="0" w:line="240" w:lineRule="auto"/>
        <w:jc w:val="center"/>
        <w:rPr>
          <w:rFonts w:ascii="Times New Roman" w:eastAsia="Calibri" w:hAnsi="Times New Roman" w:cs="Times New Roman"/>
          <w:sz w:val="24"/>
          <w:lang w:bidi="ar-SA"/>
        </w:rPr>
      </w:pPr>
    </w:p>
    <w:p w:rsidR="003444DC" w:rsidRPr="003444DC" w:rsidRDefault="003444DC" w:rsidP="003444DC">
      <w:pPr>
        <w:spacing w:after="0" w:line="240" w:lineRule="auto"/>
        <w:jc w:val="both"/>
        <w:rPr>
          <w:rFonts w:ascii="Times New Roman" w:eastAsia="Calibri" w:hAnsi="Times New Roman" w:cs="Times New Roman"/>
          <w:b/>
          <w:bCs/>
          <w:lang w:bidi="ar-SA"/>
        </w:rPr>
      </w:pPr>
      <w:r w:rsidRPr="003444DC">
        <w:rPr>
          <w:rFonts w:ascii="Times New Roman" w:eastAsia="Calibri" w:hAnsi="Times New Roman" w:cs="Times New Roman"/>
          <w:b/>
          <w:bCs/>
          <w:lang w:bidi="ar-SA"/>
        </w:rPr>
        <w:t>The verbal tallies between the Torah and the Psalm are:</w:t>
      </w: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lang w:bidi="ar-SA"/>
        </w:rPr>
        <w:t xml:space="preserve">LORD - </w:t>
      </w:r>
      <w:r w:rsidRPr="003444DC">
        <w:rPr>
          <w:rFonts w:ascii="Times New Roman" w:eastAsia="Calibri" w:hAnsi="Times New Roman" w:cs="Times New Roman" w:hint="cs"/>
          <w:rtl/>
        </w:rPr>
        <w:t>יהוה</w:t>
      </w:r>
      <w:r w:rsidRPr="003444DC">
        <w:rPr>
          <w:rFonts w:ascii="Times New Roman" w:eastAsia="Calibri" w:hAnsi="Times New Roman" w:cs="Times New Roman"/>
          <w:lang w:bidi="ar-SA"/>
        </w:rPr>
        <w:t>, Strong’s number 03068.</w:t>
      </w: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lang w:bidi="ar-SA"/>
        </w:rPr>
        <w:t xml:space="preserve">Spake / Pronounced / Spoken - </w:t>
      </w:r>
      <w:r w:rsidRPr="003444DC">
        <w:rPr>
          <w:rFonts w:ascii="Times New Roman" w:eastAsia="Calibri" w:hAnsi="Times New Roman" w:cs="Times New Roman" w:hint="cs"/>
          <w:rtl/>
        </w:rPr>
        <w:t>דבר</w:t>
      </w:r>
      <w:r w:rsidRPr="003444DC">
        <w:rPr>
          <w:rFonts w:ascii="Times New Roman" w:eastAsia="Calibri" w:hAnsi="Times New Roman" w:cs="Times New Roman"/>
          <w:lang w:bidi="ar-SA"/>
        </w:rPr>
        <w:t>, Strong’s number 01696.</w:t>
      </w: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lang w:bidi="ar-SA"/>
        </w:rPr>
        <w:t xml:space="preserve">Saying / Saith / Said - </w:t>
      </w:r>
      <w:r w:rsidRPr="003444DC">
        <w:rPr>
          <w:rFonts w:ascii="Times New Roman" w:eastAsia="Calibri" w:hAnsi="Times New Roman" w:cs="Times New Roman" w:hint="cs"/>
          <w:rtl/>
        </w:rPr>
        <w:t>אמר</w:t>
      </w:r>
      <w:r w:rsidRPr="003444DC">
        <w:rPr>
          <w:rFonts w:ascii="Times New Roman" w:eastAsia="Calibri" w:hAnsi="Times New Roman" w:cs="Times New Roman"/>
          <w:lang w:bidi="ar-SA"/>
        </w:rPr>
        <w:t>, Strong’s number 0559.</w:t>
      </w: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lang w:bidi="ar-SA"/>
        </w:rPr>
        <w:t xml:space="preserve">Children / Sons - </w:t>
      </w:r>
      <w:r w:rsidRPr="003444DC">
        <w:rPr>
          <w:rFonts w:ascii="Times New Roman" w:eastAsia="Calibri" w:hAnsi="Times New Roman" w:cs="Times New Roman" w:hint="cs"/>
          <w:rtl/>
        </w:rPr>
        <w:t>בן</w:t>
      </w:r>
      <w:r w:rsidRPr="003444DC">
        <w:rPr>
          <w:rFonts w:ascii="Times New Roman" w:eastAsia="Calibri" w:hAnsi="Times New Roman" w:cs="Times New Roman"/>
          <w:lang w:bidi="ar-SA"/>
        </w:rPr>
        <w:t>, Strong’s number 01121.</w:t>
      </w:r>
    </w:p>
    <w:p w:rsidR="003444DC" w:rsidRPr="003444DC" w:rsidRDefault="003444DC" w:rsidP="003444DC">
      <w:pPr>
        <w:spacing w:after="0" w:line="240" w:lineRule="auto"/>
        <w:jc w:val="both"/>
        <w:rPr>
          <w:rFonts w:ascii="Times New Roman" w:eastAsia="Calibri" w:hAnsi="Times New Roman" w:cs="Times New Roman"/>
          <w:lang w:bidi="ar-SA"/>
        </w:rPr>
      </w:pPr>
    </w:p>
    <w:p w:rsidR="003444DC" w:rsidRPr="003444DC" w:rsidRDefault="003444DC" w:rsidP="003444DC">
      <w:pPr>
        <w:spacing w:after="0" w:line="240" w:lineRule="auto"/>
        <w:jc w:val="both"/>
        <w:rPr>
          <w:rFonts w:ascii="Times New Roman" w:eastAsia="Calibri" w:hAnsi="Times New Roman" w:cs="Times New Roman"/>
          <w:b/>
          <w:bCs/>
          <w:lang w:bidi="ar-SA"/>
        </w:rPr>
      </w:pPr>
      <w:r w:rsidRPr="003444DC">
        <w:rPr>
          <w:rFonts w:ascii="Times New Roman" w:eastAsia="Calibri" w:hAnsi="Times New Roman" w:cs="Times New Roman"/>
          <w:b/>
          <w:bCs/>
          <w:lang w:bidi="ar-SA"/>
        </w:rPr>
        <w:t>The verbal tallies between the Torah and the Ashlamata are:</w:t>
      </w:r>
    </w:p>
    <w:p w:rsidR="003444DC" w:rsidRPr="003444DC" w:rsidRDefault="003444DC" w:rsidP="003444DC">
      <w:pPr>
        <w:spacing w:after="0" w:line="240" w:lineRule="auto"/>
        <w:jc w:val="both"/>
        <w:rPr>
          <w:rFonts w:ascii="Times New Roman" w:eastAsia="Calibri" w:hAnsi="Times New Roman" w:cs="Times New Roman"/>
          <w:lang w:bidi="ar-SA"/>
        </w:rPr>
      </w:pPr>
      <w:bookmarkStart w:id="6" w:name="_Hlk493001346"/>
      <w:r w:rsidRPr="003444DC">
        <w:rPr>
          <w:rFonts w:ascii="Times New Roman" w:eastAsia="Calibri" w:hAnsi="Times New Roman" w:cs="Times New Roman"/>
          <w:lang w:bidi="ar-SA"/>
        </w:rPr>
        <w:t xml:space="preserve">LORD - </w:t>
      </w:r>
      <w:r w:rsidRPr="003444DC">
        <w:rPr>
          <w:rFonts w:ascii="Times New Roman" w:eastAsia="Calibri" w:hAnsi="Times New Roman" w:cs="Times New Roman" w:hint="cs"/>
          <w:rtl/>
        </w:rPr>
        <w:t>יהוה</w:t>
      </w:r>
      <w:r w:rsidRPr="003444DC">
        <w:rPr>
          <w:rFonts w:ascii="Times New Roman" w:eastAsia="Calibri" w:hAnsi="Times New Roman" w:cs="Times New Roman"/>
          <w:lang w:bidi="ar-SA"/>
        </w:rPr>
        <w:t>, Strong’s number 03068.</w:t>
      </w:r>
    </w:p>
    <w:p w:rsidR="003444DC" w:rsidRPr="003444DC" w:rsidRDefault="003444DC" w:rsidP="003444DC">
      <w:pPr>
        <w:spacing w:after="0" w:line="240" w:lineRule="auto"/>
        <w:jc w:val="both"/>
        <w:rPr>
          <w:rFonts w:ascii="Times New Roman" w:eastAsia="Calibri" w:hAnsi="Times New Roman" w:cs="Times New Roman"/>
          <w:lang w:bidi="ar-SA"/>
        </w:rPr>
      </w:pPr>
      <w:bookmarkStart w:id="7" w:name="_Hlk493001421"/>
      <w:bookmarkEnd w:id="6"/>
      <w:r w:rsidRPr="003444DC">
        <w:rPr>
          <w:rFonts w:ascii="Times New Roman" w:eastAsia="Calibri" w:hAnsi="Times New Roman" w:cs="Times New Roman"/>
          <w:lang w:bidi="ar-SA"/>
        </w:rPr>
        <w:t xml:space="preserve">Spake / Pronounced / Spoken - </w:t>
      </w:r>
      <w:r w:rsidRPr="003444DC">
        <w:rPr>
          <w:rFonts w:ascii="Times New Roman" w:eastAsia="Calibri" w:hAnsi="Times New Roman" w:cs="Times New Roman" w:hint="cs"/>
          <w:rtl/>
        </w:rPr>
        <w:t>דבר</w:t>
      </w:r>
      <w:r w:rsidRPr="003444DC">
        <w:rPr>
          <w:rFonts w:ascii="Times New Roman" w:eastAsia="Calibri" w:hAnsi="Times New Roman" w:cs="Times New Roman"/>
          <w:lang w:bidi="ar-SA"/>
        </w:rPr>
        <w:t>, Strong’s number 01696.</w:t>
      </w:r>
    </w:p>
    <w:p w:rsidR="003444DC" w:rsidRPr="003444DC" w:rsidRDefault="003444DC" w:rsidP="003444DC">
      <w:pPr>
        <w:spacing w:after="0" w:line="240" w:lineRule="auto"/>
        <w:jc w:val="both"/>
        <w:rPr>
          <w:rFonts w:ascii="Times New Roman" w:eastAsia="Calibri" w:hAnsi="Times New Roman" w:cs="Times New Roman"/>
          <w:lang w:bidi="ar-SA"/>
        </w:rPr>
      </w:pPr>
      <w:bookmarkStart w:id="8" w:name="_Hlk493001496"/>
      <w:bookmarkEnd w:id="7"/>
      <w:r w:rsidRPr="003444DC">
        <w:rPr>
          <w:rFonts w:ascii="Times New Roman" w:eastAsia="Calibri" w:hAnsi="Times New Roman" w:cs="Times New Roman"/>
          <w:lang w:bidi="ar-SA"/>
        </w:rPr>
        <w:t xml:space="preserve">Saying / Saith / Said - </w:t>
      </w:r>
      <w:r w:rsidRPr="003444DC">
        <w:rPr>
          <w:rFonts w:ascii="Times New Roman" w:eastAsia="Calibri" w:hAnsi="Times New Roman" w:cs="Times New Roman" w:hint="cs"/>
          <w:rtl/>
        </w:rPr>
        <w:t>אמר</w:t>
      </w:r>
      <w:r w:rsidRPr="003444DC">
        <w:rPr>
          <w:rFonts w:ascii="Times New Roman" w:eastAsia="Calibri" w:hAnsi="Times New Roman" w:cs="Times New Roman"/>
          <w:lang w:bidi="ar-SA"/>
        </w:rPr>
        <w:t>, Strong’s number 0559.</w:t>
      </w:r>
    </w:p>
    <w:bookmarkEnd w:id="8"/>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lang w:bidi="ar-SA"/>
        </w:rPr>
        <w:t xml:space="preserve">Children / Sons - </w:t>
      </w:r>
      <w:r w:rsidRPr="003444DC">
        <w:rPr>
          <w:rFonts w:ascii="Times New Roman" w:eastAsia="Calibri" w:hAnsi="Times New Roman" w:cs="Times New Roman" w:hint="cs"/>
          <w:rtl/>
        </w:rPr>
        <w:t>בן</w:t>
      </w:r>
      <w:r w:rsidRPr="003444DC">
        <w:rPr>
          <w:rFonts w:ascii="Times New Roman" w:eastAsia="Calibri" w:hAnsi="Times New Roman" w:cs="Times New Roman"/>
          <w:lang w:bidi="ar-SA"/>
        </w:rPr>
        <w:t>, Strong’s number 01121.</w:t>
      </w: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lang w:bidi="ar-SA"/>
        </w:rPr>
        <w:t xml:space="preserve">Israel - </w:t>
      </w:r>
      <w:r w:rsidRPr="003444DC">
        <w:rPr>
          <w:rFonts w:ascii="Times New Roman" w:eastAsia="Calibri" w:hAnsi="Times New Roman" w:cs="Times New Roman" w:hint="cs"/>
          <w:rtl/>
        </w:rPr>
        <w:t>ישראל</w:t>
      </w:r>
      <w:r w:rsidRPr="003444DC">
        <w:rPr>
          <w:rFonts w:ascii="Times New Roman" w:eastAsia="Calibri" w:hAnsi="Times New Roman" w:cs="Times New Roman"/>
          <w:lang w:bidi="ar-SA"/>
        </w:rPr>
        <w:t>, Strong’s number 03478.</w:t>
      </w: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lang w:bidi="ar-SA"/>
        </w:rPr>
        <w:t xml:space="preserve">Bring / Take - </w:t>
      </w:r>
      <w:r w:rsidRPr="003444DC">
        <w:rPr>
          <w:rFonts w:ascii="Times New Roman" w:eastAsia="Calibri" w:hAnsi="Times New Roman" w:cs="Times New Roman" w:hint="cs"/>
          <w:rtl/>
        </w:rPr>
        <w:t>לקח</w:t>
      </w:r>
      <w:r w:rsidRPr="003444DC">
        <w:rPr>
          <w:rFonts w:ascii="Times New Roman" w:eastAsia="Calibri" w:hAnsi="Times New Roman" w:cs="Times New Roman"/>
          <w:lang w:bidi="ar-SA"/>
        </w:rPr>
        <w:t>, Strong’s number 03947.</w:t>
      </w: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lang w:bidi="ar-SA"/>
        </w:rPr>
        <w:t xml:space="preserve">Olive - </w:t>
      </w:r>
      <w:r w:rsidRPr="003444DC">
        <w:rPr>
          <w:rFonts w:ascii="Times New Roman" w:eastAsia="Calibri" w:hAnsi="Times New Roman" w:cs="Times New Roman" w:hint="cs"/>
          <w:rtl/>
        </w:rPr>
        <w:t>זית</w:t>
      </w:r>
      <w:r w:rsidRPr="003444DC">
        <w:rPr>
          <w:rFonts w:ascii="Times New Roman" w:eastAsia="Calibri" w:hAnsi="Times New Roman" w:cs="Times New Roman"/>
          <w:lang w:bidi="ar-SA"/>
        </w:rPr>
        <w:t>, Strong’s number 02132.</w:t>
      </w:r>
    </w:p>
    <w:p w:rsidR="003444DC" w:rsidRPr="003444DC" w:rsidRDefault="003444DC" w:rsidP="003444DC">
      <w:pPr>
        <w:spacing w:after="0" w:line="240" w:lineRule="auto"/>
        <w:jc w:val="both"/>
        <w:rPr>
          <w:rFonts w:ascii="Times New Roman" w:eastAsia="Calibri" w:hAnsi="Times New Roman" w:cs="Times New Roman"/>
          <w:lang w:bidi="ar-SA"/>
        </w:rPr>
      </w:pP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b/>
          <w:bCs/>
          <w:lang w:bidi="ar-SA"/>
        </w:rPr>
        <w:t xml:space="preserve">Leviticus 24:1 </w:t>
      </w:r>
      <w:r w:rsidRPr="003444DC">
        <w:rPr>
          <w:rFonts w:ascii="Times New Roman" w:eastAsia="Calibri" w:hAnsi="Times New Roman" w:cs="Times New Roman"/>
          <w:lang w:bidi="ar-SA"/>
        </w:rPr>
        <w:t xml:space="preserve">And the </w:t>
      </w:r>
      <w:r w:rsidRPr="003444DC">
        <w:rPr>
          <w:rFonts w:ascii="Times New Roman" w:eastAsia="Calibri" w:hAnsi="Times New Roman" w:cs="Times New Roman"/>
          <w:b/>
          <w:bCs/>
          <w:highlight w:val="yellow"/>
          <w:lang w:bidi="ar-SA"/>
        </w:rPr>
        <w:t>LORD &lt;03068&gt;</w:t>
      </w:r>
      <w:r w:rsidRPr="003444DC">
        <w:rPr>
          <w:rFonts w:ascii="Times New Roman" w:eastAsia="Calibri" w:hAnsi="Times New Roman" w:cs="Times New Roman"/>
          <w:lang w:bidi="ar-SA"/>
        </w:rPr>
        <w:t xml:space="preserve"> </w:t>
      </w:r>
      <w:r w:rsidRPr="003444DC">
        <w:rPr>
          <w:rFonts w:ascii="Times New Roman" w:eastAsia="Calibri" w:hAnsi="Times New Roman" w:cs="Times New Roman"/>
          <w:b/>
          <w:bCs/>
          <w:highlight w:val="yellow"/>
          <w:lang w:bidi="ar-SA"/>
        </w:rPr>
        <w:t>spake &lt;01696&gt; (8762)</w:t>
      </w:r>
      <w:r w:rsidRPr="003444DC">
        <w:rPr>
          <w:rFonts w:ascii="Times New Roman" w:eastAsia="Calibri" w:hAnsi="Times New Roman" w:cs="Times New Roman"/>
          <w:lang w:bidi="ar-SA"/>
        </w:rPr>
        <w:t xml:space="preserve"> unto Moses, </w:t>
      </w:r>
      <w:r w:rsidRPr="003444DC">
        <w:rPr>
          <w:rFonts w:ascii="Times New Roman" w:eastAsia="Calibri" w:hAnsi="Times New Roman" w:cs="Times New Roman"/>
          <w:b/>
          <w:bCs/>
          <w:highlight w:val="yellow"/>
          <w:lang w:bidi="ar-SA"/>
        </w:rPr>
        <w:t>saying &lt;0559&gt; (8800)</w:t>
      </w:r>
      <w:r w:rsidRPr="003444DC">
        <w:rPr>
          <w:rFonts w:ascii="Times New Roman" w:eastAsia="Calibri" w:hAnsi="Times New Roman" w:cs="Times New Roman"/>
          <w:lang w:bidi="ar-SA"/>
        </w:rPr>
        <w:t>,</w:t>
      </w: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lang w:bidi="ar-SA"/>
        </w:rPr>
        <w:t xml:space="preserve">2  Command the </w:t>
      </w:r>
      <w:r w:rsidRPr="003444DC">
        <w:rPr>
          <w:rFonts w:ascii="Times New Roman" w:eastAsia="Calibri" w:hAnsi="Times New Roman" w:cs="Times New Roman"/>
          <w:b/>
          <w:bCs/>
          <w:highlight w:val="yellow"/>
          <w:lang w:bidi="ar-SA"/>
        </w:rPr>
        <w:t>children &lt;01121&gt;</w:t>
      </w:r>
      <w:r w:rsidRPr="003444DC">
        <w:rPr>
          <w:rFonts w:ascii="Times New Roman" w:eastAsia="Calibri" w:hAnsi="Times New Roman" w:cs="Times New Roman"/>
          <w:lang w:bidi="ar-SA"/>
        </w:rPr>
        <w:t xml:space="preserve"> of </w:t>
      </w:r>
      <w:r w:rsidRPr="003444DC">
        <w:rPr>
          <w:rFonts w:ascii="Times New Roman" w:eastAsia="Calibri" w:hAnsi="Times New Roman" w:cs="Times New Roman"/>
          <w:b/>
          <w:bCs/>
          <w:highlight w:val="yellow"/>
          <w:lang w:bidi="ar-SA"/>
        </w:rPr>
        <w:t>Israel &lt;03478&gt;</w:t>
      </w:r>
      <w:r w:rsidRPr="003444DC">
        <w:rPr>
          <w:rFonts w:ascii="Times New Roman" w:eastAsia="Calibri" w:hAnsi="Times New Roman" w:cs="Times New Roman"/>
          <w:lang w:bidi="ar-SA"/>
        </w:rPr>
        <w:t xml:space="preserve">, that they </w:t>
      </w:r>
      <w:r w:rsidRPr="003444DC">
        <w:rPr>
          <w:rFonts w:ascii="Times New Roman" w:eastAsia="Calibri" w:hAnsi="Times New Roman" w:cs="Times New Roman"/>
          <w:b/>
          <w:bCs/>
          <w:highlight w:val="yellow"/>
          <w:lang w:bidi="ar-SA"/>
        </w:rPr>
        <w:t>bring &lt;03947&gt; (8799)</w:t>
      </w:r>
      <w:r w:rsidRPr="003444DC">
        <w:rPr>
          <w:rFonts w:ascii="Times New Roman" w:eastAsia="Calibri" w:hAnsi="Times New Roman" w:cs="Times New Roman"/>
          <w:lang w:bidi="ar-SA"/>
        </w:rPr>
        <w:t xml:space="preserve"> unto thee pure oil </w:t>
      </w:r>
      <w:r w:rsidRPr="003444DC">
        <w:rPr>
          <w:rFonts w:ascii="Times New Roman" w:eastAsia="Calibri" w:hAnsi="Times New Roman" w:cs="Times New Roman"/>
          <w:b/>
          <w:bCs/>
          <w:highlight w:val="yellow"/>
          <w:lang w:bidi="ar-SA"/>
        </w:rPr>
        <w:t>olive &lt;02132&gt;</w:t>
      </w:r>
      <w:r w:rsidRPr="003444DC">
        <w:rPr>
          <w:rFonts w:ascii="Times New Roman" w:eastAsia="Calibri" w:hAnsi="Times New Roman" w:cs="Times New Roman"/>
          <w:lang w:bidi="ar-SA"/>
        </w:rPr>
        <w:t xml:space="preserve"> beaten for the light, to cause the lamps to burn continually.</w:t>
      </w:r>
    </w:p>
    <w:p w:rsidR="003444DC" w:rsidRPr="003444DC" w:rsidRDefault="003444DC" w:rsidP="003444DC">
      <w:pPr>
        <w:spacing w:after="0" w:line="240" w:lineRule="auto"/>
        <w:jc w:val="both"/>
        <w:rPr>
          <w:rFonts w:ascii="Times New Roman" w:eastAsia="Calibri" w:hAnsi="Times New Roman" w:cs="Times New Roman"/>
          <w:lang w:bidi="ar-SA"/>
        </w:rPr>
      </w:pP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b/>
          <w:bCs/>
          <w:lang w:bidi="ar-SA"/>
        </w:rPr>
        <w:t>Tehillim (Psalms) 87:1</w:t>
      </w:r>
      <w:r w:rsidRPr="003444DC">
        <w:rPr>
          <w:rFonts w:ascii="Times New Roman" w:eastAsia="Calibri" w:hAnsi="Times New Roman" w:cs="Times New Roman"/>
          <w:lang w:bidi="ar-SA"/>
        </w:rPr>
        <w:t xml:space="preserve">  « A Psalm or Song for the </w:t>
      </w:r>
      <w:r w:rsidRPr="003444DC">
        <w:rPr>
          <w:rFonts w:ascii="Times New Roman" w:eastAsia="Calibri" w:hAnsi="Times New Roman" w:cs="Times New Roman"/>
          <w:b/>
          <w:bCs/>
          <w:highlight w:val="yellow"/>
          <w:lang w:bidi="ar-SA"/>
        </w:rPr>
        <w:t>sons &lt;01121&gt;</w:t>
      </w:r>
      <w:r w:rsidRPr="003444DC">
        <w:rPr>
          <w:rFonts w:ascii="Times New Roman" w:eastAsia="Calibri" w:hAnsi="Times New Roman" w:cs="Times New Roman"/>
          <w:lang w:bidi="ar-SA"/>
        </w:rPr>
        <w:t xml:space="preserve"> of Korah. » His foundation is in the holy mountains.</w:t>
      </w: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b/>
          <w:bCs/>
          <w:lang w:bidi="ar-SA"/>
        </w:rPr>
        <w:t xml:space="preserve">Tehillim (Psalms) </w:t>
      </w:r>
      <w:r w:rsidRPr="003444DC">
        <w:rPr>
          <w:rFonts w:ascii="Times New Roman" w:eastAsia="Calibri" w:hAnsi="Times New Roman" w:cs="Times New Roman"/>
          <w:b/>
          <w:bCs/>
          <w:highlight w:val="yellow"/>
          <w:lang w:bidi="ar-SA"/>
        </w:rPr>
        <w:t>87:2</w:t>
      </w:r>
      <w:r w:rsidRPr="003444DC">
        <w:rPr>
          <w:rFonts w:ascii="Times New Roman" w:eastAsia="Calibri" w:hAnsi="Times New Roman" w:cs="Times New Roman"/>
          <w:lang w:bidi="ar-SA"/>
        </w:rPr>
        <w:t xml:space="preserve">  The </w:t>
      </w:r>
      <w:r w:rsidRPr="003444DC">
        <w:rPr>
          <w:rFonts w:ascii="Times New Roman" w:eastAsia="Calibri" w:hAnsi="Times New Roman" w:cs="Times New Roman"/>
          <w:b/>
          <w:bCs/>
          <w:highlight w:val="yellow"/>
          <w:lang w:bidi="ar-SA"/>
        </w:rPr>
        <w:t>LORD &lt;03068&gt;</w:t>
      </w:r>
      <w:r w:rsidRPr="003444DC">
        <w:rPr>
          <w:rFonts w:ascii="Times New Roman" w:eastAsia="Calibri" w:hAnsi="Times New Roman" w:cs="Times New Roman"/>
          <w:lang w:bidi="ar-SA"/>
        </w:rPr>
        <w:t xml:space="preserve"> loveth the gates of Zion more than all the dwellings of Jacob.</w:t>
      </w: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b/>
          <w:bCs/>
          <w:lang w:bidi="ar-SA"/>
        </w:rPr>
        <w:t>Tehillim (Psalms) 87:3</w:t>
      </w:r>
      <w:r w:rsidRPr="003444DC">
        <w:rPr>
          <w:rFonts w:ascii="Times New Roman" w:eastAsia="Calibri" w:hAnsi="Times New Roman" w:cs="Times New Roman"/>
          <w:lang w:bidi="ar-SA"/>
        </w:rPr>
        <w:t xml:space="preserve">  Glorious things are </w:t>
      </w:r>
      <w:r w:rsidRPr="003444DC">
        <w:rPr>
          <w:rFonts w:ascii="Times New Roman" w:eastAsia="Calibri" w:hAnsi="Times New Roman" w:cs="Times New Roman"/>
          <w:b/>
          <w:bCs/>
          <w:highlight w:val="yellow"/>
          <w:lang w:bidi="ar-SA"/>
        </w:rPr>
        <w:t>spoken &lt;01696&gt; (8794)</w:t>
      </w:r>
      <w:r w:rsidRPr="003444DC">
        <w:rPr>
          <w:rFonts w:ascii="Times New Roman" w:eastAsia="Calibri" w:hAnsi="Times New Roman" w:cs="Times New Roman"/>
          <w:lang w:bidi="ar-SA"/>
        </w:rPr>
        <w:t xml:space="preserve"> of thee, O city of God. Selah.</w:t>
      </w: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b/>
          <w:bCs/>
          <w:lang w:bidi="ar-SA"/>
        </w:rPr>
        <w:t>Tehillim (Psalms) 87:5</w:t>
      </w:r>
      <w:r w:rsidRPr="003444DC">
        <w:rPr>
          <w:rFonts w:ascii="Times New Roman" w:eastAsia="Calibri" w:hAnsi="Times New Roman" w:cs="Times New Roman"/>
          <w:lang w:bidi="ar-SA"/>
        </w:rPr>
        <w:t xml:space="preserve">  And of Zion it shall be </w:t>
      </w:r>
      <w:r w:rsidRPr="003444DC">
        <w:rPr>
          <w:rFonts w:ascii="Times New Roman" w:eastAsia="Calibri" w:hAnsi="Times New Roman" w:cs="Times New Roman"/>
          <w:b/>
          <w:bCs/>
          <w:highlight w:val="yellow"/>
          <w:lang w:bidi="ar-SA"/>
        </w:rPr>
        <w:t>said &lt;0559&gt; (8735)</w:t>
      </w:r>
      <w:r w:rsidRPr="003444DC">
        <w:rPr>
          <w:rFonts w:ascii="Times New Roman" w:eastAsia="Calibri" w:hAnsi="Times New Roman" w:cs="Times New Roman"/>
          <w:lang w:bidi="ar-SA"/>
        </w:rPr>
        <w:t>, This and that man was born in her: and the highest himself shall establish her.</w:t>
      </w:r>
    </w:p>
    <w:p w:rsidR="003444DC" w:rsidRPr="003444DC" w:rsidRDefault="003444DC" w:rsidP="003444DC">
      <w:pPr>
        <w:spacing w:after="0" w:line="240" w:lineRule="auto"/>
        <w:jc w:val="both"/>
        <w:rPr>
          <w:rFonts w:ascii="Times New Roman" w:eastAsia="Calibri" w:hAnsi="Times New Roman" w:cs="Times New Roman"/>
          <w:lang w:bidi="ar-SA"/>
        </w:rPr>
      </w:pP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b/>
          <w:bCs/>
          <w:lang w:bidi="ar-SA"/>
        </w:rPr>
        <w:t xml:space="preserve">Yirmiyahu (Jeremiah) 11:16 </w:t>
      </w:r>
      <w:r w:rsidRPr="003444DC">
        <w:rPr>
          <w:rFonts w:ascii="Times New Roman" w:eastAsia="Calibri" w:hAnsi="Times New Roman" w:cs="Times New Roman"/>
          <w:lang w:bidi="ar-SA"/>
        </w:rPr>
        <w:t xml:space="preserve">The </w:t>
      </w:r>
      <w:r w:rsidRPr="003444DC">
        <w:rPr>
          <w:rFonts w:ascii="Times New Roman" w:eastAsia="Calibri" w:hAnsi="Times New Roman" w:cs="Times New Roman"/>
          <w:b/>
          <w:bCs/>
          <w:highlight w:val="yellow"/>
          <w:lang w:bidi="ar-SA"/>
        </w:rPr>
        <w:t>LORD &lt;03068&gt;</w:t>
      </w:r>
      <w:r w:rsidRPr="003444DC">
        <w:rPr>
          <w:rFonts w:ascii="Times New Roman" w:eastAsia="Calibri" w:hAnsi="Times New Roman" w:cs="Times New Roman"/>
          <w:lang w:bidi="ar-SA"/>
        </w:rPr>
        <w:t xml:space="preserve"> called thy name, A green &lt;07488&gt; </w:t>
      </w:r>
      <w:r w:rsidRPr="003444DC">
        <w:rPr>
          <w:rFonts w:ascii="Times New Roman" w:eastAsia="Calibri" w:hAnsi="Times New Roman" w:cs="Times New Roman"/>
          <w:b/>
          <w:bCs/>
          <w:highlight w:val="yellow"/>
          <w:lang w:bidi="ar-SA"/>
        </w:rPr>
        <w:t>olive tree &lt;02132&gt;</w:t>
      </w:r>
      <w:r w:rsidRPr="003444DC">
        <w:rPr>
          <w:rFonts w:ascii="Times New Roman" w:eastAsia="Calibri" w:hAnsi="Times New Roman" w:cs="Times New Roman"/>
          <w:lang w:bidi="ar-SA"/>
        </w:rPr>
        <w:t>, fair, and of goodly fruit: with the noise of a great tumult he hath kindled fire upon it, and the branches of it are broken.</w:t>
      </w: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b/>
          <w:bCs/>
          <w:lang w:bidi="ar-SA"/>
        </w:rPr>
        <w:t>Yirmiyahu (Jeremiah) 11:17</w:t>
      </w:r>
      <w:r w:rsidRPr="003444DC">
        <w:rPr>
          <w:rFonts w:ascii="Times New Roman" w:eastAsia="Calibri" w:hAnsi="Times New Roman" w:cs="Times New Roman"/>
          <w:lang w:bidi="ar-SA"/>
        </w:rPr>
        <w:t xml:space="preserve">  For the </w:t>
      </w:r>
      <w:r w:rsidRPr="003444DC">
        <w:rPr>
          <w:rFonts w:ascii="Times New Roman" w:eastAsia="Calibri" w:hAnsi="Times New Roman" w:cs="Times New Roman"/>
          <w:b/>
          <w:bCs/>
          <w:highlight w:val="yellow"/>
          <w:lang w:bidi="ar-SA"/>
        </w:rPr>
        <w:t>LORD &lt;03068&gt;</w:t>
      </w:r>
      <w:r w:rsidRPr="003444DC">
        <w:rPr>
          <w:rFonts w:ascii="Times New Roman" w:eastAsia="Calibri" w:hAnsi="Times New Roman" w:cs="Times New Roman"/>
          <w:lang w:bidi="ar-SA"/>
        </w:rPr>
        <w:t xml:space="preserve"> of hosts, that planted thee, hath </w:t>
      </w:r>
      <w:r w:rsidRPr="003444DC">
        <w:rPr>
          <w:rFonts w:ascii="Times New Roman" w:eastAsia="Calibri" w:hAnsi="Times New Roman" w:cs="Times New Roman"/>
          <w:b/>
          <w:bCs/>
          <w:highlight w:val="yellow"/>
          <w:lang w:bidi="ar-SA"/>
        </w:rPr>
        <w:t>pronounced &lt;01696&gt; (8765)</w:t>
      </w:r>
      <w:r w:rsidRPr="003444DC">
        <w:rPr>
          <w:rFonts w:ascii="Times New Roman" w:eastAsia="Calibri" w:hAnsi="Times New Roman" w:cs="Times New Roman"/>
          <w:lang w:bidi="ar-SA"/>
        </w:rPr>
        <w:t xml:space="preserve"> evil against thee, for the evil of the house of </w:t>
      </w:r>
      <w:r w:rsidRPr="003444DC">
        <w:rPr>
          <w:rFonts w:ascii="Times New Roman" w:eastAsia="Calibri" w:hAnsi="Times New Roman" w:cs="Times New Roman"/>
          <w:b/>
          <w:bCs/>
          <w:highlight w:val="yellow"/>
          <w:lang w:bidi="ar-SA"/>
        </w:rPr>
        <w:t>Israel &lt;03478&gt;</w:t>
      </w:r>
      <w:r w:rsidRPr="003444DC">
        <w:rPr>
          <w:rFonts w:ascii="Times New Roman" w:eastAsia="Calibri" w:hAnsi="Times New Roman" w:cs="Times New Roman"/>
          <w:lang w:bidi="ar-SA"/>
        </w:rPr>
        <w:t xml:space="preserve"> and of the house of Judah, which they have done against themselves to provoke me to anger in offering incense unto Baal.</w:t>
      </w: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b/>
          <w:bCs/>
          <w:lang w:bidi="ar-SA"/>
        </w:rPr>
        <w:t>Yirmiyahu (Jeremiah) 11:21</w:t>
      </w:r>
      <w:r w:rsidRPr="003444DC">
        <w:rPr>
          <w:rFonts w:ascii="Times New Roman" w:eastAsia="Calibri" w:hAnsi="Times New Roman" w:cs="Times New Roman"/>
          <w:lang w:bidi="ar-SA"/>
        </w:rPr>
        <w:t xml:space="preserve">  Therefore thus </w:t>
      </w:r>
      <w:r w:rsidRPr="003444DC">
        <w:rPr>
          <w:rFonts w:ascii="Times New Roman" w:eastAsia="Calibri" w:hAnsi="Times New Roman" w:cs="Times New Roman"/>
          <w:b/>
          <w:bCs/>
          <w:highlight w:val="yellow"/>
          <w:lang w:bidi="ar-SA"/>
        </w:rPr>
        <w:t>saith &lt;0559&gt; (8804)</w:t>
      </w:r>
      <w:r w:rsidRPr="003444DC">
        <w:rPr>
          <w:rFonts w:ascii="Times New Roman" w:eastAsia="Calibri" w:hAnsi="Times New Roman" w:cs="Times New Roman"/>
          <w:lang w:bidi="ar-SA"/>
        </w:rPr>
        <w:t xml:space="preserve"> the </w:t>
      </w:r>
      <w:r w:rsidRPr="003444DC">
        <w:rPr>
          <w:rFonts w:ascii="Times New Roman" w:eastAsia="Calibri" w:hAnsi="Times New Roman" w:cs="Times New Roman"/>
          <w:b/>
          <w:bCs/>
          <w:highlight w:val="yellow"/>
          <w:lang w:bidi="ar-SA"/>
        </w:rPr>
        <w:t>LORD &lt;03068&gt;</w:t>
      </w:r>
      <w:r w:rsidRPr="003444DC">
        <w:rPr>
          <w:rFonts w:ascii="Times New Roman" w:eastAsia="Calibri" w:hAnsi="Times New Roman" w:cs="Times New Roman"/>
          <w:lang w:bidi="ar-SA"/>
        </w:rPr>
        <w:t xml:space="preserve"> of the men of Anathoth, that seek thy life, </w:t>
      </w:r>
      <w:r w:rsidRPr="003444DC">
        <w:rPr>
          <w:rFonts w:ascii="Times New Roman" w:eastAsia="Calibri" w:hAnsi="Times New Roman" w:cs="Times New Roman"/>
          <w:b/>
          <w:bCs/>
          <w:highlight w:val="yellow"/>
          <w:lang w:bidi="ar-SA"/>
        </w:rPr>
        <w:t>saying &lt;0559&gt; (8800)</w:t>
      </w:r>
      <w:r w:rsidRPr="003444DC">
        <w:rPr>
          <w:rFonts w:ascii="Times New Roman" w:eastAsia="Calibri" w:hAnsi="Times New Roman" w:cs="Times New Roman"/>
          <w:lang w:bidi="ar-SA"/>
        </w:rPr>
        <w:t xml:space="preserve">, Prophesy not in the name of the </w:t>
      </w:r>
      <w:r w:rsidRPr="003444DC">
        <w:rPr>
          <w:rFonts w:ascii="Times New Roman" w:eastAsia="Calibri" w:hAnsi="Times New Roman" w:cs="Times New Roman"/>
          <w:b/>
          <w:bCs/>
          <w:highlight w:val="yellow"/>
          <w:lang w:bidi="ar-SA"/>
        </w:rPr>
        <w:t>LORD &lt;03068&gt;</w:t>
      </w:r>
      <w:r w:rsidRPr="003444DC">
        <w:rPr>
          <w:rFonts w:ascii="Times New Roman" w:eastAsia="Calibri" w:hAnsi="Times New Roman" w:cs="Times New Roman"/>
          <w:lang w:bidi="ar-SA"/>
        </w:rPr>
        <w:t>, that thou die not by our hand:</w:t>
      </w: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b/>
          <w:bCs/>
          <w:lang w:bidi="ar-SA"/>
        </w:rPr>
        <w:t>Yirmiyahu (Jeremiah) 11:22</w:t>
      </w:r>
      <w:r w:rsidRPr="003444DC">
        <w:rPr>
          <w:rFonts w:ascii="Times New Roman" w:eastAsia="Calibri" w:hAnsi="Times New Roman" w:cs="Times New Roman"/>
          <w:lang w:bidi="ar-SA"/>
        </w:rPr>
        <w:t xml:space="preserve">  Therefore thus </w:t>
      </w:r>
      <w:r w:rsidRPr="003444DC">
        <w:rPr>
          <w:rFonts w:ascii="Times New Roman" w:eastAsia="Calibri" w:hAnsi="Times New Roman" w:cs="Times New Roman"/>
          <w:b/>
          <w:bCs/>
          <w:highlight w:val="yellow"/>
          <w:lang w:bidi="ar-SA"/>
        </w:rPr>
        <w:t>saith &lt;0559&gt; (8804)</w:t>
      </w:r>
      <w:r w:rsidRPr="003444DC">
        <w:rPr>
          <w:rFonts w:ascii="Times New Roman" w:eastAsia="Calibri" w:hAnsi="Times New Roman" w:cs="Times New Roman"/>
          <w:lang w:bidi="ar-SA"/>
        </w:rPr>
        <w:t xml:space="preserve"> the </w:t>
      </w:r>
      <w:r w:rsidRPr="003444DC">
        <w:rPr>
          <w:rFonts w:ascii="Times New Roman" w:eastAsia="Calibri" w:hAnsi="Times New Roman" w:cs="Times New Roman"/>
          <w:b/>
          <w:bCs/>
          <w:highlight w:val="yellow"/>
          <w:lang w:bidi="ar-SA"/>
        </w:rPr>
        <w:t>LORD &lt;03068&gt;</w:t>
      </w:r>
      <w:r w:rsidRPr="003444DC">
        <w:rPr>
          <w:rFonts w:ascii="Times New Roman" w:eastAsia="Calibri" w:hAnsi="Times New Roman" w:cs="Times New Roman"/>
          <w:lang w:bidi="ar-SA"/>
        </w:rPr>
        <w:t xml:space="preserve"> of hosts, Behold, I will punish them: the young men shall die by the sword; their </w:t>
      </w:r>
      <w:r w:rsidRPr="003444DC">
        <w:rPr>
          <w:rFonts w:ascii="Times New Roman" w:eastAsia="Calibri" w:hAnsi="Times New Roman" w:cs="Times New Roman"/>
          <w:b/>
          <w:bCs/>
          <w:highlight w:val="yellow"/>
          <w:lang w:bidi="ar-SA"/>
        </w:rPr>
        <w:t>sons &lt;01121&gt;</w:t>
      </w:r>
      <w:r w:rsidRPr="003444DC">
        <w:rPr>
          <w:rFonts w:ascii="Times New Roman" w:eastAsia="Calibri" w:hAnsi="Times New Roman" w:cs="Times New Roman"/>
          <w:lang w:bidi="ar-SA"/>
        </w:rPr>
        <w:t xml:space="preserve"> and their daughters shall die by famine:</w:t>
      </w:r>
    </w:p>
    <w:p w:rsidR="003444DC" w:rsidRPr="003444DC" w:rsidRDefault="003444DC" w:rsidP="003444DC">
      <w:pPr>
        <w:spacing w:after="0" w:line="240" w:lineRule="auto"/>
        <w:jc w:val="both"/>
        <w:rPr>
          <w:rFonts w:ascii="Times New Roman" w:eastAsia="Calibri" w:hAnsi="Times New Roman" w:cs="Times New Roman"/>
          <w:lang w:bidi="ar-SA"/>
        </w:rPr>
      </w:pPr>
      <w:r w:rsidRPr="003444DC">
        <w:rPr>
          <w:rFonts w:ascii="Times New Roman" w:eastAsia="Calibri" w:hAnsi="Times New Roman" w:cs="Times New Roman"/>
          <w:b/>
          <w:bCs/>
          <w:lang w:bidi="ar-SA"/>
        </w:rPr>
        <w:t>Yirmiyahu (Jeremiah) 15:15</w:t>
      </w:r>
      <w:r w:rsidRPr="003444DC">
        <w:rPr>
          <w:rFonts w:ascii="Times New Roman" w:eastAsia="Calibri" w:hAnsi="Times New Roman" w:cs="Times New Roman"/>
          <w:lang w:bidi="ar-SA"/>
        </w:rPr>
        <w:t xml:space="preserve">  O </w:t>
      </w:r>
      <w:r w:rsidRPr="003444DC">
        <w:rPr>
          <w:rFonts w:ascii="Times New Roman" w:eastAsia="Calibri" w:hAnsi="Times New Roman" w:cs="Times New Roman"/>
          <w:b/>
          <w:bCs/>
          <w:highlight w:val="yellow"/>
          <w:lang w:bidi="ar-SA"/>
        </w:rPr>
        <w:t>LORD &lt;03068&gt;</w:t>
      </w:r>
      <w:r w:rsidRPr="003444DC">
        <w:rPr>
          <w:rFonts w:ascii="Times New Roman" w:eastAsia="Calibri" w:hAnsi="Times New Roman" w:cs="Times New Roman"/>
          <w:lang w:bidi="ar-SA"/>
        </w:rPr>
        <w:t xml:space="preserve">, thou knowest: remember me, and visit me, and revenge me of my persecutors; </w:t>
      </w:r>
      <w:r w:rsidRPr="003444DC">
        <w:rPr>
          <w:rFonts w:ascii="Times New Roman" w:eastAsia="Calibri" w:hAnsi="Times New Roman" w:cs="Times New Roman"/>
          <w:b/>
          <w:bCs/>
          <w:highlight w:val="yellow"/>
          <w:lang w:bidi="ar-SA"/>
        </w:rPr>
        <w:t>take me not away &lt;03947&gt; (8799)</w:t>
      </w:r>
      <w:r w:rsidRPr="003444DC">
        <w:rPr>
          <w:rFonts w:ascii="Times New Roman" w:eastAsia="Calibri" w:hAnsi="Times New Roman" w:cs="Times New Roman"/>
          <w:lang w:bidi="ar-SA"/>
        </w:rPr>
        <w:t xml:space="preserve"> in thy longsuffering: know that for thy sake I have suffered rebuke.</w:t>
      </w:r>
    </w:p>
    <w:p w:rsidR="003444DC" w:rsidRDefault="003444DC" w:rsidP="00CE0CF7">
      <w:pPr>
        <w:spacing w:after="0" w:line="240" w:lineRule="auto"/>
        <w:jc w:val="both"/>
      </w:pPr>
    </w:p>
    <w:p w:rsidR="003444DC" w:rsidRPr="003444DC" w:rsidRDefault="003444DC" w:rsidP="003444DC">
      <w:pPr>
        <w:spacing w:after="0" w:line="240" w:lineRule="auto"/>
        <w:jc w:val="center"/>
        <w:rPr>
          <w:rFonts w:ascii="Cambria" w:hAnsi="Cambria"/>
          <w:b/>
          <w:bCs/>
          <w:sz w:val="28"/>
          <w:szCs w:val="28"/>
        </w:rPr>
      </w:pPr>
      <w:r w:rsidRPr="003444DC">
        <w:rPr>
          <w:rFonts w:ascii="Cambria" w:hAnsi="Cambria"/>
          <w:b/>
          <w:bCs/>
          <w:sz w:val="28"/>
          <w:szCs w:val="28"/>
        </w:rPr>
        <w:t>Hebrew:</w:t>
      </w:r>
    </w:p>
    <w:p w:rsidR="00CE0CF7" w:rsidRDefault="00CE0CF7" w:rsidP="00CE0CF7">
      <w:pPr>
        <w:spacing w:after="0" w:line="240" w:lineRule="auto"/>
        <w:jc w:val="both"/>
      </w:pPr>
    </w:p>
    <w:tbl>
      <w:tblPr>
        <w:tblW w:w="6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480"/>
        <w:gridCol w:w="1500"/>
        <w:gridCol w:w="1280"/>
        <w:gridCol w:w="1320"/>
      </w:tblGrid>
      <w:tr w:rsidR="00946427" w:rsidRPr="00946427" w:rsidTr="006A76BC">
        <w:trPr>
          <w:trHeight w:val="20"/>
          <w:tblHeader/>
          <w:jc w:val="center"/>
        </w:trPr>
        <w:tc>
          <w:tcPr>
            <w:tcW w:w="1040" w:type="dxa"/>
            <w:shd w:val="clear" w:color="auto" w:fill="E2EFD9" w:themeFill="accent6" w:themeFillTint="33"/>
            <w:noWrap/>
            <w:vAlign w:val="center"/>
            <w:hideMark/>
          </w:tcPr>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Hebrew</w:t>
            </w:r>
          </w:p>
        </w:tc>
        <w:tc>
          <w:tcPr>
            <w:tcW w:w="1480" w:type="dxa"/>
            <w:shd w:val="clear" w:color="auto" w:fill="E2EFD9" w:themeFill="accent6" w:themeFillTint="33"/>
            <w:noWrap/>
            <w:vAlign w:val="center"/>
            <w:hideMark/>
          </w:tcPr>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English</w:t>
            </w:r>
          </w:p>
        </w:tc>
        <w:tc>
          <w:tcPr>
            <w:tcW w:w="1500" w:type="dxa"/>
            <w:shd w:val="clear" w:color="000000" w:fill="C6E0B4"/>
            <w:noWrap/>
            <w:vAlign w:val="center"/>
            <w:hideMark/>
          </w:tcPr>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Torah Reading</w:t>
            </w:r>
          </w:p>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18"/>
                <w:szCs w:val="18"/>
              </w:rPr>
              <w:t>Lev. 24:1 – 25:34</w:t>
            </w:r>
          </w:p>
        </w:tc>
        <w:tc>
          <w:tcPr>
            <w:tcW w:w="1280" w:type="dxa"/>
            <w:shd w:val="clear" w:color="000000" w:fill="C6E0B4"/>
            <w:noWrap/>
            <w:vAlign w:val="center"/>
            <w:hideMark/>
          </w:tcPr>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Psalms</w:t>
            </w:r>
          </w:p>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18"/>
                <w:szCs w:val="18"/>
              </w:rPr>
              <w:t>87:1- 88:18</w:t>
            </w:r>
          </w:p>
        </w:tc>
        <w:tc>
          <w:tcPr>
            <w:tcW w:w="1320" w:type="dxa"/>
            <w:shd w:val="clear" w:color="000000" w:fill="C6E0B4"/>
            <w:noWrap/>
            <w:vAlign w:val="center"/>
            <w:hideMark/>
          </w:tcPr>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Ashlamatah</w:t>
            </w:r>
          </w:p>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18"/>
                <w:szCs w:val="18"/>
              </w:rPr>
              <w:t>Jer 11:16 – 12:2 + 15:15-16</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vyai</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Egyptian, man</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24:10</w:t>
            </w:r>
            <w:r w:rsidRPr="003444DC">
              <w:rPr>
                <w:rFonts w:ascii="Arial Narrow" w:eastAsia="Times New Roman" w:hAnsi="Arial Narrow" w:cs="Calibri"/>
                <w:color w:val="000000"/>
                <w:sz w:val="18"/>
                <w:szCs w:val="18"/>
              </w:rPr>
              <w:br/>
              <w:t>Lev. 24:15</w:t>
            </w:r>
            <w:r w:rsidRPr="003444DC">
              <w:rPr>
                <w:rFonts w:ascii="Arial Narrow" w:eastAsia="Times New Roman" w:hAnsi="Arial Narrow" w:cs="Calibri"/>
                <w:color w:val="000000"/>
                <w:sz w:val="18"/>
                <w:szCs w:val="18"/>
              </w:rPr>
              <w:br/>
              <w:t>Lev. 24:17</w:t>
            </w:r>
            <w:r w:rsidRPr="003444DC">
              <w:rPr>
                <w:rFonts w:ascii="Arial Narrow" w:eastAsia="Times New Roman" w:hAnsi="Arial Narrow" w:cs="Calibri"/>
                <w:color w:val="000000"/>
                <w:sz w:val="18"/>
                <w:szCs w:val="18"/>
              </w:rPr>
              <w:br/>
              <w:t>Lev. 24:19</w:t>
            </w:r>
            <w:r w:rsidRPr="003444DC">
              <w:rPr>
                <w:rFonts w:ascii="Arial Narrow" w:eastAsia="Times New Roman" w:hAnsi="Arial Narrow" w:cs="Calibri"/>
                <w:color w:val="000000"/>
                <w:sz w:val="18"/>
                <w:szCs w:val="18"/>
              </w:rPr>
              <w:br/>
              <w:t>Lev. 25:10</w:t>
            </w:r>
            <w:r w:rsidRPr="003444DC">
              <w:rPr>
                <w:rFonts w:ascii="Arial Narrow" w:eastAsia="Times New Roman" w:hAnsi="Arial Narrow" w:cs="Calibri"/>
                <w:color w:val="000000"/>
                <w:sz w:val="18"/>
                <w:szCs w:val="18"/>
              </w:rPr>
              <w:br/>
              <w:t>Lev. 25:13</w:t>
            </w:r>
            <w:r w:rsidRPr="003444DC">
              <w:rPr>
                <w:rFonts w:ascii="Arial Narrow" w:eastAsia="Times New Roman" w:hAnsi="Arial Narrow" w:cs="Calibri"/>
                <w:color w:val="000000"/>
                <w:sz w:val="18"/>
                <w:szCs w:val="18"/>
              </w:rPr>
              <w:br/>
              <w:t>Lev. 25:14</w:t>
            </w:r>
            <w:r w:rsidRPr="003444DC">
              <w:rPr>
                <w:rFonts w:ascii="Arial Narrow" w:eastAsia="Times New Roman" w:hAnsi="Arial Narrow" w:cs="Calibri"/>
                <w:color w:val="000000"/>
                <w:sz w:val="18"/>
                <w:szCs w:val="18"/>
              </w:rPr>
              <w:br/>
              <w:t>Lev. 25:17</w:t>
            </w:r>
            <w:r w:rsidRPr="003444DC">
              <w:rPr>
                <w:rFonts w:ascii="Arial Narrow" w:eastAsia="Times New Roman" w:hAnsi="Arial Narrow" w:cs="Calibri"/>
                <w:color w:val="000000"/>
                <w:sz w:val="18"/>
                <w:szCs w:val="18"/>
              </w:rPr>
              <w:br/>
              <w:t>Lev. 25:26</w:t>
            </w:r>
            <w:r w:rsidRPr="003444DC">
              <w:rPr>
                <w:rFonts w:ascii="Arial Narrow" w:eastAsia="Times New Roman" w:hAnsi="Arial Narrow" w:cs="Calibri"/>
                <w:color w:val="000000"/>
                <w:sz w:val="18"/>
                <w:szCs w:val="18"/>
              </w:rPr>
              <w:br/>
              <w:t>Lev. 25:27</w:t>
            </w:r>
            <w:r w:rsidRPr="003444DC">
              <w:rPr>
                <w:rFonts w:ascii="Arial Narrow" w:eastAsia="Times New Roman" w:hAnsi="Arial Narrow" w:cs="Calibri"/>
                <w:color w:val="000000"/>
                <w:sz w:val="18"/>
                <w:szCs w:val="18"/>
              </w:rPr>
              <w:br/>
              <w:t>Lev. 25:29</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87:5</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 xml:space="preserve">lk;a' </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eat, ate</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24:9</w:t>
            </w:r>
            <w:r w:rsidRPr="003444DC">
              <w:rPr>
                <w:rFonts w:ascii="Arial Narrow" w:eastAsia="Times New Roman" w:hAnsi="Arial Narrow" w:cs="Calibri"/>
                <w:color w:val="000000"/>
                <w:sz w:val="18"/>
                <w:szCs w:val="18"/>
              </w:rPr>
              <w:br/>
              <w:t>Lev. 25:7</w:t>
            </w:r>
            <w:r w:rsidRPr="003444DC">
              <w:rPr>
                <w:rFonts w:ascii="Arial Narrow" w:eastAsia="Times New Roman" w:hAnsi="Arial Narrow" w:cs="Calibri"/>
                <w:color w:val="000000"/>
                <w:sz w:val="18"/>
                <w:szCs w:val="18"/>
              </w:rPr>
              <w:br/>
              <w:t>Lev. 25:12</w:t>
            </w:r>
            <w:r w:rsidRPr="003444DC">
              <w:rPr>
                <w:rFonts w:ascii="Arial Narrow" w:eastAsia="Times New Roman" w:hAnsi="Arial Narrow" w:cs="Calibri"/>
                <w:color w:val="000000"/>
                <w:sz w:val="18"/>
                <w:szCs w:val="18"/>
              </w:rPr>
              <w:br/>
              <w:t>Lev. 25:19</w:t>
            </w:r>
            <w:r w:rsidRPr="003444DC">
              <w:rPr>
                <w:rFonts w:ascii="Arial Narrow" w:eastAsia="Times New Roman" w:hAnsi="Arial Narrow" w:cs="Calibri"/>
                <w:color w:val="000000"/>
                <w:sz w:val="18"/>
                <w:szCs w:val="18"/>
              </w:rPr>
              <w:br/>
              <w:t>Lev. 25:20</w:t>
            </w:r>
            <w:r w:rsidRPr="003444DC">
              <w:rPr>
                <w:rFonts w:ascii="Arial Narrow" w:eastAsia="Times New Roman" w:hAnsi="Arial Narrow" w:cs="Calibri"/>
                <w:color w:val="000000"/>
                <w:sz w:val="18"/>
                <w:szCs w:val="18"/>
              </w:rPr>
              <w:br/>
              <w:t>Lev. 25:22</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15:16</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~yhil{a/</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God</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24:15</w:t>
            </w:r>
            <w:r w:rsidRPr="003444DC">
              <w:rPr>
                <w:rFonts w:ascii="Arial Narrow" w:eastAsia="Times New Roman" w:hAnsi="Arial Narrow" w:cs="Calibri"/>
                <w:color w:val="000000"/>
                <w:sz w:val="18"/>
                <w:szCs w:val="18"/>
              </w:rPr>
              <w:br/>
              <w:t>Lev. 24:22</w:t>
            </w:r>
            <w:r w:rsidRPr="003444DC">
              <w:rPr>
                <w:rFonts w:ascii="Arial Narrow" w:eastAsia="Times New Roman" w:hAnsi="Arial Narrow" w:cs="Calibri"/>
                <w:color w:val="000000"/>
                <w:sz w:val="18"/>
                <w:szCs w:val="18"/>
              </w:rPr>
              <w:br/>
              <w:t>Lev. 25:17</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87:3</w:t>
            </w:r>
            <w:r w:rsidRPr="003444DC">
              <w:rPr>
                <w:rFonts w:ascii="Arial Narrow" w:eastAsia="Times New Roman" w:hAnsi="Arial Narrow" w:cs="Calibri"/>
                <w:color w:val="000000"/>
                <w:sz w:val="18"/>
                <w:szCs w:val="18"/>
              </w:rPr>
              <w:br/>
              <w:t>Ps. 88:1</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15:16</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rm;a'</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saying</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24:1</w:t>
            </w:r>
            <w:r w:rsidRPr="003444DC">
              <w:rPr>
                <w:rFonts w:ascii="Arial Narrow" w:eastAsia="Times New Roman" w:hAnsi="Arial Narrow" w:cs="Calibri"/>
                <w:color w:val="000000"/>
                <w:sz w:val="18"/>
                <w:szCs w:val="18"/>
              </w:rPr>
              <w:br/>
              <w:t>Lev. 24:13</w:t>
            </w:r>
            <w:r w:rsidRPr="003444DC">
              <w:rPr>
                <w:rFonts w:ascii="Arial Narrow" w:eastAsia="Times New Roman" w:hAnsi="Arial Narrow" w:cs="Calibri"/>
                <w:color w:val="000000"/>
                <w:sz w:val="18"/>
                <w:szCs w:val="18"/>
              </w:rPr>
              <w:br/>
              <w:t>Lev. 24:15</w:t>
            </w:r>
            <w:r w:rsidRPr="003444DC">
              <w:rPr>
                <w:rFonts w:ascii="Arial Narrow" w:eastAsia="Times New Roman" w:hAnsi="Arial Narrow" w:cs="Calibri"/>
                <w:color w:val="000000"/>
                <w:sz w:val="18"/>
                <w:szCs w:val="18"/>
              </w:rPr>
              <w:br/>
              <w:t>Lev. 25:1</w:t>
            </w:r>
            <w:r w:rsidRPr="003444DC">
              <w:rPr>
                <w:rFonts w:ascii="Arial Narrow" w:eastAsia="Times New Roman" w:hAnsi="Arial Narrow" w:cs="Calibri"/>
                <w:color w:val="000000"/>
                <w:sz w:val="18"/>
                <w:szCs w:val="18"/>
              </w:rPr>
              <w:br/>
              <w:t>Lev. 25:2</w:t>
            </w:r>
            <w:r w:rsidRPr="003444DC">
              <w:rPr>
                <w:rFonts w:ascii="Arial Narrow" w:eastAsia="Times New Roman" w:hAnsi="Arial Narrow" w:cs="Calibri"/>
                <w:color w:val="000000"/>
                <w:sz w:val="18"/>
                <w:szCs w:val="18"/>
              </w:rPr>
              <w:br/>
              <w:t>Lev. 25:20</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87:5</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11:21</w:t>
            </w:r>
            <w:r w:rsidRPr="003444DC">
              <w:rPr>
                <w:rFonts w:ascii="Arial Narrow" w:eastAsia="Times New Roman" w:hAnsi="Arial Narrow" w:cs="Calibri"/>
                <w:color w:val="000000"/>
                <w:sz w:val="18"/>
                <w:szCs w:val="18"/>
              </w:rPr>
              <w:br/>
              <w:t>Jer. 11:22</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#r,a,</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land, earth, ground</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25:2</w:t>
            </w:r>
            <w:r w:rsidRPr="003444DC">
              <w:rPr>
                <w:rFonts w:ascii="Arial Narrow" w:eastAsia="Times New Roman" w:hAnsi="Arial Narrow" w:cs="Calibri"/>
                <w:color w:val="000000"/>
                <w:sz w:val="18"/>
                <w:szCs w:val="18"/>
              </w:rPr>
              <w:br/>
              <w:t>Lev. 25:4</w:t>
            </w:r>
            <w:r w:rsidRPr="003444DC">
              <w:rPr>
                <w:rFonts w:ascii="Arial Narrow" w:eastAsia="Times New Roman" w:hAnsi="Arial Narrow" w:cs="Calibri"/>
                <w:color w:val="000000"/>
                <w:sz w:val="18"/>
                <w:szCs w:val="18"/>
              </w:rPr>
              <w:br/>
              <w:t>Lev. 25:5</w:t>
            </w:r>
            <w:r w:rsidRPr="003444DC">
              <w:rPr>
                <w:rFonts w:ascii="Arial Narrow" w:eastAsia="Times New Roman" w:hAnsi="Arial Narrow" w:cs="Calibri"/>
                <w:color w:val="000000"/>
                <w:sz w:val="18"/>
                <w:szCs w:val="18"/>
              </w:rPr>
              <w:br/>
              <w:t>Lev. 25:6</w:t>
            </w:r>
            <w:r w:rsidRPr="003444DC">
              <w:rPr>
                <w:rFonts w:ascii="Arial Narrow" w:eastAsia="Times New Roman" w:hAnsi="Arial Narrow" w:cs="Calibri"/>
                <w:color w:val="000000"/>
                <w:sz w:val="18"/>
                <w:szCs w:val="18"/>
              </w:rPr>
              <w:br/>
              <w:t>Lev. 25:7</w:t>
            </w:r>
            <w:r w:rsidRPr="003444DC">
              <w:rPr>
                <w:rFonts w:ascii="Arial Narrow" w:eastAsia="Times New Roman" w:hAnsi="Arial Narrow" w:cs="Calibri"/>
                <w:color w:val="000000"/>
                <w:sz w:val="18"/>
                <w:szCs w:val="18"/>
              </w:rPr>
              <w:br/>
              <w:t>Lev. 25:9</w:t>
            </w:r>
            <w:r w:rsidRPr="003444DC">
              <w:rPr>
                <w:rFonts w:ascii="Arial Narrow" w:eastAsia="Times New Roman" w:hAnsi="Arial Narrow" w:cs="Calibri"/>
                <w:color w:val="000000"/>
                <w:sz w:val="18"/>
                <w:szCs w:val="18"/>
              </w:rPr>
              <w:br/>
              <w:t>Lev. 25:10</w:t>
            </w:r>
            <w:r w:rsidRPr="003444DC">
              <w:rPr>
                <w:rFonts w:ascii="Arial Narrow" w:eastAsia="Times New Roman" w:hAnsi="Arial Narrow" w:cs="Calibri"/>
                <w:color w:val="000000"/>
                <w:sz w:val="18"/>
                <w:szCs w:val="18"/>
              </w:rPr>
              <w:br/>
              <w:t>Lev. 25:18</w:t>
            </w:r>
            <w:r w:rsidRPr="003444DC">
              <w:rPr>
                <w:rFonts w:ascii="Arial Narrow" w:eastAsia="Times New Roman" w:hAnsi="Arial Narrow" w:cs="Calibri"/>
                <w:color w:val="000000"/>
                <w:sz w:val="18"/>
                <w:szCs w:val="18"/>
              </w:rPr>
              <w:br/>
              <w:t>Lev. 25:19</w:t>
            </w:r>
            <w:r w:rsidRPr="003444DC">
              <w:rPr>
                <w:rFonts w:ascii="Arial Narrow" w:eastAsia="Times New Roman" w:hAnsi="Arial Narrow" w:cs="Calibri"/>
                <w:color w:val="000000"/>
                <w:sz w:val="18"/>
                <w:szCs w:val="18"/>
              </w:rPr>
              <w:br/>
              <w:t>Lev. 25:23</w:t>
            </w:r>
            <w:r w:rsidRPr="003444DC">
              <w:rPr>
                <w:rFonts w:ascii="Arial Narrow" w:eastAsia="Times New Roman" w:hAnsi="Arial Narrow" w:cs="Calibri"/>
                <w:color w:val="000000"/>
                <w:sz w:val="18"/>
                <w:szCs w:val="18"/>
              </w:rPr>
              <w:br/>
              <w:t>Lev. 25:24</w:t>
            </w:r>
            <w:r w:rsidRPr="003444DC">
              <w:rPr>
                <w:rFonts w:ascii="Arial Narrow" w:eastAsia="Times New Roman" w:hAnsi="Arial Narrow" w:cs="Calibri"/>
                <w:color w:val="000000"/>
                <w:sz w:val="18"/>
                <w:szCs w:val="18"/>
              </w:rPr>
              <w:br/>
              <w:t>Lev. 25:31</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88:12</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11:19</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aAB</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brought, go, come</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24:11</w:t>
            </w:r>
            <w:r w:rsidRPr="003444DC">
              <w:rPr>
                <w:rFonts w:ascii="Arial Narrow" w:eastAsia="Times New Roman" w:hAnsi="Arial Narrow" w:cs="Calibri"/>
                <w:color w:val="000000"/>
                <w:sz w:val="18"/>
                <w:szCs w:val="18"/>
              </w:rPr>
              <w:br/>
              <w:t>Lev. 25:2</w:t>
            </w:r>
            <w:r w:rsidRPr="003444DC">
              <w:rPr>
                <w:rFonts w:ascii="Arial Narrow" w:eastAsia="Times New Roman" w:hAnsi="Arial Narrow" w:cs="Calibri"/>
                <w:color w:val="000000"/>
                <w:sz w:val="18"/>
                <w:szCs w:val="18"/>
              </w:rPr>
              <w:br/>
              <w:t>Lev. 25:22</w:t>
            </w:r>
            <w:r w:rsidRPr="003444DC">
              <w:rPr>
                <w:rFonts w:ascii="Arial Narrow" w:eastAsia="Times New Roman" w:hAnsi="Arial Narrow" w:cs="Calibri"/>
                <w:color w:val="000000"/>
                <w:sz w:val="18"/>
                <w:szCs w:val="18"/>
              </w:rPr>
              <w:br/>
              <w:t>Lev. 25:25</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88:2</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11:23</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 xml:space="preserve"> tyIB;</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house</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25:29</w:t>
            </w:r>
            <w:r w:rsidRPr="003444DC">
              <w:rPr>
                <w:rFonts w:ascii="Arial Narrow" w:eastAsia="Times New Roman" w:hAnsi="Arial Narrow" w:cs="Calibri"/>
                <w:color w:val="000000"/>
                <w:sz w:val="18"/>
                <w:szCs w:val="18"/>
              </w:rPr>
              <w:br/>
              <w:t>Lev. 25:30</w:t>
            </w:r>
            <w:r w:rsidRPr="003444DC">
              <w:rPr>
                <w:rFonts w:ascii="Arial Narrow" w:eastAsia="Times New Roman" w:hAnsi="Arial Narrow" w:cs="Calibri"/>
                <w:color w:val="000000"/>
                <w:sz w:val="18"/>
                <w:szCs w:val="18"/>
              </w:rPr>
              <w:br/>
              <w:t>Lev. 25:31</w:t>
            </w:r>
            <w:r w:rsidRPr="003444DC">
              <w:rPr>
                <w:rFonts w:ascii="Arial Narrow" w:eastAsia="Times New Roman" w:hAnsi="Arial Narrow" w:cs="Calibri"/>
                <w:color w:val="000000"/>
                <w:sz w:val="18"/>
                <w:szCs w:val="18"/>
              </w:rPr>
              <w:br/>
              <w:t>Lev. 25:32</w:t>
            </w:r>
            <w:r w:rsidRPr="003444DC">
              <w:rPr>
                <w:rFonts w:ascii="Arial Narrow" w:eastAsia="Times New Roman" w:hAnsi="Arial Narrow" w:cs="Calibri"/>
                <w:color w:val="000000"/>
                <w:sz w:val="18"/>
                <w:szCs w:val="18"/>
              </w:rPr>
              <w:br/>
              <w:t>Lev. 25:33</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11:17</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!Be</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children, sons</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24:2</w:t>
            </w:r>
            <w:r w:rsidRPr="003444DC">
              <w:rPr>
                <w:rFonts w:ascii="Arial Narrow" w:eastAsia="Times New Roman" w:hAnsi="Arial Narrow" w:cs="Calibri"/>
                <w:color w:val="000000"/>
                <w:sz w:val="18"/>
                <w:szCs w:val="18"/>
              </w:rPr>
              <w:br/>
              <w:t>Lev. 24:8</w:t>
            </w:r>
            <w:r w:rsidRPr="003444DC">
              <w:rPr>
                <w:rFonts w:ascii="Arial Narrow" w:eastAsia="Times New Roman" w:hAnsi="Arial Narrow" w:cs="Calibri"/>
                <w:color w:val="000000"/>
                <w:sz w:val="18"/>
                <w:szCs w:val="18"/>
              </w:rPr>
              <w:br/>
              <w:t>Lev. 24:9</w:t>
            </w:r>
            <w:r w:rsidRPr="003444DC">
              <w:rPr>
                <w:rFonts w:ascii="Arial Narrow" w:eastAsia="Times New Roman" w:hAnsi="Arial Narrow" w:cs="Calibri"/>
                <w:color w:val="000000"/>
                <w:sz w:val="18"/>
                <w:szCs w:val="18"/>
              </w:rPr>
              <w:br/>
              <w:t>Lev. 24:10</w:t>
            </w:r>
            <w:r w:rsidRPr="003444DC">
              <w:rPr>
                <w:rFonts w:ascii="Arial Narrow" w:eastAsia="Times New Roman" w:hAnsi="Arial Narrow" w:cs="Calibri"/>
                <w:color w:val="000000"/>
                <w:sz w:val="18"/>
                <w:szCs w:val="18"/>
              </w:rPr>
              <w:br/>
              <w:t>Lev. 24:11</w:t>
            </w:r>
            <w:r w:rsidRPr="003444DC">
              <w:rPr>
                <w:rFonts w:ascii="Arial Narrow" w:eastAsia="Times New Roman" w:hAnsi="Arial Narrow" w:cs="Calibri"/>
                <w:color w:val="000000"/>
                <w:sz w:val="18"/>
                <w:szCs w:val="18"/>
              </w:rPr>
              <w:br/>
              <w:t>Lev. 24:15</w:t>
            </w:r>
            <w:r w:rsidRPr="003444DC">
              <w:rPr>
                <w:rFonts w:ascii="Arial Narrow" w:eastAsia="Times New Roman" w:hAnsi="Arial Narrow" w:cs="Calibri"/>
                <w:color w:val="000000"/>
                <w:sz w:val="18"/>
                <w:szCs w:val="18"/>
              </w:rPr>
              <w:br/>
              <w:t>Lev. 24:23</w:t>
            </w:r>
            <w:r w:rsidRPr="003444DC">
              <w:rPr>
                <w:rFonts w:ascii="Arial Narrow" w:eastAsia="Times New Roman" w:hAnsi="Arial Narrow" w:cs="Calibri"/>
                <w:color w:val="000000"/>
                <w:sz w:val="18"/>
                <w:szCs w:val="18"/>
              </w:rPr>
              <w:br/>
              <w:t>Lev. 25:2</w:t>
            </w:r>
            <w:r w:rsidRPr="003444DC">
              <w:rPr>
                <w:rFonts w:ascii="Arial Narrow" w:eastAsia="Times New Roman" w:hAnsi="Arial Narrow" w:cs="Calibri"/>
                <w:color w:val="000000"/>
                <w:sz w:val="18"/>
                <w:szCs w:val="18"/>
              </w:rPr>
              <w:br/>
              <w:t>Lev. 25:33</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87:1</w:t>
            </w:r>
            <w:r w:rsidRPr="003444DC">
              <w:rPr>
                <w:rFonts w:ascii="Arial Narrow" w:eastAsia="Times New Roman" w:hAnsi="Arial Narrow" w:cs="Calibri"/>
                <w:color w:val="000000"/>
                <w:sz w:val="18"/>
                <w:szCs w:val="18"/>
              </w:rPr>
              <w:br/>
              <w:t>Ps. 88:1</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11:22</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rq,Bo</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morning</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24:3</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88:13</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tB;</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daughter</w:t>
            </w:r>
          </w:p>
        </w:tc>
        <w:tc>
          <w:tcPr>
            <w:tcW w:w="1500" w:type="dxa"/>
            <w:shd w:val="clear" w:color="auto" w:fill="auto"/>
            <w:noWrap/>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24:11</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11:22</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rBeDI</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saying</w:t>
            </w:r>
          </w:p>
        </w:tc>
        <w:tc>
          <w:tcPr>
            <w:tcW w:w="1500" w:type="dxa"/>
            <w:shd w:val="clear" w:color="auto" w:fill="auto"/>
            <w:vAlign w:val="bottom"/>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24:1</w:t>
            </w:r>
            <w:r w:rsidRPr="003444DC">
              <w:rPr>
                <w:rFonts w:ascii="Arial Narrow" w:eastAsia="Times New Roman" w:hAnsi="Arial Narrow" w:cs="Calibri"/>
                <w:color w:val="000000"/>
                <w:sz w:val="18"/>
                <w:szCs w:val="18"/>
              </w:rPr>
              <w:br/>
              <w:t>Lev. 24:13</w:t>
            </w:r>
            <w:r w:rsidRPr="003444DC">
              <w:rPr>
                <w:rFonts w:ascii="Arial Narrow" w:eastAsia="Times New Roman" w:hAnsi="Arial Narrow" w:cs="Calibri"/>
                <w:color w:val="000000"/>
                <w:sz w:val="18"/>
                <w:szCs w:val="18"/>
              </w:rPr>
              <w:br/>
              <w:t>Lev. 24:15</w:t>
            </w:r>
            <w:r w:rsidRPr="003444DC">
              <w:rPr>
                <w:rFonts w:ascii="Arial Narrow" w:eastAsia="Times New Roman" w:hAnsi="Arial Narrow" w:cs="Calibri"/>
                <w:color w:val="000000"/>
                <w:sz w:val="18"/>
                <w:szCs w:val="18"/>
              </w:rPr>
              <w:br/>
              <w:t>Lev. 24:23</w:t>
            </w:r>
            <w:r w:rsidRPr="003444DC">
              <w:rPr>
                <w:rFonts w:ascii="Arial Narrow" w:eastAsia="Times New Roman" w:hAnsi="Arial Narrow" w:cs="Calibri"/>
                <w:color w:val="000000"/>
                <w:sz w:val="18"/>
                <w:szCs w:val="18"/>
              </w:rPr>
              <w:br/>
              <w:t>Lev. 25:1</w:t>
            </w:r>
            <w:r w:rsidRPr="003444DC">
              <w:rPr>
                <w:rFonts w:ascii="Arial Narrow" w:eastAsia="Times New Roman" w:hAnsi="Arial Narrow" w:cs="Calibri"/>
                <w:color w:val="000000"/>
                <w:sz w:val="18"/>
                <w:szCs w:val="18"/>
              </w:rPr>
              <w:br/>
              <w:t>Lev. 25:2</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87:3</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11:17</w:t>
            </w:r>
            <w:r w:rsidRPr="003444DC">
              <w:rPr>
                <w:rFonts w:ascii="Arial Narrow" w:eastAsia="Times New Roman" w:hAnsi="Arial Narrow" w:cs="Calibri"/>
                <w:color w:val="000000"/>
                <w:sz w:val="18"/>
                <w:szCs w:val="18"/>
              </w:rPr>
              <w:br/>
              <w:t>Jer. 12:1</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tyIz:</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olive</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24:2</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11:16</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 xml:space="preserve">rk;z" </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mention,remember</w:t>
            </w:r>
          </w:p>
        </w:tc>
        <w:tc>
          <w:tcPr>
            <w:tcW w:w="1500" w:type="dxa"/>
            <w:shd w:val="clear" w:color="auto" w:fill="auto"/>
            <w:noWrap/>
            <w:vAlign w:val="bottom"/>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87:4</w:t>
            </w:r>
            <w:r w:rsidRPr="003444DC">
              <w:rPr>
                <w:rFonts w:ascii="Arial Narrow" w:eastAsia="Times New Roman" w:hAnsi="Arial Narrow" w:cs="Calibri"/>
                <w:color w:val="000000"/>
                <w:sz w:val="18"/>
                <w:szCs w:val="18"/>
              </w:rPr>
              <w:br/>
              <w:t>Ps. 88:5</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11:19</w:t>
            </w:r>
            <w:r w:rsidRPr="003444DC">
              <w:rPr>
                <w:rFonts w:ascii="Arial Narrow" w:eastAsia="Times New Roman" w:hAnsi="Arial Narrow" w:cs="Calibri"/>
                <w:color w:val="000000"/>
                <w:sz w:val="18"/>
                <w:szCs w:val="18"/>
              </w:rPr>
              <w:br/>
              <w:t>Jer. 15:15</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yx;</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beasts, life</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25:7</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88:3</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11:19</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bv;x'</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count</w:t>
            </w:r>
          </w:p>
        </w:tc>
        <w:tc>
          <w:tcPr>
            <w:tcW w:w="1500" w:type="dxa"/>
            <w:shd w:val="clear" w:color="auto" w:fill="auto"/>
            <w:vAlign w:val="bottom"/>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25:27</w:t>
            </w:r>
            <w:r w:rsidRPr="003444DC">
              <w:rPr>
                <w:rFonts w:ascii="Arial Narrow" w:eastAsia="Times New Roman" w:hAnsi="Arial Narrow" w:cs="Calibri"/>
                <w:color w:val="000000"/>
                <w:sz w:val="18"/>
                <w:szCs w:val="18"/>
              </w:rPr>
              <w:br/>
              <w:t>Lev. 25:31</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88:4</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11:19</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dy"</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hands</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24:14</w:t>
            </w:r>
            <w:r w:rsidRPr="003444DC">
              <w:rPr>
                <w:rFonts w:ascii="Arial Narrow" w:eastAsia="Times New Roman" w:hAnsi="Arial Narrow" w:cs="Calibri"/>
                <w:color w:val="000000"/>
                <w:sz w:val="18"/>
                <w:szCs w:val="18"/>
              </w:rPr>
              <w:br/>
              <w:t>Lev. 25:14</w:t>
            </w:r>
            <w:r w:rsidRPr="003444DC">
              <w:rPr>
                <w:rFonts w:ascii="Arial Narrow" w:eastAsia="Times New Roman" w:hAnsi="Arial Narrow" w:cs="Calibri"/>
                <w:color w:val="000000"/>
                <w:sz w:val="18"/>
                <w:szCs w:val="18"/>
              </w:rPr>
              <w:br/>
              <w:t>Lev. 25:26</w:t>
            </w:r>
            <w:r w:rsidRPr="003444DC">
              <w:rPr>
                <w:rFonts w:ascii="Arial Narrow" w:eastAsia="Times New Roman" w:hAnsi="Arial Narrow" w:cs="Calibri"/>
                <w:color w:val="000000"/>
                <w:sz w:val="18"/>
                <w:szCs w:val="18"/>
              </w:rPr>
              <w:br/>
              <w:t>Lev. 25:28</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88:5</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11:21</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[dy</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know, known</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87:4</w:t>
            </w:r>
            <w:r w:rsidRPr="003444DC">
              <w:rPr>
                <w:rFonts w:ascii="Arial Narrow" w:eastAsia="Times New Roman" w:hAnsi="Arial Narrow" w:cs="Calibri"/>
                <w:color w:val="000000"/>
                <w:sz w:val="18"/>
                <w:szCs w:val="18"/>
              </w:rPr>
              <w:br/>
              <w:t>Ps. 88:8</w:t>
            </w:r>
            <w:r w:rsidRPr="003444DC">
              <w:rPr>
                <w:rFonts w:ascii="Arial Narrow" w:eastAsia="Times New Roman" w:hAnsi="Arial Narrow" w:cs="Calibri"/>
                <w:color w:val="000000"/>
                <w:sz w:val="18"/>
                <w:szCs w:val="18"/>
              </w:rPr>
              <w:br/>
              <w:t>Ps. 88:12</w:t>
            </w:r>
            <w:r w:rsidRPr="003444DC">
              <w:rPr>
                <w:rFonts w:ascii="Arial Narrow" w:eastAsia="Times New Roman" w:hAnsi="Arial Narrow" w:cs="Calibri"/>
                <w:color w:val="000000"/>
                <w:sz w:val="18"/>
                <w:szCs w:val="18"/>
              </w:rPr>
              <w:br/>
              <w:t>Ps. 88:18</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11:18</w:t>
            </w:r>
            <w:r w:rsidRPr="003444DC">
              <w:rPr>
                <w:rFonts w:ascii="Arial Narrow" w:eastAsia="Times New Roman" w:hAnsi="Arial Narrow" w:cs="Calibri"/>
                <w:color w:val="000000"/>
                <w:sz w:val="18"/>
                <w:szCs w:val="18"/>
              </w:rPr>
              <w:br/>
              <w:t>Jer. 11:19</w:t>
            </w:r>
            <w:r w:rsidRPr="003444DC">
              <w:rPr>
                <w:rFonts w:ascii="Arial Narrow" w:eastAsia="Times New Roman" w:hAnsi="Arial Narrow" w:cs="Calibri"/>
                <w:color w:val="000000"/>
                <w:sz w:val="18"/>
                <w:szCs w:val="18"/>
              </w:rPr>
              <w:br/>
              <w:t>Jer. 15:15</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hw"hoy&gt;</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LORD</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24:1</w:t>
            </w:r>
            <w:r w:rsidRPr="003444DC">
              <w:rPr>
                <w:rFonts w:ascii="Arial Narrow" w:eastAsia="Times New Roman" w:hAnsi="Arial Narrow" w:cs="Calibri"/>
                <w:color w:val="000000"/>
                <w:sz w:val="18"/>
                <w:szCs w:val="18"/>
              </w:rPr>
              <w:br/>
              <w:t>Lev. 24:3</w:t>
            </w:r>
            <w:r w:rsidRPr="003444DC">
              <w:rPr>
                <w:rFonts w:ascii="Arial Narrow" w:eastAsia="Times New Roman" w:hAnsi="Arial Narrow" w:cs="Calibri"/>
                <w:color w:val="000000"/>
                <w:sz w:val="18"/>
                <w:szCs w:val="18"/>
              </w:rPr>
              <w:br/>
              <w:t>Lev. 24:4</w:t>
            </w:r>
            <w:r w:rsidRPr="003444DC">
              <w:rPr>
                <w:rFonts w:ascii="Arial Narrow" w:eastAsia="Times New Roman" w:hAnsi="Arial Narrow" w:cs="Calibri"/>
                <w:color w:val="000000"/>
                <w:sz w:val="18"/>
                <w:szCs w:val="18"/>
              </w:rPr>
              <w:br/>
              <w:t>Lev. 24:6</w:t>
            </w:r>
            <w:r w:rsidRPr="003444DC">
              <w:rPr>
                <w:rFonts w:ascii="Arial Narrow" w:eastAsia="Times New Roman" w:hAnsi="Arial Narrow" w:cs="Calibri"/>
                <w:color w:val="000000"/>
                <w:sz w:val="18"/>
                <w:szCs w:val="18"/>
              </w:rPr>
              <w:br/>
              <w:t>Lev. 24:7</w:t>
            </w:r>
            <w:r w:rsidRPr="003444DC">
              <w:rPr>
                <w:rFonts w:ascii="Arial Narrow" w:eastAsia="Times New Roman" w:hAnsi="Arial Narrow" w:cs="Calibri"/>
                <w:color w:val="000000"/>
                <w:sz w:val="18"/>
                <w:szCs w:val="18"/>
              </w:rPr>
              <w:br/>
              <w:t>Lev. 24:8</w:t>
            </w:r>
            <w:r w:rsidRPr="003444DC">
              <w:rPr>
                <w:rFonts w:ascii="Arial Narrow" w:eastAsia="Times New Roman" w:hAnsi="Arial Narrow" w:cs="Calibri"/>
                <w:color w:val="000000"/>
                <w:sz w:val="18"/>
                <w:szCs w:val="18"/>
              </w:rPr>
              <w:br/>
              <w:t>Lev. 24:9</w:t>
            </w:r>
            <w:r w:rsidRPr="003444DC">
              <w:rPr>
                <w:rFonts w:ascii="Arial Narrow" w:eastAsia="Times New Roman" w:hAnsi="Arial Narrow" w:cs="Calibri"/>
                <w:color w:val="000000"/>
                <w:sz w:val="18"/>
                <w:szCs w:val="18"/>
              </w:rPr>
              <w:br/>
              <w:t>Lev. 24:12</w:t>
            </w:r>
            <w:r w:rsidRPr="003444DC">
              <w:rPr>
                <w:rFonts w:ascii="Arial Narrow" w:eastAsia="Times New Roman" w:hAnsi="Arial Narrow" w:cs="Calibri"/>
                <w:color w:val="000000"/>
                <w:sz w:val="18"/>
                <w:szCs w:val="18"/>
              </w:rPr>
              <w:br/>
              <w:t>Lev. 24:13</w:t>
            </w:r>
            <w:r w:rsidRPr="003444DC">
              <w:rPr>
                <w:rFonts w:ascii="Arial Narrow" w:eastAsia="Times New Roman" w:hAnsi="Arial Narrow" w:cs="Calibri"/>
                <w:color w:val="000000"/>
                <w:sz w:val="18"/>
                <w:szCs w:val="18"/>
              </w:rPr>
              <w:br/>
              <w:t>Lev. 24:16</w:t>
            </w:r>
            <w:r w:rsidRPr="003444DC">
              <w:rPr>
                <w:rFonts w:ascii="Arial Narrow" w:eastAsia="Times New Roman" w:hAnsi="Arial Narrow" w:cs="Calibri"/>
                <w:color w:val="000000"/>
                <w:sz w:val="18"/>
                <w:szCs w:val="18"/>
              </w:rPr>
              <w:br/>
              <w:t>Lev. 24:22</w:t>
            </w:r>
            <w:r w:rsidRPr="003444DC">
              <w:rPr>
                <w:rFonts w:ascii="Arial Narrow" w:eastAsia="Times New Roman" w:hAnsi="Arial Narrow" w:cs="Calibri"/>
                <w:color w:val="000000"/>
                <w:sz w:val="18"/>
                <w:szCs w:val="18"/>
              </w:rPr>
              <w:br/>
              <w:t>Lev. 24:23</w:t>
            </w:r>
            <w:r w:rsidRPr="003444DC">
              <w:rPr>
                <w:rFonts w:ascii="Arial Narrow" w:eastAsia="Times New Roman" w:hAnsi="Arial Narrow" w:cs="Calibri"/>
                <w:color w:val="000000"/>
                <w:sz w:val="18"/>
                <w:szCs w:val="18"/>
              </w:rPr>
              <w:br/>
              <w:t>Lev. 25:1</w:t>
            </w:r>
            <w:r w:rsidRPr="003444DC">
              <w:rPr>
                <w:rFonts w:ascii="Arial Narrow" w:eastAsia="Times New Roman" w:hAnsi="Arial Narrow" w:cs="Calibri"/>
                <w:color w:val="000000"/>
                <w:sz w:val="18"/>
                <w:szCs w:val="18"/>
              </w:rPr>
              <w:br/>
              <w:t>Lev. 25:2</w:t>
            </w:r>
            <w:r w:rsidRPr="003444DC">
              <w:rPr>
                <w:rFonts w:ascii="Arial Narrow" w:eastAsia="Times New Roman" w:hAnsi="Arial Narrow" w:cs="Calibri"/>
                <w:color w:val="000000"/>
                <w:sz w:val="18"/>
                <w:szCs w:val="18"/>
              </w:rPr>
              <w:br/>
              <w:t>Lev. 25:4</w:t>
            </w:r>
            <w:r w:rsidRPr="003444DC">
              <w:rPr>
                <w:rFonts w:ascii="Arial Narrow" w:eastAsia="Times New Roman" w:hAnsi="Arial Narrow" w:cs="Calibri"/>
                <w:color w:val="000000"/>
                <w:sz w:val="18"/>
                <w:szCs w:val="18"/>
              </w:rPr>
              <w:br/>
              <w:t>Lev. 25:17</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87:2</w:t>
            </w:r>
            <w:r w:rsidRPr="003444DC">
              <w:rPr>
                <w:rFonts w:ascii="Arial Narrow" w:eastAsia="Times New Roman" w:hAnsi="Arial Narrow" w:cs="Calibri"/>
                <w:color w:val="000000"/>
                <w:sz w:val="18"/>
                <w:szCs w:val="18"/>
              </w:rPr>
              <w:br/>
              <w:t>Ps. 87:6</w:t>
            </w:r>
            <w:r w:rsidRPr="003444DC">
              <w:rPr>
                <w:rFonts w:ascii="Arial Narrow" w:eastAsia="Times New Roman" w:hAnsi="Arial Narrow" w:cs="Calibri"/>
                <w:color w:val="000000"/>
                <w:sz w:val="18"/>
                <w:szCs w:val="18"/>
              </w:rPr>
              <w:br/>
              <w:t>Ps. 88:1</w:t>
            </w:r>
            <w:r w:rsidRPr="003444DC">
              <w:rPr>
                <w:rFonts w:ascii="Arial Narrow" w:eastAsia="Times New Roman" w:hAnsi="Arial Narrow" w:cs="Calibri"/>
                <w:color w:val="000000"/>
                <w:sz w:val="18"/>
                <w:szCs w:val="18"/>
              </w:rPr>
              <w:br/>
              <w:t>Ps. 88:9</w:t>
            </w:r>
            <w:r w:rsidRPr="003444DC">
              <w:rPr>
                <w:rFonts w:ascii="Arial Narrow" w:eastAsia="Times New Roman" w:hAnsi="Arial Narrow" w:cs="Calibri"/>
                <w:color w:val="000000"/>
                <w:sz w:val="18"/>
                <w:szCs w:val="18"/>
              </w:rPr>
              <w:br/>
              <w:t>Ps. 88:13</w:t>
            </w:r>
            <w:r w:rsidRPr="003444DC">
              <w:rPr>
                <w:rFonts w:ascii="Arial Narrow" w:eastAsia="Times New Roman" w:hAnsi="Arial Narrow" w:cs="Calibri"/>
                <w:color w:val="000000"/>
                <w:sz w:val="18"/>
                <w:szCs w:val="18"/>
              </w:rPr>
              <w:br/>
              <w:t>Ps. 88:14</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11:16</w:t>
            </w:r>
            <w:r w:rsidRPr="003444DC">
              <w:rPr>
                <w:rFonts w:ascii="Arial Narrow" w:eastAsia="Times New Roman" w:hAnsi="Arial Narrow" w:cs="Calibri"/>
                <w:color w:val="000000"/>
                <w:sz w:val="18"/>
                <w:szCs w:val="18"/>
              </w:rPr>
              <w:br/>
              <w:t>Jer. 11:17</w:t>
            </w:r>
            <w:r w:rsidRPr="003444DC">
              <w:rPr>
                <w:rFonts w:ascii="Arial Narrow" w:eastAsia="Times New Roman" w:hAnsi="Arial Narrow" w:cs="Calibri"/>
                <w:color w:val="000000"/>
                <w:sz w:val="18"/>
                <w:szCs w:val="18"/>
              </w:rPr>
              <w:br/>
              <w:t>Jer. 11:18</w:t>
            </w:r>
            <w:r w:rsidRPr="003444DC">
              <w:rPr>
                <w:rFonts w:ascii="Arial Narrow" w:eastAsia="Times New Roman" w:hAnsi="Arial Narrow" w:cs="Calibri"/>
                <w:color w:val="000000"/>
                <w:sz w:val="18"/>
                <w:szCs w:val="18"/>
              </w:rPr>
              <w:br/>
              <w:t>Jer. 11:20</w:t>
            </w:r>
            <w:r w:rsidRPr="003444DC">
              <w:rPr>
                <w:rFonts w:ascii="Arial Narrow" w:eastAsia="Times New Roman" w:hAnsi="Arial Narrow" w:cs="Calibri"/>
                <w:color w:val="000000"/>
                <w:sz w:val="18"/>
                <w:szCs w:val="18"/>
              </w:rPr>
              <w:br/>
              <w:t>Jer. 11:21</w:t>
            </w:r>
            <w:r w:rsidRPr="003444DC">
              <w:rPr>
                <w:rFonts w:ascii="Arial Narrow" w:eastAsia="Times New Roman" w:hAnsi="Arial Narrow" w:cs="Calibri"/>
                <w:color w:val="000000"/>
                <w:sz w:val="18"/>
                <w:szCs w:val="18"/>
              </w:rPr>
              <w:br/>
              <w:t>Jer. 11:22</w:t>
            </w:r>
            <w:r w:rsidRPr="003444DC">
              <w:rPr>
                <w:rFonts w:ascii="Arial Narrow" w:eastAsia="Times New Roman" w:hAnsi="Arial Narrow" w:cs="Calibri"/>
                <w:color w:val="000000"/>
                <w:sz w:val="18"/>
                <w:szCs w:val="18"/>
              </w:rPr>
              <w:br/>
              <w:t>Jer. 12:1</w:t>
            </w:r>
            <w:r w:rsidRPr="003444DC">
              <w:rPr>
                <w:rFonts w:ascii="Arial Narrow" w:eastAsia="Times New Roman" w:hAnsi="Arial Narrow" w:cs="Calibri"/>
                <w:color w:val="000000"/>
                <w:sz w:val="18"/>
                <w:szCs w:val="18"/>
              </w:rPr>
              <w:br/>
              <w:t>Jer. 15:15</w:t>
            </w:r>
            <w:r w:rsidRPr="003444DC">
              <w:rPr>
                <w:rFonts w:ascii="Arial Narrow" w:eastAsia="Times New Roman" w:hAnsi="Arial Narrow" w:cs="Calibri"/>
                <w:color w:val="000000"/>
                <w:sz w:val="18"/>
                <w:szCs w:val="18"/>
              </w:rPr>
              <w:br/>
              <w:t>Jer. 15:16</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 xml:space="preserve">~Ay </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set, day</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24:8</w:t>
            </w:r>
            <w:r w:rsidRPr="003444DC">
              <w:rPr>
                <w:rFonts w:ascii="Arial Narrow" w:eastAsia="Times New Roman" w:hAnsi="Arial Narrow" w:cs="Calibri"/>
                <w:color w:val="000000"/>
                <w:sz w:val="18"/>
                <w:szCs w:val="18"/>
              </w:rPr>
              <w:br/>
              <w:t>Lev. 25:8</w:t>
            </w:r>
            <w:r w:rsidRPr="003444DC">
              <w:rPr>
                <w:rFonts w:ascii="Arial Narrow" w:eastAsia="Times New Roman" w:hAnsi="Arial Narrow" w:cs="Calibri"/>
                <w:color w:val="000000"/>
                <w:sz w:val="18"/>
                <w:szCs w:val="18"/>
              </w:rPr>
              <w:br/>
              <w:t>Lev. 25:9</w:t>
            </w:r>
            <w:r w:rsidRPr="003444DC">
              <w:rPr>
                <w:rFonts w:ascii="Arial Narrow" w:eastAsia="Times New Roman" w:hAnsi="Arial Narrow" w:cs="Calibri"/>
                <w:color w:val="000000"/>
                <w:sz w:val="18"/>
                <w:szCs w:val="18"/>
              </w:rPr>
              <w:br/>
              <w:t>Lev. 25:29</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88:1</w:t>
            </w:r>
            <w:r w:rsidRPr="003444DC">
              <w:rPr>
                <w:rFonts w:ascii="Arial Narrow" w:eastAsia="Times New Roman" w:hAnsi="Arial Narrow" w:cs="Calibri"/>
                <w:color w:val="000000"/>
                <w:sz w:val="18"/>
                <w:szCs w:val="18"/>
              </w:rPr>
              <w:br/>
              <w:t>Ps. 88:9</w:t>
            </w:r>
            <w:r w:rsidRPr="003444DC">
              <w:rPr>
                <w:rFonts w:ascii="Arial Narrow" w:eastAsia="Times New Roman" w:hAnsi="Arial Narrow" w:cs="Calibri"/>
                <w:color w:val="000000"/>
                <w:sz w:val="18"/>
                <w:szCs w:val="18"/>
              </w:rPr>
              <w:br/>
              <w:t>Ps. 88:17</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ac'y"</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went out, go forth, get out</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24:10</w:t>
            </w:r>
            <w:r w:rsidRPr="003444DC">
              <w:rPr>
                <w:rFonts w:ascii="Arial Narrow" w:eastAsia="Times New Roman" w:hAnsi="Arial Narrow" w:cs="Calibri"/>
                <w:color w:val="000000"/>
                <w:sz w:val="18"/>
                <w:szCs w:val="18"/>
              </w:rPr>
              <w:br/>
              <w:t>Lev. 24:14</w:t>
            </w:r>
            <w:r w:rsidRPr="003444DC">
              <w:rPr>
                <w:rFonts w:ascii="Arial Narrow" w:eastAsia="Times New Roman" w:hAnsi="Arial Narrow" w:cs="Calibri"/>
                <w:color w:val="000000"/>
                <w:sz w:val="18"/>
                <w:szCs w:val="18"/>
              </w:rPr>
              <w:br/>
              <w:t>Lev. 24:23</w:t>
            </w:r>
            <w:r w:rsidRPr="003444DC">
              <w:rPr>
                <w:rFonts w:ascii="Arial Narrow" w:eastAsia="Times New Roman" w:hAnsi="Arial Narrow" w:cs="Calibri"/>
                <w:color w:val="000000"/>
                <w:sz w:val="18"/>
                <w:szCs w:val="18"/>
              </w:rPr>
              <w:br/>
              <w:t>Lev. 25:28</w:t>
            </w:r>
            <w:r w:rsidRPr="003444DC">
              <w:rPr>
                <w:rFonts w:ascii="Arial Narrow" w:eastAsia="Times New Roman" w:hAnsi="Arial Narrow" w:cs="Calibri"/>
                <w:color w:val="000000"/>
                <w:sz w:val="18"/>
                <w:szCs w:val="18"/>
              </w:rPr>
              <w:br/>
              <w:t>Lev. 25:30</w:t>
            </w:r>
            <w:r w:rsidRPr="003444DC">
              <w:rPr>
                <w:rFonts w:ascii="Arial Narrow" w:eastAsia="Times New Roman" w:hAnsi="Arial Narrow" w:cs="Calibri"/>
                <w:color w:val="000000"/>
                <w:sz w:val="18"/>
                <w:szCs w:val="18"/>
              </w:rPr>
              <w:br/>
              <w:t>Lev. 25:31</w:t>
            </w:r>
            <w:r w:rsidRPr="003444DC">
              <w:rPr>
                <w:rFonts w:ascii="Arial Narrow" w:eastAsia="Times New Roman" w:hAnsi="Arial Narrow" w:cs="Calibri"/>
                <w:color w:val="000000"/>
                <w:sz w:val="18"/>
                <w:szCs w:val="18"/>
              </w:rPr>
              <w:br/>
              <w:t>Lev. 25:33</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88:8</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laer'f.yI</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Israel</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24:2</w:t>
            </w:r>
            <w:r w:rsidRPr="003444DC">
              <w:rPr>
                <w:rFonts w:ascii="Arial Narrow" w:eastAsia="Times New Roman" w:hAnsi="Arial Narrow" w:cs="Calibri"/>
                <w:color w:val="000000"/>
                <w:sz w:val="18"/>
                <w:szCs w:val="18"/>
              </w:rPr>
              <w:br/>
              <w:t>Lev. 24:8</w:t>
            </w:r>
            <w:r w:rsidRPr="003444DC">
              <w:rPr>
                <w:rFonts w:ascii="Arial Narrow" w:eastAsia="Times New Roman" w:hAnsi="Arial Narrow" w:cs="Calibri"/>
                <w:color w:val="000000"/>
                <w:sz w:val="18"/>
                <w:szCs w:val="18"/>
              </w:rPr>
              <w:br/>
              <w:t>Lev. 24:10</w:t>
            </w:r>
            <w:r w:rsidRPr="003444DC">
              <w:rPr>
                <w:rFonts w:ascii="Arial Narrow" w:eastAsia="Times New Roman" w:hAnsi="Arial Narrow" w:cs="Calibri"/>
                <w:color w:val="000000"/>
                <w:sz w:val="18"/>
                <w:szCs w:val="18"/>
              </w:rPr>
              <w:br/>
              <w:t>Lev. 24:15</w:t>
            </w:r>
            <w:r w:rsidRPr="003444DC">
              <w:rPr>
                <w:rFonts w:ascii="Arial Narrow" w:eastAsia="Times New Roman" w:hAnsi="Arial Narrow" w:cs="Calibri"/>
                <w:color w:val="000000"/>
                <w:sz w:val="18"/>
                <w:szCs w:val="18"/>
              </w:rPr>
              <w:br/>
              <w:t>Lev. 24:23</w:t>
            </w:r>
            <w:r w:rsidRPr="003444DC">
              <w:rPr>
                <w:rFonts w:ascii="Arial Narrow" w:eastAsia="Times New Roman" w:hAnsi="Arial Narrow" w:cs="Calibri"/>
                <w:color w:val="000000"/>
                <w:sz w:val="18"/>
                <w:szCs w:val="18"/>
              </w:rPr>
              <w:br/>
              <w:t>Lev. 25:2</w:t>
            </w:r>
            <w:r w:rsidRPr="003444DC">
              <w:rPr>
                <w:rFonts w:ascii="Arial Narrow" w:eastAsia="Times New Roman" w:hAnsi="Arial Narrow" w:cs="Calibri"/>
                <w:color w:val="000000"/>
                <w:sz w:val="18"/>
                <w:szCs w:val="18"/>
              </w:rPr>
              <w:br/>
              <w:t>Lev. 25:33</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11:17</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~x,l,</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bread</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24:7</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11:19</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xq;l'</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bring, take</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24:2</w:t>
            </w:r>
            <w:r w:rsidRPr="003444DC">
              <w:rPr>
                <w:rFonts w:ascii="Arial Narrow" w:eastAsia="Times New Roman" w:hAnsi="Arial Narrow" w:cs="Calibri"/>
                <w:color w:val="000000"/>
                <w:sz w:val="18"/>
                <w:szCs w:val="18"/>
              </w:rPr>
              <w:br/>
              <w:t>Lev. 24:5</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15:15</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tAm'</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die, death</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24:16</w:t>
            </w:r>
            <w:r w:rsidRPr="003444DC">
              <w:rPr>
                <w:rFonts w:ascii="Arial Narrow" w:eastAsia="Times New Roman" w:hAnsi="Arial Narrow" w:cs="Calibri"/>
                <w:color w:val="000000"/>
                <w:sz w:val="18"/>
                <w:szCs w:val="18"/>
              </w:rPr>
              <w:br/>
              <w:t>Lev. 24:17</w:t>
            </w:r>
            <w:r w:rsidRPr="003444DC">
              <w:rPr>
                <w:rFonts w:ascii="Arial Narrow" w:eastAsia="Times New Roman" w:hAnsi="Arial Narrow" w:cs="Calibri"/>
                <w:color w:val="000000"/>
                <w:sz w:val="18"/>
                <w:szCs w:val="18"/>
              </w:rPr>
              <w:br/>
              <w:t>Lev. 24:21</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88:5</w:t>
            </w:r>
            <w:r w:rsidRPr="003444DC">
              <w:rPr>
                <w:rFonts w:ascii="Arial Narrow" w:eastAsia="Times New Roman" w:hAnsi="Arial Narrow" w:cs="Calibri"/>
                <w:color w:val="000000"/>
                <w:sz w:val="18"/>
                <w:szCs w:val="18"/>
              </w:rPr>
              <w:br/>
              <w:t>Ps. 88:10</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11:21</w:t>
            </w:r>
            <w:r w:rsidRPr="003444DC">
              <w:rPr>
                <w:rFonts w:ascii="Arial Narrow" w:eastAsia="Times New Roman" w:hAnsi="Arial Narrow" w:cs="Calibri"/>
                <w:color w:val="000000"/>
                <w:sz w:val="18"/>
                <w:szCs w:val="18"/>
              </w:rPr>
              <w:br/>
              <w:t>Jer. 11:22</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ac'm'</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redeem, find</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25:26</w:t>
            </w:r>
            <w:r w:rsidRPr="003444DC">
              <w:rPr>
                <w:rFonts w:ascii="Arial Narrow" w:eastAsia="Times New Roman" w:hAnsi="Arial Narrow" w:cs="Calibri"/>
                <w:color w:val="000000"/>
                <w:sz w:val="18"/>
                <w:szCs w:val="18"/>
              </w:rPr>
              <w:br/>
              <w:t>Lev. 25:28</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15:16</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jP'v.mi</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law, judgments</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24:22</w:t>
            </w:r>
            <w:r w:rsidRPr="003444DC">
              <w:rPr>
                <w:rFonts w:ascii="Arial Narrow" w:eastAsia="Times New Roman" w:hAnsi="Arial Narrow" w:cs="Calibri"/>
                <w:color w:val="000000"/>
                <w:sz w:val="18"/>
                <w:szCs w:val="18"/>
              </w:rPr>
              <w:br/>
              <w:t>Lev. 25:18</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12:1</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vp,n&lt;</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any, animal, soul, life</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24:17</w:t>
            </w:r>
            <w:r w:rsidRPr="003444DC">
              <w:rPr>
                <w:rFonts w:ascii="Arial Narrow" w:eastAsia="Times New Roman" w:hAnsi="Arial Narrow" w:cs="Calibri"/>
                <w:color w:val="000000"/>
                <w:sz w:val="18"/>
                <w:szCs w:val="18"/>
              </w:rPr>
              <w:br/>
              <w:t>Lev. 24:18</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88:3</w:t>
            </w:r>
            <w:r w:rsidRPr="003444DC">
              <w:rPr>
                <w:rFonts w:ascii="Arial Narrow" w:eastAsia="Times New Roman" w:hAnsi="Arial Narrow" w:cs="Calibri"/>
                <w:color w:val="000000"/>
                <w:sz w:val="18"/>
                <w:szCs w:val="18"/>
              </w:rPr>
              <w:br/>
              <w:t>Ps. 88:14</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11:21</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af'n"</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bear, lift</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24:15</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88:15</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15:15</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%m;s'</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lay, lies heavy</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24:14</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88:7</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rp;s'</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count, record, declared</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25:8</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87:6</w:t>
            </w:r>
            <w:r w:rsidRPr="003444DC">
              <w:rPr>
                <w:rFonts w:ascii="Arial Narrow" w:eastAsia="Times New Roman" w:hAnsi="Arial Narrow" w:cs="Calibri"/>
                <w:color w:val="000000"/>
                <w:sz w:val="18"/>
                <w:szCs w:val="18"/>
              </w:rPr>
              <w:br/>
              <w:t>Ps. 88:11</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rb;['</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sound, gone over</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25:9</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88:16</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 xml:space="preserve"> !yI[;</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eye</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24:20</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88:9</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ry[i</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city, town</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25:29</w:t>
            </w:r>
            <w:r w:rsidRPr="003444DC">
              <w:rPr>
                <w:rFonts w:ascii="Arial Narrow" w:eastAsia="Times New Roman" w:hAnsi="Arial Narrow" w:cs="Calibri"/>
                <w:color w:val="000000"/>
                <w:sz w:val="18"/>
                <w:szCs w:val="18"/>
              </w:rPr>
              <w:br/>
              <w:t>Lev. 25:30</w:t>
            </w:r>
            <w:r w:rsidRPr="003444DC">
              <w:rPr>
                <w:rFonts w:ascii="Arial Narrow" w:eastAsia="Times New Roman" w:hAnsi="Arial Narrow" w:cs="Calibri"/>
                <w:color w:val="000000"/>
                <w:sz w:val="18"/>
                <w:szCs w:val="18"/>
              </w:rPr>
              <w:br/>
              <w:t>Lev. 25:32</w:t>
            </w:r>
            <w:r w:rsidRPr="003444DC">
              <w:rPr>
                <w:rFonts w:ascii="Arial Narrow" w:eastAsia="Times New Roman" w:hAnsi="Arial Narrow" w:cs="Calibri"/>
                <w:color w:val="000000"/>
                <w:sz w:val="18"/>
                <w:szCs w:val="18"/>
              </w:rPr>
              <w:br/>
              <w:t>Lev. 25:33</w:t>
            </w:r>
            <w:r w:rsidRPr="003444DC">
              <w:rPr>
                <w:rFonts w:ascii="Arial Narrow" w:eastAsia="Times New Roman" w:hAnsi="Arial Narrow" w:cs="Calibri"/>
                <w:color w:val="000000"/>
                <w:sz w:val="18"/>
                <w:szCs w:val="18"/>
              </w:rPr>
              <w:br/>
              <w:t>Lev. 25:34</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87:3</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hf'['</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do, did, done, made, make</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24:19</w:t>
            </w:r>
            <w:r w:rsidRPr="003444DC">
              <w:rPr>
                <w:rFonts w:ascii="Arial Narrow" w:eastAsia="Times New Roman" w:hAnsi="Arial Narrow" w:cs="Calibri"/>
                <w:color w:val="000000"/>
                <w:sz w:val="18"/>
                <w:szCs w:val="18"/>
              </w:rPr>
              <w:br/>
              <w:t>Lev. 24:23</w:t>
            </w:r>
            <w:r w:rsidRPr="003444DC">
              <w:rPr>
                <w:rFonts w:ascii="Arial Narrow" w:eastAsia="Times New Roman" w:hAnsi="Arial Narrow" w:cs="Calibri"/>
                <w:color w:val="000000"/>
                <w:sz w:val="18"/>
                <w:szCs w:val="18"/>
              </w:rPr>
              <w:br/>
              <w:t>Lev. 25:18</w:t>
            </w:r>
            <w:r w:rsidRPr="003444DC">
              <w:rPr>
                <w:rFonts w:ascii="Arial Narrow" w:eastAsia="Times New Roman" w:hAnsi="Arial Narrow" w:cs="Calibri"/>
                <w:color w:val="000000"/>
                <w:sz w:val="18"/>
                <w:szCs w:val="18"/>
              </w:rPr>
              <w:br/>
              <w:t>Lev. 25:21</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88:10</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11:17</w:t>
            </w:r>
            <w:r w:rsidRPr="003444DC">
              <w:rPr>
                <w:rFonts w:ascii="Arial Narrow" w:eastAsia="Times New Roman" w:hAnsi="Arial Narrow" w:cs="Calibri"/>
                <w:color w:val="000000"/>
                <w:sz w:val="18"/>
                <w:szCs w:val="18"/>
              </w:rPr>
              <w:br/>
              <w:t>Jer. 12:2</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hP,</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mind, mouth</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24:12</w:t>
            </w:r>
            <w:r w:rsidRPr="003444DC">
              <w:rPr>
                <w:rFonts w:ascii="Arial Narrow" w:eastAsia="Times New Roman" w:hAnsi="Arial Narrow" w:cs="Calibri"/>
                <w:color w:val="000000"/>
                <w:sz w:val="18"/>
                <w:szCs w:val="18"/>
              </w:rPr>
              <w:br/>
              <w:t>Lev. 25:16</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12:2</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~ynIP'</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before, face</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24:3</w:t>
            </w:r>
            <w:r w:rsidRPr="003444DC">
              <w:rPr>
                <w:rFonts w:ascii="Arial Narrow" w:eastAsia="Times New Roman" w:hAnsi="Arial Narrow" w:cs="Calibri"/>
                <w:color w:val="000000"/>
                <w:sz w:val="18"/>
                <w:szCs w:val="18"/>
              </w:rPr>
              <w:br/>
              <w:t>Lev. 24:4</w:t>
            </w:r>
            <w:r w:rsidRPr="003444DC">
              <w:rPr>
                <w:rFonts w:ascii="Arial Narrow" w:eastAsia="Times New Roman" w:hAnsi="Arial Narrow" w:cs="Calibri"/>
                <w:color w:val="000000"/>
                <w:sz w:val="18"/>
                <w:szCs w:val="18"/>
              </w:rPr>
              <w:br/>
              <w:t>Lev. 24:6</w:t>
            </w:r>
            <w:r w:rsidRPr="003444DC">
              <w:rPr>
                <w:rFonts w:ascii="Arial Narrow" w:eastAsia="Times New Roman" w:hAnsi="Arial Narrow" w:cs="Calibri"/>
                <w:color w:val="000000"/>
                <w:sz w:val="18"/>
                <w:szCs w:val="18"/>
              </w:rPr>
              <w:br/>
              <w:t>Lev. 24:8</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88:2</w:t>
            </w:r>
            <w:r w:rsidRPr="003444DC">
              <w:rPr>
                <w:rFonts w:ascii="Arial Narrow" w:eastAsia="Times New Roman" w:hAnsi="Arial Narrow" w:cs="Calibri"/>
                <w:color w:val="000000"/>
                <w:sz w:val="18"/>
                <w:szCs w:val="18"/>
              </w:rPr>
              <w:br/>
              <w:t>Ps. 88:14</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 xml:space="preserve"> yrIP. </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fruit</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25:19</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11:16</w:t>
            </w:r>
            <w:r w:rsidRPr="003444DC">
              <w:rPr>
                <w:rFonts w:ascii="Arial Narrow" w:eastAsia="Times New Roman" w:hAnsi="Arial Narrow" w:cs="Calibri"/>
                <w:color w:val="000000"/>
                <w:sz w:val="18"/>
                <w:szCs w:val="18"/>
              </w:rPr>
              <w:br/>
              <w:t>Jer. 12:2</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vd,qo</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most holy</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24:9</w:t>
            </w:r>
            <w:r w:rsidRPr="003444DC">
              <w:rPr>
                <w:rFonts w:ascii="Arial Narrow" w:eastAsia="Times New Roman" w:hAnsi="Arial Narrow" w:cs="Calibri"/>
                <w:color w:val="000000"/>
                <w:sz w:val="18"/>
                <w:szCs w:val="18"/>
              </w:rPr>
              <w:br/>
              <w:t>Lev. 25:12</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87:1</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~Wq</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belong, arise</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25:30</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88:10</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 xml:space="preserve"> ar'q'</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proclaim, called</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25:10</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88:9</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11:16</w:t>
            </w:r>
            <w:r w:rsidRPr="003444DC">
              <w:rPr>
                <w:rFonts w:ascii="Arial Narrow" w:eastAsia="Times New Roman" w:hAnsi="Arial Narrow" w:cs="Calibri"/>
                <w:color w:val="000000"/>
                <w:sz w:val="18"/>
                <w:szCs w:val="18"/>
              </w:rPr>
              <w:br/>
              <w:t>Jer. 15:16</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 xml:space="preserve"> bArq'</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relative, near</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25:25</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12:2</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 xml:space="preserve"> [r;</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troubles, doom, evil</w:t>
            </w:r>
          </w:p>
        </w:tc>
        <w:tc>
          <w:tcPr>
            <w:tcW w:w="1500" w:type="dxa"/>
            <w:shd w:val="clear" w:color="auto" w:fill="auto"/>
            <w:noWrap/>
            <w:vAlign w:val="bottom"/>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Ps. 88:3</w:t>
            </w: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11:17</w:t>
            </w:r>
            <w:r w:rsidRPr="003444DC">
              <w:rPr>
                <w:rFonts w:ascii="Arial Narrow" w:eastAsia="Times New Roman" w:hAnsi="Arial Narrow" w:cs="Calibri"/>
                <w:color w:val="000000"/>
                <w:sz w:val="18"/>
                <w:szCs w:val="18"/>
              </w:rPr>
              <w:br/>
              <w:t>Jer. 11:23</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~ve</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name</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24:11</w:t>
            </w:r>
            <w:r w:rsidRPr="003444DC">
              <w:rPr>
                <w:rFonts w:ascii="Arial Narrow" w:eastAsia="Times New Roman" w:hAnsi="Arial Narrow" w:cs="Calibri"/>
                <w:color w:val="000000"/>
                <w:sz w:val="18"/>
                <w:szCs w:val="18"/>
              </w:rPr>
              <w:br/>
              <w:t>Lev. 24:16</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11:16</w:t>
            </w:r>
            <w:r w:rsidRPr="003444DC">
              <w:rPr>
                <w:rFonts w:ascii="Arial Narrow" w:eastAsia="Times New Roman" w:hAnsi="Arial Narrow" w:cs="Calibri"/>
                <w:color w:val="000000"/>
                <w:sz w:val="18"/>
                <w:szCs w:val="18"/>
              </w:rPr>
              <w:br/>
              <w:t>Jer. 11:19</w:t>
            </w:r>
            <w:r w:rsidRPr="003444DC">
              <w:rPr>
                <w:rFonts w:ascii="Arial Narrow" w:eastAsia="Times New Roman" w:hAnsi="Arial Narrow" w:cs="Calibri"/>
                <w:color w:val="000000"/>
                <w:sz w:val="18"/>
                <w:szCs w:val="18"/>
              </w:rPr>
              <w:br/>
              <w:t>Jer. 11:21</w:t>
            </w:r>
            <w:r w:rsidRPr="003444DC">
              <w:rPr>
                <w:rFonts w:ascii="Arial Narrow" w:eastAsia="Times New Roman" w:hAnsi="Arial Narrow" w:cs="Calibri"/>
                <w:color w:val="000000"/>
                <w:sz w:val="18"/>
                <w:szCs w:val="18"/>
              </w:rPr>
              <w:br/>
              <w:t>Jer. 15:16</w:t>
            </w:r>
          </w:p>
        </w:tc>
      </w:tr>
      <w:tr w:rsidR="003444DC" w:rsidRPr="003444DC" w:rsidTr="00946427">
        <w:trPr>
          <w:trHeight w:val="20"/>
          <w:jc w:val="center"/>
        </w:trPr>
        <w:tc>
          <w:tcPr>
            <w:tcW w:w="1040" w:type="dxa"/>
            <w:shd w:val="clear" w:color="auto" w:fill="auto"/>
            <w:hideMark/>
          </w:tcPr>
          <w:p w:rsidR="003444DC" w:rsidRPr="003444DC" w:rsidRDefault="003444DC" w:rsidP="003444DC">
            <w:pPr>
              <w:spacing w:after="0" w:line="240" w:lineRule="auto"/>
              <w:jc w:val="right"/>
              <w:rPr>
                <w:rFonts w:ascii="Bwhebb" w:eastAsia="Times New Roman" w:hAnsi="Bwhebb" w:cs="Calibri"/>
                <w:color w:val="000000"/>
                <w:sz w:val="24"/>
                <w:szCs w:val="24"/>
              </w:rPr>
            </w:pPr>
            <w:r w:rsidRPr="003444DC">
              <w:rPr>
                <w:rFonts w:ascii="Bwhebb" w:eastAsia="Times New Roman" w:hAnsi="Bwhebb" w:cs="Calibri"/>
                <w:color w:val="000000"/>
                <w:sz w:val="24"/>
                <w:szCs w:val="24"/>
              </w:rPr>
              <w:t>hnEv'</w:t>
            </w:r>
          </w:p>
        </w:tc>
        <w:tc>
          <w:tcPr>
            <w:tcW w:w="14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years</w:t>
            </w:r>
          </w:p>
        </w:tc>
        <w:tc>
          <w:tcPr>
            <w:tcW w:w="150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Lev. 25:3</w:t>
            </w:r>
            <w:r w:rsidRPr="003444DC">
              <w:rPr>
                <w:rFonts w:ascii="Arial Narrow" w:eastAsia="Times New Roman" w:hAnsi="Arial Narrow" w:cs="Calibri"/>
                <w:color w:val="000000"/>
                <w:sz w:val="18"/>
                <w:szCs w:val="18"/>
              </w:rPr>
              <w:br/>
              <w:t>Lev. 25:4</w:t>
            </w:r>
            <w:r w:rsidRPr="003444DC">
              <w:rPr>
                <w:rFonts w:ascii="Arial Narrow" w:eastAsia="Times New Roman" w:hAnsi="Arial Narrow" w:cs="Calibri"/>
                <w:color w:val="000000"/>
                <w:sz w:val="18"/>
                <w:szCs w:val="18"/>
              </w:rPr>
              <w:br/>
              <w:t>Lev. 25:5</w:t>
            </w:r>
            <w:r w:rsidRPr="003444DC">
              <w:rPr>
                <w:rFonts w:ascii="Arial Narrow" w:eastAsia="Times New Roman" w:hAnsi="Arial Narrow" w:cs="Calibri"/>
                <w:color w:val="000000"/>
                <w:sz w:val="18"/>
                <w:szCs w:val="18"/>
              </w:rPr>
              <w:br/>
              <w:t>Lev. 25:8</w:t>
            </w:r>
            <w:r w:rsidRPr="003444DC">
              <w:rPr>
                <w:rFonts w:ascii="Arial Narrow" w:eastAsia="Times New Roman" w:hAnsi="Arial Narrow" w:cs="Calibri"/>
                <w:color w:val="000000"/>
                <w:sz w:val="18"/>
                <w:szCs w:val="18"/>
              </w:rPr>
              <w:br/>
              <w:t>Lev. 25:10</w:t>
            </w:r>
            <w:r w:rsidRPr="003444DC">
              <w:rPr>
                <w:rFonts w:ascii="Arial Narrow" w:eastAsia="Times New Roman" w:hAnsi="Arial Narrow" w:cs="Calibri"/>
                <w:color w:val="000000"/>
                <w:sz w:val="18"/>
                <w:szCs w:val="18"/>
              </w:rPr>
              <w:br/>
              <w:t>Lev. 25:11</w:t>
            </w:r>
            <w:r w:rsidRPr="003444DC">
              <w:rPr>
                <w:rFonts w:ascii="Arial Narrow" w:eastAsia="Times New Roman" w:hAnsi="Arial Narrow" w:cs="Calibri"/>
                <w:color w:val="000000"/>
                <w:sz w:val="18"/>
                <w:szCs w:val="18"/>
              </w:rPr>
              <w:br/>
              <w:t>Lev. 25:13</w:t>
            </w:r>
            <w:r w:rsidRPr="003444DC">
              <w:rPr>
                <w:rFonts w:ascii="Arial Narrow" w:eastAsia="Times New Roman" w:hAnsi="Arial Narrow" w:cs="Calibri"/>
                <w:color w:val="000000"/>
                <w:sz w:val="18"/>
                <w:szCs w:val="18"/>
              </w:rPr>
              <w:br/>
              <w:t>Lev. 25:15</w:t>
            </w:r>
            <w:r w:rsidRPr="003444DC">
              <w:rPr>
                <w:rFonts w:ascii="Arial Narrow" w:eastAsia="Times New Roman" w:hAnsi="Arial Narrow" w:cs="Calibri"/>
                <w:color w:val="000000"/>
                <w:sz w:val="18"/>
                <w:szCs w:val="18"/>
              </w:rPr>
              <w:br/>
              <w:t>Lev. 25:16</w:t>
            </w:r>
            <w:r w:rsidRPr="003444DC">
              <w:rPr>
                <w:rFonts w:ascii="Arial Narrow" w:eastAsia="Times New Roman" w:hAnsi="Arial Narrow" w:cs="Calibri"/>
                <w:color w:val="000000"/>
                <w:sz w:val="18"/>
                <w:szCs w:val="18"/>
              </w:rPr>
              <w:br/>
              <w:t>Lev. 25:20</w:t>
            </w:r>
            <w:r w:rsidRPr="003444DC">
              <w:rPr>
                <w:rFonts w:ascii="Arial Narrow" w:eastAsia="Times New Roman" w:hAnsi="Arial Narrow" w:cs="Calibri"/>
                <w:color w:val="000000"/>
                <w:sz w:val="18"/>
                <w:szCs w:val="18"/>
              </w:rPr>
              <w:br/>
              <w:t>Lev. 25:21</w:t>
            </w:r>
            <w:r w:rsidRPr="003444DC">
              <w:rPr>
                <w:rFonts w:ascii="Arial Narrow" w:eastAsia="Times New Roman" w:hAnsi="Arial Narrow" w:cs="Calibri"/>
                <w:color w:val="000000"/>
                <w:sz w:val="18"/>
                <w:szCs w:val="18"/>
              </w:rPr>
              <w:br/>
              <w:t>Lev. 25:22</w:t>
            </w:r>
            <w:r w:rsidRPr="003444DC">
              <w:rPr>
                <w:rFonts w:ascii="Arial Narrow" w:eastAsia="Times New Roman" w:hAnsi="Arial Narrow" w:cs="Calibri"/>
                <w:color w:val="000000"/>
                <w:sz w:val="18"/>
                <w:szCs w:val="18"/>
              </w:rPr>
              <w:br/>
              <w:t>Lev. 25:27</w:t>
            </w:r>
            <w:r w:rsidRPr="003444DC">
              <w:rPr>
                <w:rFonts w:ascii="Arial Narrow" w:eastAsia="Times New Roman" w:hAnsi="Arial Narrow" w:cs="Calibri"/>
                <w:color w:val="000000"/>
                <w:sz w:val="18"/>
                <w:szCs w:val="18"/>
              </w:rPr>
              <w:br/>
              <w:t>Lev. 25:28</w:t>
            </w:r>
            <w:r w:rsidRPr="003444DC">
              <w:rPr>
                <w:rFonts w:ascii="Arial Narrow" w:eastAsia="Times New Roman" w:hAnsi="Arial Narrow" w:cs="Calibri"/>
                <w:color w:val="000000"/>
                <w:sz w:val="18"/>
                <w:szCs w:val="18"/>
              </w:rPr>
              <w:br/>
              <w:t>Lev. 25:29</w:t>
            </w:r>
            <w:r w:rsidRPr="003444DC">
              <w:rPr>
                <w:rFonts w:ascii="Arial Narrow" w:eastAsia="Times New Roman" w:hAnsi="Arial Narrow" w:cs="Calibri"/>
                <w:color w:val="000000"/>
                <w:sz w:val="18"/>
                <w:szCs w:val="18"/>
              </w:rPr>
              <w:br/>
              <w:t>Lev. 25:30</w:t>
            </w:r>
          </w:p>
        </w:tc>
        <w:tc>
          <w:tcPr>
            <w:tcW w:w="128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p>
        </w:tc>
        <w:tc>
          <w:tcPr>
            <w:tcW w:w="1320" w:type="dxa"/>
            <w:shd w:val="clear" w:color="auto" w:fill="auto"/>
            <w:hideMark/>
          </w:tcPr>
          <w:p w:rsidR="003444DC" w:rsidRPr="003444DC" w:rsidRDefault="003444DC" w:rsidP="003444DC">
            <w:pPr>
              <w:spacing w:after="0" w:line="240" w:lineRule="auto"/>
              <w:rPr>
                <w:rFonts w:ascii="Arial Narrow" w:eastAsia="Times New Roman" w:hAnsi="Arial Narrow" w:cs="Calibri"/>
                <w:color w:val="000000"/>
                <w:sz w:val="18"/>
                <w:szCs w:val="18"/>
              </w:rPr>
            </w:pPr>
            <w:r w:rsidRPr="003444DC">
              <w:rPr>
                <w:rFonts w:ascii="Arial Narrow" w:eastAsia="Times New Roman" w:hAnsi="Arial Narrow" w:cs="Calibri"/>
                <w:color w:val="000000"/>
                <w:sz w:val="18"/>
                <w:szCs w:val="18"/>
              </w:rPr>
              <w:t>Jer. 11:23</w:t>
            </w:r>
          </w:p>
        </w:tc>
      </w:tr>
    </w:tbl>
    <w:p w:rsidR="00CE0CF7" w:rsidRDefault="00CE0CF7" w:rsidP="00CE0CF7">
      <w:pPr>
        <w:spacing w:after="0" w:line="240" w:lineRule="auto"/>
        <w:jc w:val="both"/>
      </w:pPr>
    </w:p>
    <w:p w:rsidR="00CE0CF7" w:rsidRDefault="00CE0CF7" w:rsidP="00CE0CF7">
      <w:pPr>
        <w:spacing w:after="0" w:line="240" w:lineRule="auto"/>
        <w:jc w:val="both"/>
      </w:pPr>
    </w:p>
    <w:p w:rsidR="00CE0CF7" w:rsidRPr="006A76BC" w:rsidRDefault="00946427" w:rsidP="006A76BC">
      <w:pPr>
        <w:spacing w:after="0" w:line="240" w:lineRule="auto"/>
        <w:jc w:val="center"/>
        <w:rPr>
          <w:rFonts w:ascii="Cambria" w:hAnsi="Cambria"/>
          <w:b/>
          <w:bCs/>
          <w:sz w:val="28"/>
          <w:szCs w:val="28"/>
        </w:rPr>
      </w:pPr>
      <w:r w:rsidRPr="00946427">
        <w:rPr>
          <w:rFonts w:ascii="Cambria" w:hAnsi="Cambria"/>
          <w:b/>
          <w:bCs/>
          <w:sz w:val="28"/>
          <w:szCs w:val="28"/>
        </w:rPr>
        <w:t>Greek:</w:t>
      </w:r>
    </w:p>
    <w:p w:rsidR="00CE0CF7" w:rsidRDefault="00CE0CF7" w:rsidP="00CE0CF7">
      <w:pPr>
        <w:spacing w:after="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438"/>
        <w:gridCol w:w="1390"/>
        <w:gridCol w:w="980"/>
        <w:gridCol w:w="1146"/>
        <w:gridCol w:w="1556"/>
        <w:gridCol w:w="1083"/>
        <w:gridCol w:w="1611"/>
      </w:tblGrid>
      <w:tr w:rsidR="00946427" w:rsidRPr="00946427" w:rsidTr="000B3B9A">
        <w:trPr>
          <w:trHeight w:val="20"/>
          <w:tblHeader/>
        </w:trPr>
        <w:tc>
          <w:tcPr>
            <w:tcW w:w="527" w:type="pct"/>
            <w:shd w:val="clear" w:color="000000" w:fill="C6E0B4"/>
            <w:noWrap/>
            <w:vAlign w:val="center"/>
            <w:hideMark/>
          </w:tcPr>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GREEK</w:t>
            </w:r>
          </w:p>
        </w:tc>
        <w:tc>
          <w:tcPr>
            <w:tcW w:w="800" w:type="pct"/>
            <w:shd w:val="clear" w:color="000000" w:fill="C6E0B4"/>
            <w:noWrap/>
            <w:vAlign w:val="center"/>
            <w:hideMark/>
          </w:tcPr>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ENGLISH</w:t>
            </w:r>
          </w:p>
        </w:tc>
        <w:tc>
          <w:tcPr>
            <w:tcW w:w="560" w:type="pct"/>
            <w:shd w:val="clear" w:color="000000" w:fill="C6E0B4"/>
            <w:noWrap/>
            <w:vAlign w:val="center"/>
            <w:hideMark/>
          </w:tcPr>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Torah Reading</w:t>
            </w:r>
          </w:p>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18"/>
                <w:szCs w:val="18"/>
              </w:rPr>
              <w:t>Lev. 24:1 – 25:34</w:t>
            </w:r>
          </w:p>
        </w:tc>
        <w:tc>
          <w:tcPr>
            <w:tcW w:w="480" w:type="pct"/>
            <w:shd w:val="clear" w:color="000000" w:fill="C6E0B4"/>
            <w:noWrap/>
            <w:vAlign w:val="center"/>
            <w:hideMark/>
          </w:tcPr>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Psalms</w:t>
            </w:r>
          </w:p>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18"/>
                <w:szCs w:val="18"/>
              </w:rPr>
              <w:t>87:1- 88:18</w:t>
            </w:r>
          </w:p>
        </w:tc>
        <w:tc>
          <w:tcPr>
            <w:tcW w:w="573" w:type="pct"/>
            <w:shd w:val="clear" w:color="000000" w:fill="C6E0B4"/>
            <w:vAlign w:val="center"/>
            <w:hideMark/>
          </w:tcPr>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Ashlamatah</w:t>
            </w:r>
          </w:p>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18"/>
                <w:szCs w:val="18"/>
              </w:rPr>
              <w:t>Jer 11:16 – 12:2 + 15:15-16</w:t>
            </w:r>
          </w:p>
        </w:tc>
        <w:tc>
          <w:tcPr>
            <w:tcW w:w="644" w:type="pct"/>
            <w:shd w:val="clear" w:color="000000" w:fill="C6E0B4"/>
            <w:noWrap/>
            <w:vAlign w:val="center"/>
            <w:hideMark/>
          </w:tcPr>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Peshat</w:t>
            </w:r>
          </w:p>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Mishnah of Mark,</w:t>
            </w:r>
          </w:p>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1-2 Peter, &amp; Jude</w:t>
            </w:r>
          </w:p>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18"/>
                <w:szCs w:val="18"/>
              </w:rPr>
              <w:t>2 Pet 1:3-7</w:t>
            </w:r>
          </w:p>
        </w:tc>
        <w:tc>
          <w:tcPr>
            <w:tcW w:w="710" w:type="pct"/>
            <w:shd w:val="clear" w:color="000000" w:fill="C6E0B4"/>
            <w:noWrap/>
            <w:vAlign w:val="center"/>
            <w:hideMark/>
          </w:tcPr>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Tosefta of</w:t>
            </w:r>
          </w:p>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Luke</w:t>
            </w:r>
          </w:p>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18"/>
                <w:szCs w:val="18"/>
              </w:rPr>
              <w:t>Lk 14:15-33</w:t>
            </w:r>
          </w:p>
        </w:tc>
        <w:tc>
          <w:tcPr>
            <w:tcW w:w="705" w:type="pct"/>
            <w:shd w:val="clear" w:color="000000" w:fill="C6E0B4"/>
            <w:noWrap/>
            <w:vAlign w:val="center"/>
            <w:hideMark/>
          </w:tcPr>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Remes/Gemara of</w:t>
            </w:r>
          </w:p>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Acts/Romans</w:t>
            </w:r>
          </w:p>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20"/>
                <w:szCs w:val="20"/>
              </w:rPr>
              <w:t>and James</w:t>
            </w:r>
          </w:p>
          <w:p w:rsidR="00946427" w:rsidRPr="00946427" w:rsidRDefault="00946427" w:rsidP="00946427">
            <w:pPr>
              <w:spacing w:after="0" w:line="240" w:lineRule="auto"/>
              <w:jc w:val="center"/>
              <w:rPr>
                <w:rFonts w:ascii="Arial Narrow" w:eastAsia="Times New Roman" w:hAnsi="Arial Narrow" w:cs="Calibri"/>
                <w:b/>
                <w:bCs/>
                <w:color w:val="000000"/>
                <w:sz w:val="20"/>
                <w:szCs w:val="20"/>
              </w:rPr>
            </w:pPr>
            <w:r w:rsidRPr="00946427">
              <w:rPr>
                <w:rFonts w:ascii="Arial Narrow" w:eastAsia="Times New Roman" w:hAnsi="Arial Narrow" w:cs="Calibri"/>
                <w:b/>
                <w:bCs/>
                <w:color w:val="000000"/>
                <w:sz w:val="18"/>
                <w:szCs w:val="18"/>
              </w:rPr>
              <w:t>Rm 3:27-4:8</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α</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γρο</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field</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25:3</w:t>
            </w:r>
            <w:r w:rsidRPr="00946427">
              <w:rPr>
                <w:rFonts w:ascii="Arial Narrow" w:eastAsia="Times New Roman" w:hAnsi="Arial Narrow" w:cs="Calibri"/>
                <w:color w:val="000000"/>
                <w:sz w:val="18"/>
                <w:szCs w:val="18"/>
              </w:rPr>
              <w:br/>
              <w:t xml:space="preserve">Lev 25:4  </w:t>
            </w:r>
            <w:r w:rsidRPr="00946427">
              <w:rPr>
                <w:rFonts w:ascii="Arial Narrow" w:eastAsia="Times New Roman" w:hAnsi="Arial Narrow" w:cs="Calibri"/>
                <w:color w:val="000000"/>
                <w:sz w:val="18"/>
                <w:szCs w:val="18"/>
              </w:rPr>
              <w:br/>
              <w:t xml:space="preserve">Lev 25:5  </w:t>
            </w:r>
            <w:r w:rsidRPr="00946427">
              <w:rPr>
                <w:rFonts w:ascii="Arial Narrow" w:eastAsia="Times New Roman" w:hAnsi="Arial Narrow" w:cs="Calibri"/>
                <w:color w:val="000000"/>
                <w:sz w:val="18"/>
                <w:szCs w:val="18"/>
              </w:rPr>
              <w:br/>
              <w:t xml:space="preserve">Lev 25:31 </w:t>
            </w:r>
            <w:r w:rsidRPr="00946427">
              <w:rPr>
                <w:rFonts w:ascii="Arial Narrow" w:eastAsia="Times New Roman" w:hAnsi="Arial Narrow" w:cs="Calibri"/>
                <w:color w:val="000000"/>
                <w:sz w:val="18"/>
                <w:szCs w:val="18"/>
              </w:rPr>
              <w:br/>
              <w:t xml:space="preserve">Lev 25:34   </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14:18</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α</w:t>
            </w:r>
            <w:r w:rsidRPr="00946427">
              <w:rPr>
                <w:rFonts w:ascii="Arial" w:eastAsia="Times New Roman" w:hAnsi="Arial" w:cs="Arial"/>
                <w:color w:val="000000"/>
                <w:sz w:val="18"/>
                <w:szCs w:val="18"/>
              </w:rPr>
              <w:t>̓</w:t>
            </w:r>
            <w:r w:rsidRPr="00946427">
              <w:rPr>
                <w:rFonts w:ascii="Arial Narrow" w:eastAsia="Times New Roman" w:hAnsi="Arial Narrow" w:cs="Calibri"/>
                <w:color w:val="000000"/>
                <w:sz w:val="18"/>
                <w:szCs w:val="18"/>
              </w:rPr>
              <w:t>́</w:t>
            </w:r>
            <w:r w:rsidRPr="00946427">
              <w:rPr>
                <w:rFonts w:ascii="Arial Narrow" w:eastAsia="Times New Roman" w:hAnsi="Arial Narrow" w:cs="Arial Narrow"/>
                <w:color w:val="000000"/>
                <w:sz w:val="18"/>
                <w:szCs w:val="18"/>
              </w:rPr>
              <w:t>γ</w:t>
            </w:r>
            <w:r w:rsidRPr="00946427">
              <w:rPr>
                <w:rFonts w:ascii="Arial Narrow" w:eastAsia="Times New Roman" w:hAnsi="Arial Narrow" w:cs="Calibri"/>
                <w:color w:val="000000"/>
                <w:sz w:val="18"/>
                <w:szCs w:val="18"/>
              </w:rPr>
              <w:t>ω</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led</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24:11 </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Jer 11:19</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05"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α</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δελφο</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brethren, brother</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25:25</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noWrap/>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14:26</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α</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κου</w:t>
            </w:r>
            <w:r w:rsidRPr="00946427">
              <w:rPr>
                <w:rFonts w:ascii="Arial Narrow" w:eastAsia="Times New Roman" w:hAnsi="Arial Narrow" w:cs="Calibri"/>
                <w:color w:val="000000"/>
                <w:sz w:val="18"/>
                <w:szCs w:val="18"/>
              </w:rPr>
              <w:t>́ω</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hear, hearing</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 xml:space="preserve">Lev 24:14  </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14:15</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α</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μαρτι</w:t>
            </w:r>
            <w:r w:rsidRPr="00946427">
              <w:rPr>
                <w:rFonts w:ascii="Arial Narrow" w:eastAsia="Times New Roman" w:hAnsi="Arial Narrow" w:cs="Calibri"/>
                <w:color w:val="000000"/>
                <w:sz w:val="18"/>
                <w:szCs w:val="18"/>
              </w:rPr>
              <w:t>́α</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sin</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24:15 </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4:7</w:t>
            </w:r>
            <w:r w:rsidRPr="00946427">
              <w:rPr>
                <w:rFonts w:ascii="Arial Narrow" w:eastAsia="Times New Roman" w:hAnsi="Arial Narrow" w:cs="Calibri"/>
                <w:color w:val="000000"/>
                <w:sz w:val="18"/>
                <w:szCs w:val="18"/>
              </w:rPr>
              <w:br/>
              <w:t>Rom. 4:8</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α</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νη</w:t>
            </w:r>
            <w:r w:rsidRPr="00946427">
              <w:rPr>
                <w:rFonts w:ascii="Arial Narrow" w:eastAsia="Times New Roman" w:hAnsi="Arial Narrow" w:cs="Calibri"/>
                <w:color w:val="000000"/>
                <w:sz w:val="18"/>
                <w:szCs w:val="18"/>
              </w:rPr>
              <w:t>́ρ</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man</w:t>
            </w:r>
          </w:p>
        </w:tc>
        <w:tc>
          <w:tcPr>
            <w:tcW w:w="560" w:type="pct"/>
            <w:shd w:val="clear" w:color="auto" w:fill="auto"/>
            <w:noWrap/>
            <w:vAlign w:val="bottom"/>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Jer 11:21 </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14:24</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4:8</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α</w:t>
            </w:r>
            <w:r w:rsidRPr="00946427">
              <w:rPr>
                <w:rFonts w:ascii="Arial" w:eastAsia="Times New Roman" w:hAnsi="Arial" w:cs="Arial"/>
                <w:color w:val="000000"/>
                <w:sz w:val="18"/>
                <w:szCs w:val="18"/>
              </w:rPr>
              <w:t>̓</w:t>
            </w:r>
            <w:r w:rsidRPr="00946427">
              <w:rPr>
                <w:rFonts w:ascii="Arial Narrow" w:eastAsia="Times New Roman" w:hAnsi="Arial Narrow" w:cs="Calibri"/>
                <w:color w:val="000000"/>
                <w:sz w:val="18"/>
                <w:szCs w:val="18"/>
              </w:rPr>
              <w:t>́</w:t>
            </w:r>
            <w:r w:rsidRPr="00946427">
              <w:rPr>
                <w:rFonts w:ascii="Arial Narrow" w:eastAsia="Times New Roman" w:hAnsi="Arial Narrow" w:cs="Arial Narrow"/>
                <w:color w:val="000000"/>
                <w:sz w:val="18"/>
                <w:szCs w:val="18"/>
              </w:rPr>
              <w:t>νθρωπο</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man, men</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24:10</w:t>
            </w:r>
            <w:r w:rsidRPr="00946427">
              <w:rPr>
                <w:rFonts w:ascii="Arial Narrow" w:eastAsia="Times New Roman" w:hAnsi="Arial Narrow" w:cs="Calibri"/>
                <w:color w:val="000000"/>
                <w:sz w:val="18"/>
                <w:szCs w:val="18"/>
              </w:rPr>
              <w:br/>
              <w:t>Lev. 24:15</w:t>
            </w:r>
            <w:r w:rsidRPr="00946427">
              <w:rPr>
                <w:rFonts w:ascii="Arial Narrow" w:eastAsia="Times New Roman" w:hAnsi="Arial Narrow" w:cs="Calibri"/>
                <w:color w:val="000000"/>
                <w:sz w:val="18"/>
                <w:szCs w:val="18"/>
              </w:rPr>
              <w:br/>
              <w:t>Lev. 24:17</w:t>
            </w:r>
            <w:r w:rsidRPr="00946427">
              <w:rPr>
                <w:rFonts w:ascii="Arial Narrow" w:eastAsia="Times New Roman" w:hAnsi="Arial Narrow" w:cs="Calibri"/>
                <w:color w:val="000000"/>
                <w:sz w:val="18"/>
                <w:szCs w:val="18"/>
              </w:rPr>
              <w:br/>
              <w:t>Lev. 24:19</w:t>
            </w:r>
            <w:r w:rsidRPr="00946427">
              <w:rPr>
                <w:rFonts w:ascii="Arial Narrow" w:eastAsia="Times New Roman" w:hAnsi="Arial Narrow" w:cs="Calibri"/>
                <w:color w:val="000000"/>
                <w:sz w:val="18"/>
                <w:szCs w:val="18"/>
              </w:rPr>
              <w:br/>
              <w:t>Lev. 25:10</w:t>
            </w:r>
            <w:r w:rsidRPr="00946427">
              <w:rPr>
                <w:rFonts w:ascii="Arial Narrow" w:eastAsia="Times New Roman" w:hAnsi="Arial Narrow" w:cs="Calibri"/>
                <w:color w:val="000000"/>
                <w:sz w:val="18"/>
                <w:szCs w:val="18"/>
              </w:rPr>
              <w:br/>
              <w:t>Lev. 25:13</w:t>
            </w:r>
            <w:r w:rsidRPr="00946427">
              <w:rPr>
                <w:rFonts w:ascii="Arial Narrow" w:eastAsia="Times New Roman" w:hAnsi="Arial Narrow" w:cs="Calibri"/>
                <w:color w:val="000000"/>
                <w:sz w:val="18"/>
                <w:szCs w:val="18"/>
              </w:rPr>
              <w:br/>
              <w:t>Lev. 25:14</w:t>
            </w:r>
            <w:r w:rsidRPr="00946427">
              <w:rPr>
                <w:rFonts w:ascii="Arial Narrow" w:eastAsia="Times New Roman" w:hAnsi="Arial Narrow" w:cs="Calibri"/>
                <w:color w:val="000000"/>
                <w:sz w:val="18"/>
                <w:szCs w:val="18"/>
              </w:rPr>
              <w:br/>
              <w:t>Lev. 25:17</w:t>
            </w:r>
            <w:r w:rsidRPr="00946427">
              <w:rPr>
                <w:rFonts w:ascii="Arial Narrow" w:eastAsia="Times New Roman" w:hAnsi="Arial Narrow" w:cs="Calibri"/>
                <w:color w:val="000000"/>
                <w:sz w:val="18"/>
                <w:szCs w:val="18"/>
              </w:rPr>
              <w:br/>
              <w:t>Lev. 25:26</w:t>
            </w:r>
            <w:r w:rsidRPr="00946427">
              <w:rPr>
                <w:rFonts w:ascii="Arial Narrow" w:eastAsia="Times New Roman" w:hAnsi="Arial Narrow" w:cs="Calibri"/>
                <w:color w:val="000000"/>
                <w:sz w:val="18"/>
                <w:szCs w:val="18"/>
              </w:rPr>
              <w:br/>
              <w:t>Lev. 25:27</w:t>
            </w:r>
            <w:r w:rsidRPr="00946427">
              <w:rPr>
                <w:rFonts w:ascii="Arial Narrow" w:eastAsia="Times New Roman" w:hAnsi="Arial Narrow" w:cs="Calibri"/>
                <w:color w:val="000000"/>
                <w:sz w:val="18"/>
                <w:szCs w:val="18"/>
              </w:rPr>
              <w:br/>
              <w:t>Lev. 25:29</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Ps. 87:5</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14:16</w:t>
            </w:r>
            <w:r w:rsidRPr="00946427">
              <w:rPr>
                <w:rFonts w:ascii="Arial Narrow" w:eastAsia="Times New Roman" w:hAnsi="Arial Narrow" w:cs="Calibri"/>
                <w:color w:val="000000"/>
                <w:sz w:val="18"/>
                <w:szCs w:val="18"/>
              </w:rPr>
              <w:br/>
              <w:t>Lk. 14:30</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3:28</w:t>
            </w:r>
            <w:r w:rsidRPr="00946427">
              <w:rPr>
                <w:rFonts w:ascii="Arial Narrow" w:eastAsia="Times New Roman" w:hAnsi="Arial Narrow" w:cs="Calibri"/>
                <w:color w:val="000000"/>
                <w:sz w:val="18"/>
                <w:szCs w:val="18"/>
              </w:rPr>
              <w:br/>
              <w:t>Rom. 4:6</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α</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ποθνη</w:t>
            </w:r>
            <w:r w:rsidRPr="00946427">
              <w:rPr>
                <w:rFonts w:ascii="Arial Narrow" w:eastAsia="Times New Roman" w:hAnsi="Arial Narrow" w:cs="Calibri"/>
                <w:color w:val="000000"/>
                <w:sz w:val="18"/>
                <w:szCs w:val="18"/>
              </w:rPr>
              <w:t>́</w:t>
            </w:r>
            <w:r w:rsidRPr="00946427">
              <w:rPr>
                <w:rFonts w:ascii="Arial Narrow" w:eastAsia="Times New Roman" w:hAnsi="Arial Narrow" w:cs="Arial Narrow"/>
                <w:color w:val="000000"/>
                <w:sz w:val="18"/>
                <w:szCs w:val="18"/>
              </w:rPr>
              <w:t>σκ</w:t>
            </w:r>
            <w:r w:rsidRPr="00946427">
              <w:rPr>
                <w:rFonts w:ascii="Arial Narrow" w:eastAsia="Times New Roman" w:hAnsi="Arial Narrow" w:cs="Calibri"/>
                <w:color w:val="000000"/>
                <w:sz w:val="18"/>
                <w:szCs w:val="18"/>
              </w:rPr>
              <w:t>ω</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die</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24:17</w:t>
            </w:r>
            <w:r w:rsidRPr="00946427">
              <w:rPr>
                <w:rFonts w:ascii="Arial Narrow" w:eastAsia="Times New Roman" w:hAnsi="Arial Narrow" w:cs="Calibri"/>
                <w:color w:val="000000"/>
                <w:sz w:val="18"/>
                <w:szCs w:val="18"/>
              </w:rPr>
              <w:br/>
              <w:t>Lev. 24:21</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Jer. 11:21</w:t>
            </w:r>
            <w:r w:rsidRPr="00946427">
              <w:rPr>
                <w:rFonts w:ascii="Arial Narrow" w:eastAsia="Times New Roman" w:hAnsi="Arial Narrow" w:cs="Calibri"/>
                <w:color w:val="000000"/>
                <w:sz w:val="18"/>
                <w:szCs w:val="18"/>
              </w:rPr>
              <w:br/>
              <w:t>Jer. 11:22</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05"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α</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ποστε</w:t>
            </w:r>
            <w:r w:rsidRPr="00946427">
              <w:rPr>
                <w:rFonts w:ascii="Arial Narrow" w:eastAsia="Times New Roman" w:hAnsi="Arial Narrow" w:cs="Calibri"/>
                <w:color w:val="000000"/>
                <w:sz w:val="18"/>
                <w:szCs w:val="18"/>
              </w:rPr>
              <w:t>́</w:t>
            </w:r>
            <w:r w:rsidRPr="00946427">
              <w:rPr>
                <w:rFonts w:ascii="Arial Narrow" w:eastAsia="Times New Roman" w:hAnsi="Arial Narrow" w:cs="Arial Narrow"/>
                <w:color w:val="000000"/>
                <w:sz w:val="18"/>
                <w:szCs w:val="18"/>
              </w:rPr>
              <w:t>λλ</w:t>
            </w:r>
            <w:r w:rsidRPr="00946427">
              <w:rPr>
                <w:rFonts w:ascii="Arial Narrow" w:eastAsia="Times New Roman" w:hAnsi="Arial Narrow" w:cs="Calibri"/>
                <w:color w:val="000000"/>
                <w:sz w:val="18"/>
                <w:szCs w:val="18"/>
              </w:rPr>
              <w:t>ω</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sent, send</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 xml:space="preserve">Lev 25:21  </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14:17</w:t>
            </w:r>
            <w:r w:rsidRPr="00946427">
              <w:rPr>
                <w:rFonts w:ascii="Arial Narrow" w:eastAsia="Times New Roman" w:hAnsi="Arial Narrow" w:cs="Calibri"/>
                <w:color w:val="000000"/>
                <w:sz w:val="18"/>
                <w:szCs w:val="18"/>
              </w:rPr>
              <w:br/>
              <w:t>Lk. 14:32</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α</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σεβη</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impious, ungodly</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Jer 2:1 </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4:5</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γραφή</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writing</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 xml:space="preserve">Psa 87:6  </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4:3</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γυνή</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wife, woman</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 xml:space="preserve">Lev 24:10 </w:t>
            </w:r>
            <w:r w:rsidRPr="00946427">
              <w:rPr>
                <w:rFonts w:ascii="Arial Narrow" w:eastAsia="Times New Roman" w:hAnsi="Arial Narrow" w:cs="Calibri"/>
                <w:color w:val="000000"/>
                <w:sz w:val="18"/>
                <w:szCs w:val="18"/>
              </w:rPr>
              <w:br/>
              <w:t>Lev 24:11</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14:20</w:t>
            </w:r>
            <w:r w:rsidRPr="00946427">
              <w:rPr>
                <w:rFonts w:ascii="Arial Narrow" w:eastAsia="Times New Roman" w:hAnsi="Arial Narrow" w:cs="Calibri"/>
                <w:color w:val="000000"/>
                <w:sz w:val="18"/>
                <w:szCs w:val="18"/>
              </w:rPr>
              <w:br/>
              <w:t>Lk. 14:26</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δικαιοσύ</w:t>
            </w:r>
            <w:r w:rsidRPr="00946427">
              <w:rPr>
                <w:rFonts w:ascii="Arial Narrow" w:eastAsia="Times New Roman" w:hAnsi="Arial Narrow" w:cs="Arial Narrow"/>
                <w:color w:val="000000"/>
                <w:sz w:val="18"/>
                <w:szCs w:val="18"/>
              </w:rPr>
              <w:t>ν</w:t>
            </w:r>
            <w:r w:rsidRPr="00946427">
              <w:rPr>
                <w:rFonts w:ascii="Arial Narrow" w:eastAsia="Times New Roman" w:hAnsi="Arial Narrow" w:cs="Calibri"/>
                <w:color w:val="000000"/>
                <w:sz w:val="18"/>
                <w:szCs w:val="18"/>
              </w:rPr>
              <w:t>η</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righteousness</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 xml:space="preserve">Psa 88:12  </w:t>
            </w:r>
            <w:r w:rsidRPr="00946427">
              <w:rPr>
                <w:rFonts w:ascii="Arial Narrow" w:eastAsia="Times New Roman" w:hAnsi="Arial Narrow" w:cs="Calibri"/>
                <w:color w:val="000000"/>
                <w:sz w:val="18"/>
                <w:szCs w:val="18"/>
              </w:rPr>
              <w:br/>
              <w:t>Psa 89:14</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4:3</w:t>
            </w:r>
            <w:r w:rsidRPr="00946427">
              <w:rPr>
                <w:rFonts w:ascii="Arial Narrow" w:eastAsia="Times New Roman" w:hAnsi="Arial Narrow" w:cs="Calibri"/>
                <w:color w:val="000000"/>
                <w:sz w:val="18"/>
                <w:szCs w:val="18"/>
              </w:rPr>
              <w:br/>
              <w:t>Rom. 4:5</w:t>
            </w:r>
            <w:r w:rsidRPr="00946427">
              <w:rPr>
                <w:rFonts w:ascii="Arial Narrow" w:eastAsia="Times New Roman" w:hAnsi="Arial Narrow" w:cs="Calibri"/>
                <w:color w:val="000000"/>
                <w:sz w:val="18"/>
                <w:szCs w:val="18"/>
              </w:rPr>
              <w:br/>
              <w:t>Rom. 4:6</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δοκιμά</w:t>
            </w:r>
            <w:r w:rsidRPr="00946427">
              <w:rPr>
                <w:rFonts w:ascii="Arial Narrow" w:eastAsia="Times New Roman" w:hAnsi="Arial Narrow" w:cs="Arial Narrow"/>
                <w:color w:val="000000"/>
                <w:sz w:val="18"/>
                <w:szCs w:val="18"/>
              </w:rPr>
              <w:t>ζ</w:t>
            </w:r>
            <w:r w:rsidRPr="00946427">
              <w:rPr>
                <w:rFonts w:ascii="Arial Narrow" w:eastAsia="Times New Roman" w:hAnsi="Arial Narrow" w:cs="Calibri"/>
                <w:color w:val="000000"/>
                <w:sz w:val="18"/>
                <w:szCs w:val="18"/>
              </w:rPr>
              <w:t>ω</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tried</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Jer 11:20 </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14:19</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δύ</w:t>
            </w:r>
            <w:r w:rsidRPr="00946427">
              <w:rPr>
                <w:rFonts w:ascii="Arial Narrow" w:eastAsia="Times New Roman" w:hAnsi="Arial Narrow" w:cs="Arial Narrow"/>
                <w:color w:val="000000"/>
                <w:sz w:val="18"/>
                <w:szCs w:val="18"/>
              </w:rPr>
              <w:t>ναμι</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power, forces</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Jer 11:17</w:t>
            </w:r>
            <w:r w:rsidRPr="00946427">
              <w:rPr>
                <w:rFonts w:ascii="Arial Narrow" w:eastAsia="Times New Roman" w:hAnsi="Arial Narrow" w:cs="Calibri"/>
                <w:color w:val="000000"/>
                <w:sz w:val="18"/>
                <w:szCs w:val="18"/>
              </w:rPr>
              <w:br/>
              <w:t>Jer 11:20</w:t>
            </w:r>
            <w:r w:rsidRPr="00946427">
              <w:rPr>
                <w:rFonts w:ascii="Arial Narrow" w:eastAsia="Times New Roman" w:hAnsi="Arial Narrow" w:cs="Calibri"/>
                <w:color w:val="000000"/>
                <w:sz w:val="18"/>
                <w:szCs w:val="18"/>
              </w:rPr>
              <w:br/>
              <w:t xml:space="preserve">Jer 11:22  </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2 Pet. 1:3</w:t>
            </w: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05"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ει</w:t>
            </w:r>
            <w:r w:rsidRPr="00946427">
              <w:rPr>
                <w:rFonts w:ascii="Arial" w:eastAsia="Times New Roman" w:hAnsi="Arial" w:cs="Arial"/>
                <w:color w:val="000000"/>
                <w:sz w:val="18"/>
                <w:szCs w:val="18"/>
              </w:rPr>
              <w:t>̓</w:t>
            </w:r>
            <w:r w:rsidRPr="00946427">
              <w:rPr>
                <w:rFonts w:ascii="Arial Narrow" w:eastAsia="Times New Roman" w:hAnsi="Arial Narrow" w:cs="Calibri"/>
                <w:color w:val="000000"/>
                <w:sz w:val="18"/>
                <w:szCs w:val="18"/>
              </w:rPr>
              <w:t>́</w:t>
            </w:r>
            <w:r w:rsidRPr="00946427">
              <w:rPr>
                <w:rFonts w:ascii="Arial Narrow" w:eastAsia="Times New Roman" w:hAnsi="Arial Narrow" w:cs="Arial Narrow"/>
                <w:color w:val="000000"/>
                <w:sz w:val="18"/>
                <w:szCs w:val="18"/>
              </w:rPr>
              <w:t>δ</w:t>
            </w:r>
            <w:r w:rsidRPr="00946427">
              <w:rPr>
                <w:rFonts w:ascii="Arial Narrow" w:eastAsia="Times New Roman" w:hAnsi="Arial Narrow" w:cs="Calibri"/>
                <w:color w:val="000000"/>
                <w:sz w:val="18"/>
                <w:szCs w:val="18"/>
              </w:rPr>
              <w:t>ω</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know, knew</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 xml:space="preserve">Jer 11:18 </w:t>
            </w:r>
            <w:r w:rsidRPr="00946427">
              <w:rPr>
                <w:rFonts w:ascii="Arial Narrow" w:eastAsia="Times New Roman" w:hAnsi="Arial Narrow" w:cs="Calibri"/>
                <w:color w:val="000000"/>
                <w:sz w:val="18"/>
                <w:szCs w:val="18"/>
              </w:rPr>
              <w:br/>
              <w:t xml:space="preserve">Jer 11:20 </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14:18</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ει</w:t>
            </w:r>
            <w:r w:rsidRPr="00946427">
              <w:rPr>
                <w:rFonts w:ascii="Arial" w:eastAsia="Times New Roman" w:hAnsi="Arial" w:cs="Arial"/>
                <w:color w:val="000000"/>
                <w:sz w:val="18"/>
                <w:szCs w:val="18"/>
              </w:rPr>
              <w:t>̔͂</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one</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 xml:space="preserve">Lev 24:5 </w:t>
            </w:r>
            <w:r w:rsidRPr="00946427">
              <w:rPr>
                <w:rFonts w:ascii="Arial Narrow" w:eastAsia="Times New Roman" w:hAnsi="Arial Narrow" w:cs="Calibri"/>
                <w:color w:val="000000"/>
                <w:sz w:val="18"/>
                <w:szCs w:val="18"/>
              </w:rPr>
              <w:br/>
              <w:t xml:space="preserve">Lev 24:6 </w:t>
            </w:r>
            <w:r w:rsidRPr="00946427">
              <w:rPr>
                <w:rFonts w:ascii="Arial Narrow" w:eastAsia="Times New Roman" w:hAnsi="Arial Narrow" w:cs="Calibri"/>
                <w:color w:val="000000"/>
                <w:sz w:val="18"/>
                <w:szCs w:val="18"/>
              </w:rPr>
              <w:br/>
              <w:t xml:space="preserve">Lev 24:22  </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Luk 14:18 </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3:30</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ει</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σε</w:t>
            </w:r>
            <w:r w:rsidRPr="00946427">
              <w:rPr>
                <w:rFonts w:ascii="Arial Narrow" w:eastAsia="Times New Roman" w:hAnsi="Arial Narrow" w:cs="Calibri"/>
                <w:color w:val="000000"/>
                <w:sz w:val="18"/>
                <w:szCs w:val="18"/>
              </w:rPr>
              <w:t>́</w:t>
            </w:r>
            <w:r w:rsidRPr="00946427">
              <w:rPr>
                <w:rFonts w:ascii="Arial Narrow" w:eastAsia="Times New Roman" w:hAnsi="Arial Narrow" w:cs="Arial Narrow"/>
                <w:color w:val="000000"/>
                <w:sz w:val="18"/>
                <w:szCs w:val="18"/>
              </w:rPr>
              <w:t>ρχομα</w:t>
            </w:r>
            <w:r w:rsidRPr="00946427">
              <w:rPr>
                <w:rFonts w:ascii="Arial Narrow" w:eastAsia="Times New Roman" w:hAnsi="Arial Narrow" w:cs="Calibri"/>
                <w:color w:val="000000"/>
                <w:sz w:val="18"/>
                <w:szCs w:val="18"/>
              </w:rPr>
              <w:t>ι</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enter</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25:2 </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Psa 88:2</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14:23</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ε</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ξε</w:t>
            </w:r>
            <w:r w:rsidRPr="00946427">
              <w:rPr>
                <w:rFonts w:ascii="Arial Narrow" w:eastAsia="Times New Roman" w:hAnsi="Arial Narrow" w:cs="Calibri"/>
                <w:color w:val="000000"/>
                <w:sz w:val="18"/>
                <w:szCs w:val="18"/>
              </w:rPr>
              <w:t>́</w:t>
            </w:r>
            <w:r w:rsidRPr="00946427">
              <w:rPr>
                <w:rFonts w:ascii="Arial Narrow" w:eastAsia="Times New Roman" w:hAnsi="Arial Narrow" w:cs="Arial Narrow"/>
                <w:color w:val="000000"/>
                <w:sz w:val="18"/>
                <w:szCs w:val="18"/>
              </w:rPr>
              <w:t>ρχομα</w:t>
            </w:r>
            <w:r w:rsidRPr="00946427">
              <w:rPr>
                <w:rFonts w:ascii="Arial Narrow" w:eastAsia="Times New Roman" w:hAnsi="Arial Narrow" w:cs="Calibri"/>
                <w:color w:val="000000"/>
                <w:sz w:val="18"/>
                <w:szCs w:val="18"/>
              </w:rPr>
              <w:t>ι</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come forth, go forth</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24:10</w:t>
            </w:r>
            <w:r w:rsidRPr="00946427">
              <w:rPr>
                <w:rFonts w:ascii="Arial Narrow" w:eastAsia="Times New Roman" w:hAnsi="Arial Narrow" w:cs="Calibri"/>
                <w:color w:val="000000"/>
                <w:sz w:val="18"/>
                <w:szCs w:val="18"/>
              </w:rPr>
              <w:br/>
              <w:t>Lev 25:28</w:t>
            </w:r>
            <w:r w:rsidRPr="00946427">
              <w:rPr>
                <w:rFonts w:ascii="Arial Narrow" w:eastAsia="Times New Roman" w:hAnsi="Arial Narrow" w:cs="Calibri"/>
                <w:color w:val="000000"/>
                <w:sz w:val="18"/>
                <w:szCs w:val="18"/>
              </w:rPr>
              <w:br/>
              <w:t xml:space="preserve">Lev 25:30 </w:t>
            </w:r>
            <w:r w:rsidRPr="00946427">
              <w:rPr>
                <w:rFonts w:ascii="Arial Narrow" w:eastAsia="Times New Roman" w:hAnsi="Arial Narrow" w:cs="Calibri"/>
                <w:color w:val="000000"/>
                <w:sz w:val="18"/>
                <w:szCs w:val="18"/>
              </w:rPr>
              <w:br/>
              <w:t xml:space="preserve">Lev 25:31 </w:t>
            </w:r>
            <w:r w:rsidRPr="00946427">
              <w:rPr>
                <w:rFonts w:ascii="Arial Narrow" w:eastAsia="Times New Roman" w:hAnsi="Arial Narrow" w:cs="Calibri"/>
                <w:color w:val="000000"/>
                <w:sz w:val="18"/>
                <w:szCs w:val="18"/>
              </w:rPr>
              <w:br/>
              <w:t xml:space="preserve">Lev 25:33  </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14:18</w:t>
            </w:r>
            <w:r w:rsidRPr="00946427">
              <w:rPr>
                <w:rFonts w:ascii="Arial Narrow" w:eastAsia="Times New Roman" w:hAnsi="Arial Narrow" w:cs="Calibri"/>
                <w:color w:val="000000"/>
                <w:sz w:val="18"/>
                <w:szCs w:val="18"/>
              </w:rPr>
              <w:br/>
              <w:t>Lk. 14:21</w:t>
            </w:r>
            <w:r w:rsidRPr="00946427">
              <w:rPr>
                <w:rFonts w:ascii="Arial Narrow" w:eastAsia="Times New Roman" w:hAnsi="Arial Narrow" w:cs="Calibri"/>
                <w:color w:val="000000"/>
                <w:sz w:val="18"/>
                <w:szCs w:val="18"/>
              </w:rPr>
              <w:br/>
              <w:t>Lk. 14:23</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ε</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ρε</w:t>
            </w:r>
            <w:r w:rsidRPr="00946427">
              <w:rPr>
                <w:rFonts w:ascii="Arial Narrow" w:eastAsia="Times New Roman" w:hAnsi="Arial Narrow" w:cs="Calibri"/>
                <w:color w:val="000000"/>
                <w:sz w:val="18"/>
                <w:szCs w:val="18"/>
              </w:rPr>
              <w:t>́ω</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say</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 xml:space="preserve">Lev 24:15  </w:t>
            </w:r>
            <w:r w:rsidRPr="00946427">
              <w:rPr>
                <w:rFonts w:ascii="Arial Narrow" w:eastAsia="Times New Roman" w:hAnsi="Arial Narrow" w:cs="Calibri"/>
                <w:color w:val="000000"/>
                <w:sz w:val="18"/>
                <w:szCs w:val="18"/>
              </w:rPr>
              <w:br/>
              <w:t xml:space="preserve">Lev 25:2  </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 xml:space="preserve">Psa 87:5  </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4:1</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ε</w:t>
            </w:r>
            <w:r w:rsidRPr="00946427">
              <w:rPr>
                <w:rFonts w:ascii="Arial" w:eastAsia="Times New Roman" w:hAnsi="Arial" w:cs="Arial"/>
                <w:color w:val="000000"/>
                <w:sz w:val="18"/>
                <w:szCs w:val="18"/>
              </w:rPr>
              <w:t>̓</w:t>
            </w:r>
            <w:r w:rsidRPr="00946427">
              <w:rPr>
                <w:rFonts w:ascii="Arial Narrow" w:eastAsia="Times New Roman" w:hAnsi="Arial Narrow" w:cs="Calibri"/>
                <w:color w:val="000000"/>
                <w:sz w:val="18"/>
                <w:szCs w:val="18"/>
              </w:rPr>
              <w:t>́</w:t>
            </w:r>
            <w:r w:rsidRPr="00946427">
              <w:rPr>
                <w:rFonts w:ascii="Arial Narrow" w:eastAsia="Times New Roman" w:hAnsi="Arial Narrow" w:cs="Arial Narrow"/>
                <w:color w:val="000000"/>
                <w:sz w:val="18"/>
                <w:szCs w:val="18"/>
              </w:rPr>
              <w:t>ρχομα</w:t>
            </w:r>
            <w:r w:rsidRPr="00946427">
              <w:rPr>
                <w:rFonts w:ascii="Arial Narrow" w:eastAsia="Times New Roman" w:hAnsi="Arial Narrow" w:cs="Calibri"/>
                <w:color w:val="000000"/>
                <w:sz w:val="18"/>
                <w:szCs w:val="18"/>
              </w:rPr>
              <w:t>ι</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 xml:space="preserve">come  </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25:22</w:t>
            </w:r>
            <w:r w:rsidRPr="00946427">
              <w:rPr>
                <w:rFonts w:ascii="Arial Narrow" w:eastAsia="Times New Roman" w:hAnsi="Arial Narrow" w:cs="Calibri"/>
                <w:color w:val="000000"/>
                <w:sz w:val="18"/>
                <w:szCs w:val="18"/>
              </w:rPr>
              <w:br/>
              <w:t>Lev 25:25</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14:17</w:t>
            </w:r>
            <w:r w:rsidRPr="00946427">
              <w:rPr>
                <w:rFonts w:ascii="Arial Narrow" w:eastAsia="Times New Roman" w:hAnsi="Arial Narrow" w:cs="Calibri"/>
                <w:color w:val="000000"/>
                <w:sz w:val="18"/>
                <w:szCs w:val="18"/>
              </w:rPr>
              <w:br/>
              <w:t>Lk. 14:20</w:t>
            </w:r>
            <w:r w:rsidRPr="00946427">
              <w:rPr>
                <w:rFonts w:ascii="Arial Narrow" w:eastAsia="Times New Roman" w:hAnsi="Arial Narrow" w:cs="Calibri"/>
                <w:color w:val="000000"/>
                <w:sz w:val="18"/>
                <w:szCs w:val="18"/>
              </w:rPr>
              <w:br/>
              <w:t>Lk. 14:26</w:t>
            </w:r>
            <w:r w:rsidRPr="00946427">
              <w:rPr>
                <w:rFonts w:ascii="Arial Narrow" w:eastAsia="Times New Roman" w:hAnsi="Arial Narrow" w:cs="Calibri"/>
                <w:color w:val="000000"/>
                <w:sz w:val="18"/>
                <w:szCs w:val="18"/>
              </w:rPr>
              <w:br/>
              <w:t>Lk. 14:27</w:t>
            </w:r>
            <w:r w:rsidRPr="00946427">
              <w:rPr>
                <w:rFonts w:ascii="Arial Narrow" w:eastAsia="Times New Roman" w:hAnsi="Arial Narrow" w:cs="Calibri"/>
                <w:color w:val="000000"/>
                <w:sz w:val="18"/>
                <w:szCs w:val="18"/>
              </w:rPr>
              <w:br/>
              <w:t>Lk. 14:31</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ε</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σθι</w:t>
            </w:r>
            <w:r w:rsidRPr="00946427">
              <w:rPr>
                <w:rFonts w:ascii="Arial Narrow" w:eastAsia="Times New Roman" w:hAnsi="Arial Narrow" w:cs="Calibri"/>
                <w:color w:val="000000"/>
                <w:sz w:val="18"/>
                <w:szCs w:val="18"/>
              </w:rPr>
              <w:t>́ω</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eat, ate</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 xml:space="preserve">Lev 24:9 </w:t>
            </w:r>
            <w:r w:rsidRPr="00946427">
              <w:rPr>
                <w:rFonts w:ascii="Arial Narrow" w:eastAsia="Times New Roman" w:hAnsi="Arial Narrow" w:cs="Calibri"/>
                <w:color w:val="000000"/>
                <w:sz w:val="18"/>
                <w:szCs w:val="18"/>
              </w:rPr>
              <w:br/>
              <w:t>Lev 25:12</w:t>
            </w:r>
            <w:r w:rsidRPr="00946427">
              <w:rPr>
                <w:rFonts w:ascii="Arial Narrow" w:eastAsia="Times New Roman" w:hAnsi="Arial Narrow" w:cs="Calibri"/>
                <w:color w:val="000000"/>
                <w:sz w:val="18"/>
                <w:szCs w:val="18"/>
              </w:rPr>
              <w:br/>
              <w:t xml:space="preserve">Lev 25:19 </w:t>
            </w:r>
            <w:r w:rsidRPr="00946427">
              <w:rPr>
                <w:rFonts w:ascii="Arial Narrow" w:eastAsia="Times New Roman" w:hAnsi="Arial Narrow" w:cs="Calibri"/>
                <w:color w:val="000000"/>
                <w:sz w:val="18"/>
                <w:szCs w:val="18"/>
              </w:rPr>
              <w:br/>
              <w:t xml:space="preserve">Lev 25:20 </w:t>
            </w:r>
            <w:r w:rsidRPr="00946427">
              <w:rPr>
                <w:rFonts w:ascii="Arial Narrow" w:eastAsia="Times New Roman" w:hAnsi="Arial Narrow" w:cs="Calibri"/>
                <w:color w:val="000000"/>
                <w:sz w:val="18"/>
                <w:szCs w:val="18"/>
              </w:rPr>
              <w:br/>
              <w:t xml:space="preserve">Lev 25:22  </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noWrap/>
            <w:vAlign w:val="bottom"/>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Luk 14:15 </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ευ</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ρι</w:t>
            </w:r>
            <w:r w:rsidRPr="00946427">
              <w:rPr>
                <w:rFonts w:ascii="Arial Narrow" w:eastAsia="Times New Roman" w:hAnsi="Arial Narrow" w:cs="Calibri"/>
                <w:color w:val="000000"/>
                <w:sz w:val="18"/>
                <w:szCs w:val="18"/>
              </w:rPr>
              <w:t>́</w:t>
            </w:r>
            <w:r w:rsidRPr="00946427">
              <w:rPr>
                <w:rFonts w:ascii="Arial Narrow" w:eastAsia="Times New Roman" w:hAnsi="Arial Narrow" w:cs="Arial Narrow"/>
                <w:color w:val="000000"/>
                <w:sz w:val="18"/>
                <w:szCs w:val="18"/>
              </w:rPr>
              <w:t>σκ</w:t>
            </w:r>
            <w:r w:rsidRPr="00946427">
              <w:rPr>
                <w:rFonts w:ascii="Arial Narrow" w:eastAsia="Times New Roman" w:hAnsi="Arial Narrow" w:cs="Calibri"/>
                <w:color w:val="000000"/>
                <w:sz w:val="18"/>
                <w:szCs w:val="18"/>
              </w:rPr>
              <w:t>ω</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find, found</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25:26 </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4:1</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ζωή</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life</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Psa 88:3 </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2 Pet. 1:3</w:t>
            </w: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05"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η</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με</w:t>
            </w:r>
            <w:r w:rsidRPr="00946427">
              <w:rPr>
                <w:rFonts w:ascii="Arial Narrow" w:eastAsia="Times New Roman" w:hAnsi="Arial Narrow" w:cs="Calibri"/>
                <w:color w:val="000000"/>
                <w:sz w:val="18"/>
                <w:szCs w:val="18"/>
              </w:rPr>
              <w:t>́</w:t>
            </w:r>
            <w:r w:rsidRPr="00946427">
              <w:rPr>
                <w:rFonts w:ascii="Arial Narrow" w:eastAsia="Times New Roman" w:hAnsi="Arial Narrow" w:cs="Arial Narrow"/>
                <w:color w:val="000000"/>
                <w:sz w:val="18"/>
                <w:szCs w:val="18"/>
              </w:rPr>
              <w:t>ρ</w:t>
            </w:r>
            <w:r w:rsidRPr="00946427">
              <w:rPr>
                <w:rFonts w:ascii="Arial Narrow" w:eastAsia="Times New Roman" w:hAnsi="Arial Narrow" w:cs="Calibri"/>
                <w:color w:val="000000"/>
                <w:sz w:val="18"/>
                <w:szCs w:val="18"/>
              </w:rPr>
              <w:t>α</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day</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24:8</w:t>
            </w:r>
            <w:r w:rsidRPr="00946427">
              <w:rPr>
                <w:rFonts w:ascii="Arial Narrow" w:eastAsia="Times New Roman" w:hAnsi="Arial Narrow" w:cs="Calibri"/>
                <w:color w:val="000000"/>
                <w:sz w:val="18"/>
                <w:szCs w:val="18"/>
              </w:rPr>
              <w:br/>
              <w:t>Lev. 25:8</w:t>
            </w:r>
            <w:r w:rsidRPr="00946427">
              <w:rPr>
                <w:rFonts w:ascii="Arial Narrow" w:eastAsia="Times New Roman" w:hAnsi="Arial Narrow" w:cs="Calibri"/>
                <w:color w:val="000000"/>
                <w:sz w:val="18"/>
                <w:szCs w:val="18"/>
              </w:rPr>
              <w:br/>
              <w:t>Lev. 25:9</w:t>
            </w:r>
            <w:r w:rsidRPr="00946427">
              <w:rPr>
                <w:rFonts w:ascii="Arial Narrow" w:eastAsia="Times New Roman" w:hAnsi="Arial Narrow" w:cs="Calibri"/>
                <w:color w:val="000000"/>
                <w:sz w:val="18"/>
                <w:szCs w:val="18"/>
              </w:rPr>
              <w:br/>
              <w:t>Lev. 25:29</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Ps. 88:1</w:t>
            </w:r>
            <w:r w:rsidRPr="00946427">
              <w:rPr>
                <w:rFonts w:ascii="Arial Narrow" w:eastAsia="Times New Roman" w:hAnsi="Arial Narrow" w:cs="Calibri"/>
                <w:color w:val="000000"/>
                <w:sz w:val="18"/>
                <w:szCs w:val="18"/>
              </w:rPr>
              <w:br/>
              <w:t>Ps. 88:9</w:t>
            </w:r>
            <w:r w:rsidRPr="00946427">
              <w:rPr>
                <w:rFonts w:ascii="Arial Narrow" w:eastAsia="Times New Roman" w:hAnsi="Arial Narrow" w:cs="Calibri"/>
                <w:color w:val="000000"/>
                <w:sz w:val="18"/>
                <w:szCs w:val="18"/>
              </w:rPr>
              <w:br/>
              <w:t>Ps. 88:17</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05"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r>
      <w:tr w:rsidR="00946427" w:rsidRPr="00946427" w:rsidTr="000B3B9A">
        <w:trPr>
          <w:trHeight w:val="20"/>
        </w:trPr>
        <w:tc>
          <w:tcPr>
            <w:tcW w:w="527" w:type="pct"/>
            <w:shd w:val="clear" w:color="000000" w:fill="FFFF00"/>
            <w:noWrap/>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θά</w:t>
            </w:r>
            <w:r w:rsidRPr="00946427">
              <w:rPr>
                <w:rFonts w:ascii="Arial Narrow" w:eastAsia="Times New Roman" w:hAnsi="Arial Narrow" w:cs="Arial Narrow"/>
                <w:color w:val="000000"/>
                <w:sz w:val="18"/>
                <w:szCs w:val="18"/>
              </w:rPr>
              <w:t>νατο</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death</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24:16</w:t>
            </w:r>
            <w:r w:rsidRPr="00946427">
              <w:rPr>
                <w:rFonts w:ascii="Arial Narrow" w:eastAsia="Times New Roman" w:hAnsi="Arial Narrow" w:cs="Calibri"/>
                <w:color w:val="000000"/>
                <w:sz w:val="18"/>
                <w:szCs w:val="18"/>
              </w:rPr>
              <w:br/>
              <w:t>Lev 24:17</w:t>
            </w:r>
            <w:r w:rsidRPr="00946427">
              <w:rPr>
                <w:rFonts w:ascii="Arial Narrow" w:eastAsia="Times New Roman" w:hAnsi="Arial Narrow" w:cs="Calibri"/>
                <w:color w:val="000000"/>
                <w:sz w:val="18"/>
                <w:szCs w:val="18"/>
              </w:rPr>
              <w:br/>
              <w:t>Lev 24:2</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Psa 88:6 </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05"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r>
      <w:tr w:rsidR="00946427" w:rsidRPr="00946427" w:rsidTr="000B3B9A">
        <w:trPr>
          <w:trHeight w:val="20"/>
        </w:trPr>
        <w:tc>
          <w:tcPr>
            <w:tcW w:w="527" w:type="pct"/>
            <w:shd w:val="clear" w:color="000000" w:fill="FFFF00"/>
            <w:noWrap/>
            <w:vAlign w:val="bottom"/>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θεμέ</w:t>
            </w:r>
            <w:r w:rsidRPr="00946427">
              <w:rPr>
                <w:rFonts w:ascii="Arial Narrow" w:eastAsia="Times New Roman" w:hAnsi="Arial Narrow" w:cs="Arial Narrow"/>
                <w:color w:val="000000"/>
                <w:sz w:val="18"/>
                <w:szCs w:val="18"/>
              </w:rPr>
              <w:t>λιο</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foundations</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Psa 87:1</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14:29</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noWrap/>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θεό</w:t>
            </w:r>
            <w:r w:rsidRPr="00946427">
              <w:rPr>
                <w:rFonts w:ascii="Arial Narrow" w:eastAsia="Times New Roman" w:hAnsi="Arial Narrow" w:cs="Arial Narrow"/>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God</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24:15</w:t>
            </w:r>
            <w:r w:rsidRPr="00946427">
              <w:rPr>
                <w:rFonts w:ascii="Arial Narrow" w:eastAsia="Times New Roman" w:hAnsi="Arial Narrow" w:cs="Calibri"/>
                <w:color w:val="000000"/>
                <w:sz w:val="18"/>
                <w:szCs w:val="18"/>
              </w:rPr>
              <w:br/>
              <w:t>Lev. 24:22</w:t>
            </w:r>
            <w:r w:rsidRPr="00946427">
              <w:rPr>
                <w:rFonts w:ascii="Arial Narrow" w:eastAsia="Times New Roman" w:hAnsi="Arial Narrow" w:cs="Calibri"/>
                <w:color w:val="000000"/>
                <w:sz w:val="18"/>
                <w:szCs w:val="18"/>
              </w:rPr>
              <w:br/>
              <w:t>Lev. 25:17</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Ps. 87:3</w:t>
            </w:r>
            <w:r w:rsidRPr="00946427">
              <w:rPr>
                <w:rFonts w:ascii="Arial Narrow" w:eastAsia="Times New Roman" w:hAnsi="Arial Narrow" w:cs="Calibri"/>
                <w:color w:val="000000"/>
                <w:sz w:val="18"/>
                <w:szCs w:val="18"/>
              </w:rPr>
              <w:br/>
              <w:t>Ps. 88:1</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14:15</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3:29</w:t>
            </w:r>
            <w:r w:rsidRPr="00946427">
              <w:rPr>
                <w:rFonts w:ascii="Arial Narrow" w:eastAsia="Times New Roman" w:hAnsi="Arial Narrow" w:cs="Calibri"/>
                <w:color w:val="000000"/>
                <w:sz w:val="18"/>
                <w:szCs w:val="18"/>
              </w:rPr>
              <w:br/>
              <w:t>Rom. 3:30</w:t>
            </w:r>
            <w:r w:rsidRPr="00946427">
              <w:rPr>
                <w:rFonts w:ascii="Arial Narrow" w:eastAsia="Times New Roman" w:hAnsi="Arial Narrow" w:cs="Calibri"/>
                <w:color w:val="000000"/>
                <w:sz w:val="18"/>
                <w:szCs w:val="18"/>
              </w:rPr>
              <w:br/>
              <w:t>Rom. 4:2</w:t>
            </w:r>
            <w:r w:rsidRPr="00946427">
              <w:rPr>
                <w:rFonts w:ascii="Arial Narrow" w:eastAsia="Times New Roman" w:hAnsi="Arial Narrow" w:cs="Calibri"/>
                <w:color w:val="000000"/>
                <w:sz w:val="18"/>
                <w:szCs w:val="18"/>
              </w:rPr>
              <w:br/>
              <w:t>Rom. 4:3</w:t>
            </w:r>
            <w:r w:rsidRPr="00946427">
              <w:rPr>
                <w:rFonts w:ascii="Arial Narrow" w:eastAsia="Times New Roman" w:hAnsi="Arial Narrow" w:cs="Calibri"/>
                <w:color w:val="000000"/>
                <w:sz w:val="18"/>
                <w:szCs w:val="18"/>
              </w:rPr>
              <w:br/>
              <w:t>Rom. 4:6</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καλέ</w:t>
            </w:r>
            <w:r w:rsidRPr="00946427">
              <w:rPr>
                <w:rFonts w:ascii="Arial Narrow" w:eastAsia="Times New Roman" w:hAnsi="Arial Narrow" w:cs="Arial Narrow"/>
                <w:color w:val="000000"/>
                <w:sz w:val="18"/>
                <w:szCs w:val="18"/>
              </w:rPr>
              <w:t>ω</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called</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Jer 11:16 </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2 Pet. 1:3</w:t>
            </w: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14:16</w:t>
            </w:r>
            <w:r w:rsidRPr="00946427">
              <w:rPr>
                <w:rFonts w:ascii="Arial Narrow" w:eastAsia="Times New Roman" w:hAnsi="Arial Narrow" w:cs="Calibri"/>
                <w:color w:val="000000"/>
                <w:sz w:val="18"/>
                <w:szCs w:val="18"/>
              </w:rPr>
              <w:br/>
              <w:t>Lk. 14:17</w:t>
            </w:r>
            <w:r w:rsidRPr="00946427">
              <w:rPr>
                <w:rFonts w:ascii="Arial Narrow" w:eastAsia="Times New Roman" w:hAnsi="Arial Narrow" w:cs="Calibri"/>
                <w:color w:val="000000"/>
                <w:sz w:val="18"/>
                <w:szCs w:val="18"/>
              </w:rPr>
              <w:br/>
              <w:t>Lk. 14:24</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κό</w:t>
            </w:r>
            <w:r w:rsidRPr="00946427">
              <w:rPr>
                <w:rFonts w:ascii="Arial Narrow" w:eastAsia="Times New Roman" w:hAnsi="Arial Narrow" w:cs="Arial Narrow"/>
                <w:color w:val="000000"/>
                <w:sz w:val="18"/>
                <w:szCs w:val="18"/>
              </w:rPr>
              <w:t>σμο</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world</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2 Pet. 1:4</w:t>
            </w: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05"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κύ</w:t>
            </w:r>
            <w:r w:rsidRPr="00946427">
              <w:rPr>
                <w:rFonts w:ascii="Arial Narrow" w:eastAsia="Times New Roman" w:hAnsi="Arial Narrow" w:cs="Arial Narrow"/>
                <w:color w:val="000000"/>
                <w:sz w:val="18"/>
                <w:szCs w:val="18"/>
              </w:rPr>
              <w:t>ριο</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LORD</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24:1</w:t>
            </w:r>
            <w:r w:rsidRPr="00946427">
              <w:rPr>
                <w:rFonts w:ascii="Arial Narrow" w:eastAsia="Times New Roman" w:hAnsi="Arial Narrow" w:cs="Calibri"/>
                <w:color w:val="000000"/>
                <w:sz w:val="18"/>
                <w:szCs w:val="18"/>
              </w:rPr>
              <w:br/>
              <w:t>Lev. 24:3</w:t>
            </w:r>
            <w:r w:rsidRPr="00946427">
              <w:rPr>
                <w:rFonts w:ascii="Arial Narrow" w:eastAsia="Times New Roman" w:hAnsi="Arial Narrow" w:cs="Calibri"/>
                <w:color w:val="000000"/>
                <w:sz w:val="18"/>
                <w:szCs w:val="18"/>
              </w:rPr>
              <w:br/>
              <w:t>Lev. 24:4</w:t>
            </w:r>
            <w:r w:rsidRPr="00946427">
              <w:rPr>
                <w:rFonts w:ascii="Arial Narrow" w:eastAsia="Times New Roman" w:hAnsi="Arial Narrow" w:cs="Calibri"/>
                <w:color w:val="000000"/>
                <w:sz w:val="18"/>
                <w:szCs w:val="18"/>
              </w:rPr>
              <w:br/>
              <w:t>Lev. 24:6</w:t>
            </w:r>
            <w:r w:rsidRPr="00946427">
              <w:rPr>
                <w:rFonts w:ascii="Arial Narrow" w:eastAsia="Times New Roman" w:hAnsi="Arial Narrow" w:cs="Calibri"/>
                <w:color w:val="000000"/>
                <w:sz w:val="18"/>
                <w:szCs w:val="18"/>
              </w:rPr>
              <w:br/>
              <w:t>Lev. 24:7</w:t>
            </w:r>
            <w:r w:rsidRPr="00946427">
              <w:rPr>
                <w:rFonts w:ascii="Arial Narrow" w:eastAsia="Times New Roman" w:hAnsi="Arial Narrow" w:cs="Calibri"/>
                <w:color w:val="000000"/>
                <w:sz w:val="18"/>
                <w:szCs w:val="18"/>
              </w:rPr>
              <w:br/>
              <w:t>Lev. 24:8</w:t>
            </w:r>
            <w:r w:rsidRPr="00946427">
              <w:rPr>
                <w:rFonts w:ascii="Arial Narrow" w:eastAsia="Times New Roman" w:hAnsi="Arial Narrow" w:cs="Calibri"/>
                <w:color w:val="000000"/>
                <w:sz w:val="18"/>
                <w:szCs w:val="18"/>
              </w:rPr>
              <w:br/>
              <w:t>Lev. 24:9</w:t>
            </w:r>
            <w:r w:rsidRPr="00946427">
              <w:rPr>
                <w:rFonts w:ascii="Arial Narrow" w:eastAsia="Times New Roman" w:hAnsi="Arial Narrow" w:cs="Calibri"/>
                <w:color w:val="000000"/>
                <w:sz w:val="18"/>
                <w:szCs w:val="18"/>
              </w:rPr>
              <w:br/>
              <w:t>Lev. 24:12</w:t>
            </w:r>
            <w:r w:rsidRPr="00946427">
              <w:rPr>
                <w:rFonts w:ascii="Arial Narrow" w:eastAsia="Times New Roman" w:hAnsi="Arial Narrow" w:cs="Calibri"/>
                <w:color w:val="000000"/>
                <w:sz w:val="18"/>
                <w:szCs w:val="18"/>
              </w:rPr>
              <w:br/>
              <w:t>Lev. 24:13</w:t>
            </w:r>
            <w:r w:rsidRPr="00946427">
              <w:rPr>
                <w:rFonts w:ascii="Arial Narrow" w:eastAsia="Times New Roman" w:hAnsi="Arial Narrow" w:cs="Calibri"/>
                <w:color w:val="000000"/>
                <w:sz w:val="18"/>
                <w:szCs w:val="18"/>
              </w:rPr>
              <w:br/>
              <w:t>Lev. 24:16</w:t>
            </w:r>
            <w:r w:rsidRPr="00946427">
              <w:rPr>
                <w:rFonts w:ascii="Arial Narrow" w:eastAsia="Times New Roman" w:hAnsi="Arial Narrow" w:cs="Calibri"/>
                <w:color w:val="000000"/>
                <w:sz w:val="18"/>
                <w:szCs w:val="18"/>
              </w:rPr>
              <w:br/>
              <w:t>Lev. 24:22</w:t>
            </w:r>
            <w:r w:rsidRPr="00946427">
              <w:rPr>
                <w:rFonts w:ascii="Arial Narrow" w:eastAsia="Times New Roman" w:hAnsi="Arial Narrow" w:cs="Calibri"/>
                <w:color w:val="000000"/>
                <w:sz w:val="18"/>
                <w:szCs w:val="18"/>
              </w:rPr>
              <w:br/>
              <w:t>Lev. 24:23</w:t>
            </w:r>
            <w:r w:rsidRPr="00946427">
              <w:rPr>
                <w:rFonts w:ascii="Arial Narrow" w:eastAsia="Times New Roman" w:hAnsi="Arial Narrow" w:cs="Calibri"/>
                <w:color w:val="000000"/>
                <w:sz w:val="18"/>
                <w:szCs w:val="18"/>
              </w:rPr>
              <w:br/>
              <w:t>Lev. 25:1</w:t>
            </w:r>
            <w:r w:rsidRPr="00946427">
              <w:rPr>
                <w:rFonts w:ascii="Arial Narrow" w:eastAsia="Times New Roman" w:hAnsi="Arial Narrow" w:cs="Calibri"/>
                <w:color w:val="000000"/>
                <w:sz w:val="18"/>
                <w:szCs w:val="18"/>
              </w:rPr>
              <w:br/>
              <w:t>Lev. 25:2</w:t>
            </w:r>
            <w:r w:rsidRPr="00946427">
              <w:rPr>
                <w:rFonts w:ascii="Arial Narrow" w:eastAsia="Times New Roman" w:hAnsi="Arial Narrow" w:cs="Calibri"/>
                <w:color w:val="000000"/>
                <w:sz w:val="18"/>
                <w:szCs w:val="18"/>
              </w:rPr>
              <w:br/>
              <w:t>Lev. 25:4</w:t>
            </w:r>
            <w:r w:rsidRPr="00946427">
              <w:rPr>
                <w:rFonts w:ascii="Arial Narrow" w:eastAsia="Times New Roman" w:hAnsi="Arial Narrow" w:cs="Calibri"/>
                <w:color w:val="000000"/>
                <w:sz w:val="18"/>
                <w:szCs w:val="18"/>
              </w:rPr>
              <w:br/>
              <w:t>Lev. 25:17</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Ps. 87:2</w:t>
            </w:r>
            <w:r w:rsidRPr="00946427">
              <w:rPr>
                <w:rFonts w:ascii="Arial Narrow" w:eastAsia="Times New Roman" w:hAnsi="Arial Narrow" w:cs="Calibri"/>
                <w:color w:val="000000"/>
                <w:sz w:val="18"/>
                <w:szCs w:val="18"/>
              </w:rPr>
              <w:br/>
              <w:t>Ps. 87:6</w:t>
            </w:r>
            <w:r w:rsidRPr="00946427">
              <w:rPr>
                <w:rFonts w:ascii="Arial Narrow" w:eastAsia="Times New Roman" w:hAnsi="Arial Narrow" w:cs="Calibri"/>
                <w:color w:val="000000"/>
                <w:sz w:val="18"/>
                <w:szCs w:val="18"/>
              </w:rPr>
              <w:br/>
              <w:t>Ps. 88:1</w:t>
            </w:r>
            <w:r w:rsidRPr="00946427">
              <w:rPr>
                <w:rFonts w:ascii="Arial Narrow" w:eastAsia="Times New Roman" w:hAnsi="Arial Narrow" w:cs="Calibri"/>
                <w:color w:val="000000"/>
                <w:sz w:val="18"/>
                <w:szCs w:val="18"/>
              </w:rPr>
              <w:br/>
              <w:t>Ps. 88:9</w:t>
            </w:r>
            <w:r w:rsidRPr="00946427">
              <w:rPr>
                <w:rFonts w:ascii="Arial Narrow" w:eastAsia="Times New Roman" w:hAnsi="Arial Narrow" w:cs="Calibri"/>
                <w:color w:val="000000"/>
                <w:sz w:val="18"/>
                <w:szCs w:val="18"/>
              </w:rPr>
              <w:br/>
              <w:t>Ps. 88:13</w:t>
            </w:r>
            <w:r w:rsidRPr="00946427">
              <w:rPr>
                <w:rFonts w:ascii="Arial Narrow" w:eastAsia="Times New Roman" w:hAnsi="Arial Narrow" w:cs="Calibri"/>
                <w:color w:val="000000"/>
                <w:sz w:val="18"/>
                <w:szCs w:val="18"/>
              </w:rPr>
              <w:br/>
              <w:t>Ps. 88:14</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Jer. 11:16</w:t>
            </w:r>
            <w:r w:rsidRPr="00946427">
              <w:rPr>
                <w:rFonts w:ascii="Arial Narrow" w:eastAsia="Times New Roman" w:hAnsi="Arial Narrow" w:cs="Calibri"/>
                <w:color w:val="000000"/>
                <w:sz w:val="18"/>
                <w:szCs w:val="18"/>
              </w:rPr>
              <w:br/>
              <w:t>Jer. 11:17</w:t>
            </w:r>
            <w:r w:rsidRPr="00946427">
              <w:rPr>
                <w:rFonts w:ascii="Arial Narrow" w:eastAsia="Times New Roman" w:hAnsi="Arial Narrow" w:cs="Calibri"/>
                <w:color w:val="000000"/>
                <w:sz w:val="18"/>
                <w:szCs w:val="18"/>
              </w:rPr>
              <w:br/>
              <w:t>Jer. 11:18</w:t>
            </w:r>
            <w:r w:rsidRPr="00946427">
              <w:rPr>
                <w:rFonts w:ascii="Arial Narrow" w:eastAsia="Times New Roman" w:hAnsi="Arial Narrow" w:cs="Calibri"/>
                <w:color w:val="000000"/>
                <w:sz w:val="18"/>
                <w:szCs w:val="18"/>
              </w:rPr>
              <w:br/>
              <w:t>Jer. 11:20</w:t>
            </w:r>
            <w:r w:rsidRPr="00946427">
              <w:rPr>
                <w:rFonts w:ascii="Arial Narrow" w:eastAsia="Times New Roman" w:hAnsi="Arial Narrow" w:cs="Calibri"/>
                <w:color w:val="000000"/>
                <w:sz w:val="18"/>
                <w:szCs w:val="18"/>
              </w:rPr>
              <w:br/>
              <w:t>Jer. 11:21</w:t>
            </w:r>
            <w:r w:rsidRPr="00946427">
              <w:rPr>
                <w:rFonts w:ascii="Arial Narrow" w:eastAsia="Times New Roman" w:hAnsi="Arial Narrow" w:cs="Calibri"/>
                <w:color w:val="000000"/>
                <w:sz w:val="18"/>
                <w:szCs w:val="18"/>
              </w:rPr>
              <w:br/>
              <w:t>Jer. 11:22</w:t>
            </w:r>
            <w:r w:rsidRPr="00946427">
              <w:rPr>
                <w:rFonts w:ascii="Arial Narrow" w:eastAsia="Times New Roman" w:hAnsi="Arial Narrow" w:cs="Calibri"/>
                <w:color w:val="000000"/>
                <w:sz w:val="18"/>
                <w:szCs w:val="18"/>
              </w:rPr>
              <w:br/>
              <w:t>Jer. 12:1</w:t>
            </w:r>
            <w:r w:rsidRPr="00946427">
              <w:rPr>
                <w:rFonts w:ascii="Arial Narrow" w:eastAsia="Times New Roman" w:hAnsi="Arial Narrow" w:cs="Calibri"/>
                <w:color w:val="000000"/>
                <w:sz w:val="18"/>
                <w:szCs w:val="18"/>
              </w:rPr>
              <w:br/>
              <w:t>Jer. 15:15</w:t>
            </w:r>
            <w:r w:rsidRPr="00946427">
              <w:rPr>
                <w:rFonts w:ascii="Arial Narrow" w:eastAsia="Times New Roman" w:hAnsi="Arial Narrow" w:cs="Calibri"/>
                <w:color w:val="000000"/>
                <w:sz w:val="18"/>
                <w:szCs w:val="18"/>
              </w:rPr>
              <w:br/>
              <w:t>Jer. 15:16</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14:21</w:t>
            </w:r>
            <w:r w:rsidRPr="00946427">
              <w:rPr>
                <w:rFonts w:ascii="Arial Narrow" w:eastAsia="Times New Roman" w:hAnsi="Arial Narrow" w:cs="Calibri"/>
                <w:color w:val="000000"/>
                <w:sz w:val="18"/>
                <w:szCs w:val="18"/>
              </w:rPr>
              <w:br/>
              <w:t>Lk. 14:22</w:t>
            </w:r>
            <w:r w:rsidRPr="00946427">
              <w:rPr>
                <w:rFonts w:ascii="Arial Narrow" w:eastAsia="Times New Roman" w:hAnsi="Arial Narrow" w:cs="Calibri"/>
                <w:color w:val="000000"/>
                <w:sz w:val="18"/>
                <w:szCs w:val="18"/>
              </w:rPr>
              <w:br/>
              <w:t>Lk. 14:23</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4:8</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λέ</w:t>
            </w:r>
            <w:r w:rsidRPr="00946427">
              <w:rPr>
                <w:rFonts w:ascii="Arial Narrow" w:eastAsia="Times New Roman" w:hAnsi="Arial Narrow" w:cs="Arial Narrow"/>
                <w:color w:val="000000"/>
                <w:sz w:val="18"/>
                <w:szCs w:val="18"/>
              </w:rPr>
              <w:t>γ</w:t>
            </w:r>
            <w:r w:rsidRPr="00946427">
              <w:rPr>
                <w:rFonts w:ascii="Arial Narrow" w:eastAsia="Times New Roman" w:hAnsi="Arial Narrow" w:cs="Calibri"/>
                <w:color w:val="000000"/>
                <w:sz w:val="18"/>
                <w:szCs w:val="18"/>
              </w:rPr>
              <w:t>ω</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saying</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24:1</w:t>
            </w:r>
            <w:r w:rsidRPr="00946427">
              <w:rPr>
                <w:rFonts w:ascii="Arial Narrow" w:eastAsia="Times New Roman" w:hAnsi="Arial Narrow" w:cs="Calibri"/>
                <w:color w:val="000000"/>
                <w:sz w:val="18"/>
                <w:szCs w:val="18"/>
              </w:rPr>
              <w:br/>
              <w:t>Lev. 24:13</w:t>
            </w:r>
            <w:r w:rsidRPr="00946427">
              <w:rPr>
                <w:rFonts w:ascii="Arial Narrow" w:eastAsia="Times New Roman" w:hAnsi="Arial Narrow" w:cs="Calibri"/>
                <w:color w:val="000000"/>
                <w:sz w:val="18"/>
                <w:szCs w:val="18"/>
              </w:rPr>
              <w:br/>
              <w:t>Lev. 24:15</w:t>
            </w:r>
            <w:r w:rsidRPr="00946427">
              <w:rPr>
                <w:rFonts w:ascii="Arial Narrow" w:eastAsia="Times New Roman" w:hAnsi="Arial Narrow" w:cs="Calibri"/>
                <w:color w:val="000000"/>
                <w:sz w:val="18"/>
                <w:szCs w:val="18"/>
              </w:rPr>
              <w:br/>
              <w:t>Lev. 24:23</w:t>
            </w:r>
            <w:r w:rsidRPr="00946427">
              <w:rPr>
                <w:rFonts w:ascii="Arial Narrow" w:eastAsia="Times New Roman" w:hAnsi="Arial Narrow" w:cs="Calibri"/>
                <w:color w:val="000000"/>
                <w:sz w:val="18"/>
                <w:szCs w:val="18"/>
              </w:rPr>
              <w:br/>
              <w:t>Lev. 25:1</w:t>
            </w:r>
            <w:r w:rsidRPr="00946427">
              <w:rPr>
                <w:rFonts w:ascii="Arial Narrow" w:eastAsia="Times New Roman" w:hAnsi="Arial Narrow" w:cs="Calibri"/>
                <w:color w:val="000000"/>
                <w:sz w:val="18"/>
                <w:szCs w:val="18"/>
              </w:rPr>
              <w:br/>
              <w:t>Lev. 25:2</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Jer. 11:17</w:t>
            </w:r>
            <w:r w:rsidRPr="00946427">
              <w:rPr>
                <w:rFonts w:ascii="Arial Narrow" w:eastAsia="Times New Roman" w:hAnsi="Arial Narrow" w:cs="Calibri"/>
                <w:color w:val="000000"/>
                <w:sz w:val="18"/>
                <w:szCs w:val="18"/>
              </w:rPr>
              <w:br/>
              <w:t>Jer. 12:1</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14:24</w:t>
            </w:r>
            <w:r w:rsidRPr="00946427">
              <w:rPr>
                <w:rFonts w:ascii="Arial Narrow" w:eastAsia="Times New Roman" w:hAnsi="Arial Narrow" w:cs="Calibri"/>
                <w:color w:val="000000"/>
                <w:sz w:val="18"/>
                <w:szCs w:val="18"/>
              </w:rPr>
              <w:br/>
              <w:t>Lk. 14:30</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4:3</w:t>
            </w:r>
            <w:r w:rsidRPr="00946427">
              <w:rPr>
                <w:rFonts w:ascii="Arial Narrow" w:eastAsia="Times New Roman" w:hAnsi="Arial Narrow" w:cs="Calibri"/>
                <w:color w:val="000000"/>
                <w:sz w:val="18"/>
                <w:szCs w:val="18"/>
              </w:rPr>
              <w:br/>
              <w:t>Rom. 4:6</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λογί</w:t>
            </w:r>
            <w:r w:rsidRPr="00946427">
              <w:rPr>
                <w:rFonts w:ascii="Arial Narrow" w:eastAsia="Times New Roman" w:hAnsi="Arial Narrow" w:cs="Arial Narrow"/>
                <w:color w:val="000000"/>
                <w:sz w:val="18"/>
                <w:szCs w:val="18"/>
              </w:rPr>
              <w:t>ζομα</w:t>
            </w:r>
            <w:r w:rsidRPr="00946427">
              <w:rPr>
                <w:rFonts w:ascii="Arial Narrow" w:eastAsia="Times New Roman" w:hAnsi="Arial Narrow" w:cs="Calibri"/>
                <w:color w:val="000000"/>
                <w:sz w:val="18"/>
                <w:szCs w:val="18"/>
              </w:rPr>
              <w:t>ι</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considered, devised, accounted</w:t>
            </w:r>
          </w:p>
        </w:tc>
        <w:tc>
          <w:tcPr>
            <w:tcW w:w="560" w:type="pct"/>
            <w:shd w:val="clear" w:color="auto" w:fill="auto"/>
            <w:noWrap/>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 xml:space="preserve">Lev 25:31  </w:t>
            </w:r>
          </w:p>
        </w:tc>
        <w:tc>
          <w:tcPr>
            <w:tcW w:w="480" w:type="pct"/>
            <w:shd w:val="clear" w:color="auto" w:fill="auto"/>
            <w:noWrap/>
            <w:vAlign w:val="bottom"/>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noWrap/>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Jer 11:19 </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3:28</w:t>
            </w:r>
            <w:r w:rsidRPr="00946427">
              <w:rPr>
                <w:rFonts w:ascii="Arial Narrow" w:eastAsia="Times New Roman" w:hAnsi="Arial Narrow" w:cs="Calibri"/>
                <w:color w:val="000000"/>
                <w:sz w:val="18"/>
                <w:szCs w:val="18"/>
              </w:rPr>
              <w:br/>
              <w:t>Rom. 4:3</w:t>
            </w:r>
            <w:r w:rsidRPr="00946427">
              <w:rPr>
                <w:rFonts w:ascii="Arial Narrow" w:eastAsia="Times New Roman" w:hAnsi="Arial Narrow" w:cs="Calibri"/>
                <w:color w:val="000000"/>
                <w:sz w:val="18"/>
                <w:szCs w:val="18"/>
              </w:rPr>
              <w:br/>
              <w:t>Rom. 4:4</w:t>
            </w:r>
            <w:r w:rsidRPr="00946427">
              <w:rPr>
                <w:rFonts w:ascii="Arial Narrow" w:eastAsia="Times New Roman" w:hAnsi="Arial Narrow" w:cs="Calibri"/>
                <w:color w:val="000000"/>
                <w:sz w:val="18"/>
                <w:szCs w:val="18"/>
              </w:rPr>
              <w:br/>
              <w:t>Rom. 4:5</w:t>
            </w:r>
            <w:r w:rsidRPr="00946427">
              <w:rPr>
                <w:rFonts w:ascii="Arial Narrow" w:eastAsia="Times New Roman" w:hAnsi="Arial Narrow" w:cs="Calibri"/>
                <w:color w:val="000000"/>
                <w:sz w:val="18"/>
                <w:szCs w:val="18"/>
              </w:rPr>
              <w:br/>
              <w:t>Rom. 4:6</w:t>
            </w:r>
            <w:r w:rsidRPr="00946427">
              <w:rPr>
                <w:rFonts w:ascii="Arial Narrow" w:eastAsia="Times New Roman" w:hAnsi="Arial Narrow" w:cs="Calibri"/>
                <w:color w:val="000000"/>
                <w:sz w:val="18"/>
                <w:szCs w:val="18"/>
              </w:rPr>
              <w:br/>
              <w:t>Rom. 4:8</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μαθητή</w:t>
            </w:r>
            <w:r w:rsidRPr="00946427">
              <w:rPr>
                <w:rFonts w:ascii="Arial Narrow" w:eastAsia="Times New Roman" w:hAnsi="Arial Narrow" w:cs="Arial Narrow"/>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disciples</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14:26</w:t>
            </w:r>
            <w:r w:rsidRPr="00946427">
              <w:rPr>
                <w:rFonts w:ascii="Arial Narrow" w:eastAsia="Times New Roman" w:hAnsi="Arial Narrow" w:cs="Calibri"/>
                <w:color w:val="000000"/>
                <w:sz w:val="18"/>
                <w:szCs w:val="18"/>
              </w:rPr>
              <w:br/>
              <w:t>Lk. 14:27</w:t>
            </w:r>
            <w:r w:rsidRPr="00946427">
              <w:rPr>
                <w:rFonts w:ascii="Arial Narrow" w:eastAsia="Times New Roman" w:hAnsi="Arial Narrow" w:cs="Calibri"/>
                <w:color w:val="000000"/>
                <w:sz w:val="18"/>
                <w:szCs w:val="18"/>
              </w:rPr>
              <w:br/>
              <w:t>Lk. 14:33</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μακά</w:t>
            </w:r>
            <w:r w:rsidRPr="00946427">
              <w:rPr>
                <w:rFonts w:ascii="Arial Narrow" w:eastAsia="Times New Roman" w:hAnsi="Arial Narrow" w:cs="Arial Narrow"/>
                <w:color w:val="000000"/>
                <w:sz w:val="18"/>
                <w:szCs w:val="18"/>
              </w:rPr>
              <w:t>ριο</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blessed</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14:15</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4:7</w:t>
            </w:r>
            <w:r w:rsidRPr="00946427">
              <w:rPr>
                <w:rFonts w:ascii="Arial Narrow" w:eastAsia="Times New Roman" w:hAnsi="Arial Narrow" w:cs="Calibri"/>
                <w:color w:val="000000"/>
                <w:sz w:val="18"/>
                <w:szCs w:val="18"/>
              </w:rPr>
              <w:br/>
              <w:t>Rom. 4:8</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μέ</w:t>
            </w:r>
            <w:r w:rsidRPr="00946427">
              <w:rPr>
                <w:rFonts w:ascii="Arial Narrow" w:eastAsia="Times New Roman" w:hAnsi="Arial Narrow" w:cs="Arial Narrow"/>
                <w:color w:val="000000"/>
                <w:sz w:val="18"/>
                <w:szCs w:val="18"/>
              </w:rPr>
              <w:t>γα</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great, greatest</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2Pe 1:4 </w:t>
            </w: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14:16</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μή</w:t>
            </w:r>
            <w:r w:rsidRPr="00946427">
              <w:rPr>
                <w:rFonts w:ascii="Arial Narrow" w:eastAsia="Times New Roman" w:hAnsi="Arial Narrow" w:cs="Arial Narrow"/>
                <w:color w:val="000000"/>
                <w:sz w:val="18"/>
                <w:szCs w:val="18"/>
              </w:rPr>
              <w:t>τη</w:t>
            </w:r>
            <w:r w:rsidRPr="00946427">
              <w:rPr>
                <w:rFonts w:ascii="Arial Narrow" w:eastAsia="Times New Roman" w:hAnsi="Arial Narrow" w:cs="Calibri"/>
                <w:color w:val="000000"/>
                <w:sz w:val="18"/>
                <w:szCs w:val="18"/>
              </w:rPr>
              <w:t>ρ</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mother</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24:11 </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Psa 87:5</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14:26</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ο</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δο</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way</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Jer 12:1 </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14:23</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οι</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κι</w:t>
            </w:r>
            <w:r w:rsidRPr="00946427">
              <w:rPr>
                <w:rFonts w:ascii="Arial Narrow" w:eastAsia="Times New Roman" w:hAnsi="Arial Narrow" w:cs="Calibri"/>
                <w:color w:val="000000"/>
                <w:sz w:val="18"/>
                <w:szCs w:val="18"/>
              </w:rPr>
              <w:t>́α</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house</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25:29</w:t>
            </w:r>
            <w:r w:rsidRPr="00946427">
              <w:rPr>
                <w:rFonts w:ascii="Arial Narrow" w:eastAsia="Times New Roman" w:hAnsi="Arial Narrow" w:cs="Calibri"/>
                <w:color w:val="000000"/>
                <w:sz w:val="18"/>
                <w:szCs w:val="18"/>
              </w:rPr>
              <w:br/>
              <w:t>Lev 25:30</w:t>
            </w:r>
            <w:r w:rsidRPr="00946427">
              <w:rPr>
                <w:rFonts w:ascii="Arial Narrow" w:eastAsia="Times New Roman" w:hAnsi="Arial Narrow" w:cs="Calibri"/>
                <w:color w:val="000000"/>
                <w:sz w:val="18"/>
                <w:szCs w:val="18"/>
              </w:rPr>
              <w:br/>
              <w:t xml:space="preserve">Lev 25:31 </w:t>
            </w:r>
            <w:r w:rsidRPr="00946427">
              <w:rPr>
                <w:rFonts w:ascii="Arial Narrow" w:eastAsia="Times New Roman" w:hAnsi="Arial Narrow" w:cs="Calibri"/>
                <w:color w:val="000000"/>
                <w:sz w:val="18"/>
                <w:szCs w:val="18"/>
              </w:rPr>
              <w:br/>
              <w:t xml:space="preserve">Lev 25:32 </w:t>
            </w:r>
            <w:r w:rsidRPr="00946427">
              <w:rPr>
                <w:rFonts w:ascii="Arial Narrow" w:eastAsia="Times New Roman" w:hAnsi="Arial Narrow" w:cs="Calibri"/>
                <w:color w:val="000000"/>
                <w:sz w:val="18"/>
                <w:szCs w:val="18"/>
              </w:rPr>
              <w:br/>
              <w:t>Lev 25:33</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05"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οι</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κο</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house</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 xml:space="preserve">Jer 11:17  </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14:23</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ου</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κου</w:t>
            </w:r>
            <w:r w:rsidRPr="00946427">
              <w:rPr>
                <w:rFonts w:ascii="Arial" w:eastAsia="Times New Roman" w:hAnsi="Arial" w:cs="Arial"/>
                <w:color w:val="000000"/>
                <w:sz w:val="18"/>
                <w:szCs w:val="18"/>
              </w:rPr>
              <w:t>͂</w:t>
            </w:r>
            <w:r w:rsidRPr="00946427">
              <w:rPr>
                <w:rFonts w:ascii="Arial Narrow" w:eastAsia="Times New Roman" w:hAnsi="Arial Narrow" w:cs="Calibri"/>
                <w:color w:val="000000"/>
                <w:sz w:val="18"/>
                <w:szCs w:val="18"/>
              </w:rPr>
              <w:t>ν</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no way</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Jer 11:19</w:t>
            </w:r>
            <w:r w:rsidRPr="00946427">
              <w:rPr>
                <w:rFonts w:ascii="Arial Narrow" w:eastAsia="Times New Roman" w:hAnsi="Arial Narrow" w:cs="Calibri"/>
                <w:color w:val="000000"/>
                <w:sz w:val="18"/>
                <w:szCs w:val="18"/>
              </w:rPr>
              <w:br/>
              <w:t xml:space="preserve">Jer 11:21  </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4:8 </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πατή</w:t>
            </w:r>
            <w:r w:rsidRPr="00946427">
              <w:rPr>
                <w:rFonts w:ascii="Arial Narrow" w:eastAsia="Times New Roman" w:hAnsi="Arial Narrow" w:cs="Arial Narrow"/>
                <w:color w:val="000000"/>
                <w:sz w:val="18"/>
                <w:szCs w:val="18"/>
              </w:rPr>
              <w:t>ρ</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father</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14:26</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4:1</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περιτομή</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lopped, circumcised</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 xml:space="preserve">Jer 11:16  </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3:30</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πί</w:t>
            </w:r>
            <w:r w:rsidRPr="00946427">
              <w:rPr>
                <w:rFonts w:ascii="Arial Narrow" w:eastAsia="Times New Roman" w:hAnsi="Arial Narrow" w:cs="Arial Narrow"/>
                <w:color w:val="000000"/>
                <w:sz w:val="18"/>
                <w:szCs w:val="18"/>
              </w:rPr>
              <w:t>στι</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faith, faithfulnes</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2 Pet. 1:5</w:t>
            </w: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Rom. 3:27</w:t>
            </w:r>
            <w:r w:rsidRPr="00946427">
              <w:rPr>
                <w:rFonts w:ascii="Arial Narrow" w:eastAsia="Times New Roman" w:hAnsi="Arial Narrow" w:cs="Calibri"/>
                <w:color w:val="000000"/>
                <w:sz w:val="18"/>
                <w:szCs w:val="18"/>
              </w:rPr>
              <w:br/>
              <w:t>Rom. 3:28</w:t>
            </w:r>
            <w:r w:rsidRPr="00946427">
              <w:rPr>
                <w:rFonts w:ascii="Arial Narrow" w:eastAsia="Times New Roman" w:hAnsi="Arial Narrow" w:cs="Calibri"/>
                <w:color w:val="000000"/>
                <w:sz w:val="18"/>
                <w:szCs w:val="18"/>
              </w:rPr>
              <w:br/>
              <w:t>Rom. 3:30</w:t>
            </w:r>
            <w:r w:rsidRPr="00946427">
              <w:rPr>
                <w:rFonts w:ascii="Arial Narrow" w:eastAsia="Times New Roman" w:hAnsi="Arial Narrow" w:cs="Calibri"/>
                <w:color w:val="000000"/>
                <w:sz w:val="18"/>
                <w:szCs w:val="18"/>
              </w:rPr>
              <w:br/>
              <w:t>Rom. 3:31</w:t>
            </w:r>
            <w:r w:rsidRPr="00946427">
              <w:rPr>
                <w:rFonts w:ascii="Arial Narrow" w:eastAsia="Times New Roman" w:hAnsi="Arial Narrow" w:cs="Calibri"/>
                <w:color w:val="000000"/>
                <w:sz w:val="18"/>
                <w:szCs w:val="18"/>
              </w:rPr>
              <w:br/>
              <w:t>Rom. 4:5</w:t>
            </w: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ποιέ</w:t>
            </w:r>
            <w:r w:rsidRPr="00946427">
              <w:rPr>
                <w:rFonts w:ascii="Arial Narrow" w:eastAsia="Times New Roman" w:hAnsi="Arial Narrow" w:cs="Arial Narrow"/>
                <w:color w:val="000000"/>
                <w:sz w:val="18"/>
                <w:szCs w:val="18"/>
              </w:rPr>
              <w:t>ω</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do, did, done, made, make</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24:19</w:t>
            </w:r>
            <w:r w:rsidRPr="00946427">
              <w:rPr>
                <w:rFonts w:ascii="Arial Narrow" w:eastAsia="Times New Roman" w:hAnsi="Arial Narrow" w:cs="Calibri"/>
                <w:color w:val="000000"/>
                <w:sz w:val="18"/>
                <w:szCs w:val="18"/>
              </w:rPr>
              <w:br/>
              <w:t>Lev. 24:23</w:t>
            </w:r>
            <w:r w:rsidRPr="00946427">
              <w:rPr>
                <w:rFonts w:ascii="Arial Narrow" w:eastAsia="Times New Roman" w:hAnsi="Arial Narrow" w:cs="Calibri"/>
                <w:color w:val="000000"/>
                <w:sz w:val="18"/>
                <w:szCs w:val="18"/>
              </w:rPr>
              <w:br/>
              <w:t>Lev. 25:18</w:t>
            </w:r>
            <w:r w:rsidRPr="00946427">
              <w:rPr>
                <w:rFonts w:ascii="Arial Narrow" w:eastAsia="Times New Roman" w:hAnsi="Arial Narrow" w:cs="Calibri"/>
                <w:color w:val="000000"/>
                <w:sz w:val="18"/>
                <w:szCs w:val="18"/>
              </w:rPr>
              <w:br/>
              <w:t>Lev. 25:21</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Ps. 88:10</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Jer. 11:17</w:t>
            </w:r>
            <w:r w:rsidRPr="00946427">
              <w:rPr>
                <w:rFonts w:ascii="Arial Narrow" w:eastAsia="Times New Roman" w:hAnsi="Arial Narrow" w:cs="Calibri"/>
                <w:color w:val="000000"/>
                <w:sz w:val="18"/>
                <w:szCs w:val="18"/>
              </w:rPr>
              <w:br/>
              <w:t>Jer. 12:2</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14:16</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πό</w:t>
            </w:r>
            <w:r w:rsidRPr="00946427">
              <w:rPr>
                <w:rFonts w:ascii="Arial Narrow" w:eastAsia="Times New Roman" w:hAnsi="Arial Narrow" w:cs="Arial Narrow"/>
                <w:color w:val="000000"/>
                <w:sz w:val="18"/>
                <w:szCs w:val="18"/>
              </w:rPr>
              <w:t>λι</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city, town</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25:29</w:t>
            </w:r>
            <w:r w:rsidRPr="00946427">
              <w:rPr>
                <w:rFonts w:ascii="Arial Narrow" w:eastAsia="Times New Roman" w:hAnsi="Arial Narrow" w:cs="Calibri"/>
                <w:color w:val="000000"/>
                <w:sz w:val="18"/>
                <w:szCs w:val="18"/>
              </w:rPr>
              <w:br/>
              <w:t>Lev. 25:30</w:t>
            </w:r>
            <w:r w:rsidRPr="00946427">
              <w:rPr>
                <w:rFonts w:ascii="Arial Narrow" w:eastAsia="Times New Roman" w:hAnsi="Arial Narrow" w:cs="Calibri"/>
                <w:color w:val="000000"/>
                <w:sz w:val="18"/>
                <w:szCs w:val="18"/>
              </w:rPr>
              <w:br/>
              <w:t>Lev. 25:32</w:t>
            </w:r>
            <w:r w:rsidRPr="00946427">
              <w:rPr>
                <w:rFonts w:ascii="Arial Narrow" w:eastAsia="Times New Roman" w:hAnsi="Arial Narrow" w:cs="Calibri"/>
                <w:color w:val="000000"/>
                <w:sz w:val="18"/>
                <w:szCs w:val="18"/>
              </w:rPr>
              <w:br/>
              <w:t>Lev. 25:33</w:t>
            </w:r>
            <w:r w:rsidRPr="00946427">
              <w:rPr>
                <w:rFonts w:ascii="Arial Narrow" w:eastAsia="Times New Roman" w:hAnsi="Arial Narrow" w:cs="Calibri"/>
                <w:color w:val="000000"/>
                <w:sz w:val="18"/>
                <w:szCs w:val="18"/>
              </w:rPr>
              <w:br/>
              <w:t>Lev. 25:34</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Ps. 87:3</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14:21</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πό</w:t>
            </w:r>
            <w:r w:rsidRPr="00946427">
              <w:rPr>
                <w:rFonts w:ascii="Arial Narrow" w:eastAsia="Times New Roman" w:hAnsi="Arial Narrow" w:cs="Arial Narrow"/>
                <w:color w:val="000000"/>
                <w:sz w:val="18"/>
                <w:szCs w:val="18"/>
              </w:rPr>
              <w:t>ρρ</w:t>
            </w:r>
            <w:r w:rsidRPr="00946427">
              <w:rPr>
                <w:rFonts w:ascii="Arial Narrow" w:eastAsia="Times New Roman" w:hAnsi="Arial Narrow" w:cs="Calibri"/>
                <w:color w:val="000000"/>
                <w:sz w:val="18"/>
                <w:szCs w:val="18"/>
              </w:rPr>
              <w:t>ω</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distance</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Jer 12:2</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14:32</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πτωχό</w:t>
            </w:r>
            <w:r w:rsidRPr="00946427">
              <w:rPr>
                <w:rFonts w:ascii="Arial Narrow" w:eastAsia="Times New Roman" w:hAnsi="Arial Narrow" w:cs="Arial Narrow"/>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poor</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Psa 88:15 </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14:21</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τί</w:t>
            </w:r>
            <w:r w:rsidRPr="00946427">
              <w:rPr>
                <w:rFonts w:ascii="Arial Narrow" w:eastAsia="Times New Roman" w:hAnsi="Arial Narrow" w:cs="Arial Narrow"/>
                <w:color w:val="000000"/>
                <w:sz w:val="18"/>
                <w:szCs w:val="18"/>
              </w:rPr>
              <w:t>θημ</w:t>
            </w:r>
            <w:r w:rsidRPr="00946427">
              <w:rPr>
                <w:rFonts w:ascii="Arial Narrow" w:eastAsia="Times New Roman" w:hAnsi="Arial Narrow" w:cs="Calibri"/>
                <w:color w:val="000000"/>
                <w:sz w:val="18"/>
                <w:szCs w:val="18"/>
              </w:rPr>
              <w:t>ι</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put, made</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 xml:space="preserve">Psa 88:6 </w:t>
            </w:r>
            <w:r w:rsidRPr="00946427">
              <w:rPr>
                <w:rFonts w:ascii="Arial Narrow" w:eastAsia="Times New Roman" w:hAnsi="Arial Narrow" w:cs="Calibri"/>
                <w:color w:val="000000"/>
                <w:sz w:val="18"/>
                <w:szCs w:val="18"/>
              </w:rPr>
              <w:br/>
              <w:t>Psa 88:8</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14:29</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τό</w:t>
            </w:r>
            <w:r w:rsidRPr="00946427">
              <w:rPr>
                <w:rFonts w:ascii="Arial Narrow" w:eastAsia="Times New Roman" w:hAnsi="Arial Narrow" w:cs="Arial Narrow"/>
                <w:color w:val="000000"/>
                <w:sz w:val="18"/>
                <w:szCs w:val="18"/>
              </w:rPr>
              <w:t>πο</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place</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24:9 </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14:22</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r w:rsidR="00946427" w:rsidRPr="00946427" w:rsidTr="000B3B9A">
        <w:trPr>
          <w:trHeight w:val="20"/>
        </w:trPr>
        <w:tc>
          <w:tcPr>
            <w:tcW w:w="527" w:type="pct"/>
            <w:shd w:val="clear" w:color="000000" w:fill="FFFF00"/>
            <w:noWrap/>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υι</w:t>
            </w:r>
            <w:r w:rsidRPr="00946427">
              <w:rPr>
                <w:rFonts w:ascii="Arial" w:eastAsia="Times New Roman" w:hAnsi="Arial" w:cs="Arial"/>
                <w:color w:val="000000"/>
                <w:sz w:val="18"/>
                <w:szCs w:val="18"/>
              </w:rPr>
              <w:t>̔</w:t>
            </w:r>
            <w:r w:rsidRPr="00946427">
              <w:rPr>
                <w:rFonts w:ascii="Arial Narrow" w:eastAsia="Times New Roman" w:hAnsi="Arial Narrow" w:cs="Arial Narrow"/>
                <w:color w:val="000000"/>
                <w:sz w:val="18"/>
                <w:szCs w:val="18"/>
              </w:rPr>
              <w:t>ο</w:t>
            </w:r>
            <w:r w:rsidRPr="00946427">
              <w:rPr>
                <w:rFonts w:ascii="Arial Narrow" w:eastAsia="Times New Roman" w:hAnsi="Arial Narrow" w:cs="Calibri"/>
                <w:color w:val="000000"/>
                <w:sz w:val="18"/>
                <w:szCs w:val="18"/>
              </w:rPr>
              <w:t>́ς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children, sons</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24:2</w:t>
            </w:r>
            <w:r w:rsidRPr="00946427">
              <w:rPr>
                <w:rFonts w:ascii="Arial Narrow" w:eastAsia="Times New Roman" w:hAnsi="Arial Narrow" w:cs="Calibri"/>
                <w:color w:val="000000"/>
                <w:sz w:val="18"/>
                <w:szCs w:val="18"/>
              </w:rPr>
              <w:br/>
              <w:t>Lev. 24:8</w:t>
            </w:r>
            <w:r w:rsidRPr="00946427">
              <w:rPr>
                <w:rFonts w:ascii="Arial Narrow" w:eastAsia="Times New Roman" w:hAnsi="Arial Narrow" w:cs="Calibri"/>
                <w:color w:val="000000"/>
                <w:sz w:val="18"/>
                <w:szCs w:val="18"/>
              </w:rPr>
              <w:br/>
              <w:t>Lev. 24:9</w:t>
            </w:r>
            <w:r w:rsidRPr="00946427">
              <w:rPr>
                <w:rFonts w:ascii="Arial Narrow" w:eastAsia="Times New Roman" w:hAnsi="Arial Narrow" w:cs="Calibri"/>
                <w:color w:val="000000"/>
                <w:sz w:val="18"/>
                <w:szCs w:val="18"/>
              </w:rPr>
              <w:br/>
              <w:t>Lev. 24:10</w:t>
            </w:r>
            <w:r w:rsidRPr="00946427">
              <w:rPr>
                <w:rFonts w:ascii="Arial Narrow" w:eastAsia="Times New Roman" w:hAnsi="Arial Narrow" w:cs="Calibri"/>
                <w:color w:val="000000"/>
                <w:sz w:val="18"/>
                <w:szCs w:val="18"/>
              </w:rPr>
              <w:br/>
              <w:t>Lev. 24:11</w:t>
            </w:r>
            <w:r w:rsidRPr="00946427">
              <w:rPr>
                <w:rFonts w:ascii="Arial Narrow" w:eastAsia="Times New Roman" w:hAnsi="Arial Narrow" w:cs="Calibri"/>
                <w:color w:val="000000"/>
                <w:sz w:val="18"/>
                <w:szCs w:val="18"/>
              </w:rPr>
              <w:br/>
              <w:t>Lev. 24:15</w:t>
            </w:r>
            <w:r w:rsidRPr="00946427">
              <w:rPr>
                <w:rFonts w:ascii="Arial Narrow" w:eastAsia="Times New Roman" w:hAnsi="Arial Narrow" w:cs="Calibri"/>
                <w:color w:val="000000"/>
                <w:sz w:val="18"/>
                <w:szCs w:val="18"/>
              </w:rPr>
              <w:br/>
              <w:t>Lev. 24:23</w:t>
            </w:r>
            <w:r w:rsidRPr="00946427">
              <w:rPr>
                <w:rFonts w:ascii="Arial Narrow" w:eastAsia="Times New Roman" w:hAnsi="Arial Narrow" w:cs="Calibri"/>
                <w:color w:val="000000"/>
                <w:sz w:val="18"/>
                <w:szCs w:val="18"/>
              </w:rPr>
              <w:br/>
              <w:t>Lev. 25:2</w:t>
            </w:r>
            <w:r w:rsidRPr="00946427">
              <w:rPr>
                <w:rFonts w:ascii="Arial Narrow" w:eastAsia="Times New Roman" w:hAnsi="Arial Narrow" w:cs="Calibri"/>
                <w:color w:val="000000"/>
                <w:sz w:val="18"/>
                <w:szCs w:val="18"/>
              </w:rPr>
              <w:br/>
              <w:t>Lev. 25:33</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Ps. 87:1</w:t>
            </w:r>
            <w:r w:rsidRPr="00946427">
              <w:rPr>
                <w:rFonts w:ascii="Arial Narrow" w:eastAsia="Times New Roman" w:hAnsi="Arial Narrow" w:cs="Calibri"/>
                <w:color w:val="000000"/>
                <w:sz w:val="18"/>
                <w:szCs w:val="18"/>
              </w:rPr>
              <w:br/>
              <w:t>Ps. 88:1</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Jer. 11:22</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05"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r>
      <w:tr w:rsidR="00946427" w:rsidRPr="00946427" w:rsidTr="000B3B9A">
        <w:trPr>
          <w:trHeight w:val="20"/>
        </w:trPr>
        <w:tc>
          <w:tcPr>
            <w:tcW w:w="527" w:type="pct"/>
            <w:shd w:val="clear" w:color="000000" w:fill="FFFF00"/>
            <w:noWrap/>
            <w:hideMark/>
          </w:tcPr>
          <w:p w:rsidR="00946427" w:rsidRPr="00946427" w:rsidRDefault="00946427" w:rsidP="00946427">
            <w:pPr>
              <w:spacing w:after="0" w:line="240" w:lineRule="auto"/>
              <w:rPr>
                <w:rFonts w:ascii="Calibri" w:eastAsia="Times New Roman" w:hAnsi="Calibri" w:cs="Calibri"/>
                <w:color w:val="000000"/>
                <w:sz w:val="18"/>
                <w:szCs w:val="18"/>
              </w:rPr>
            </w:pPr>
            <w:r w:rsidRPr="00946427">
              <w:rPr>
                <w:rFonts w:ascii="Calibri" w:eastAsia="Times New Roman" w:hAnsi="Calibri" w:cs="Calibri"/>
                <w:color w:val="000000"/>
                <w:sz w:val="18"/>
                <w:szCs w:val="18"/>
              </w:rPr>
              <w:t>φῶς</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light</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24:2 </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573"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644"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10"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c>
          <w:tcPr>
            <w:tcW w:w="705" w:type="pct"/>
            <w:shd w:val="clear" w:color="auto" w:fill="auto"/>
            <w:hideMark/>
          </w:tcPr>
          <w:p w:rsidR="00946427" w:rsidRPr="00946427" w:rsidRDefault="00946427" w:rsidP="00946427">
            <w:pPr>
              <w:spacing w:after="0" w:line="240" w:lineRule="auto"/>
              <w:rPr>
                <w:rFonts w:ascii="Times New Roman" w:eastAsia="Times New Roman" w:hAnsi="Times New Roman" w:cs="Times New Roman"/>
                <w:sz w:val="20"/>
                <w:szCs w:val="20"/>
              </w:rPr>
            </w:pPr>
          </w:p>
        </w:tc>
      </w:tr>
      <w:tr w:rsidR="00946427" w:rsidRPr="00946427" w:rsidTr="000B3B9A">
        <w:trPr>
          <w:trHeight w:val="20"/>
        </w:trPr>
        <w:tc>
          <w:tcPr>
            <w:tcW w:w="527"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ψυχή</w:t>
            </w:r>
          </w:p>
        </w:tc>
        <w:tc>
          <w:tcPr>
            <w:tcW w:w="800" w:type="pct"/>
            <w:shd w:val="clear" w:color="000000" w:fill="FFFF00"/>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any, animal, soul, life</w:t>
            </w:r>
          </w:p>
        </w:tc>
        <w:tc>
          <w:tcPr>
            <w:tcW w:w="56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Lev. 24:17</w:t>
            </w:r>
            <w:r w:rsidRPr="00946427">
              <w:rPr>
                <w:rFonts w:ascii="Arial Narrow" w:eastAsia="Times New Roman" w:hAnsi="Arial Narrow" w:cs="Calibri"/>
                <w:color w:val="000000"/>
                <w:sz w:val="18"/>
                <w:szCs w:val="18"/>
              </w:rPr>
              <w:br/>
              <w:t>Lev. 24:18</w:t>
            </w:r>
          </w:p>
        </w:tc>
        <w:tc>
          <w:tcPr>
            <w:tcW w:w="48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Ps. 88:3</w:t>
            </w:r>
            <w:r w:rsidRPr="00946427">
              <w:rPr>
                <w:rFonts w:ascii="Arial Narrow" w:eastAsia="Times New Roman" w:hAnsi="Arial Narrow" w:cs="Calibri"/>
                <w:color w:val="000000"/>
                <w:sz w:val="18"/>
                <w:szCs w:val="18"/>
              </w:rPr>
              <w:br/>
              <w:t>Ps. 88:14</w:t>
            </w:r>
          </w:p>
        </w:tc>
        <w:tc>
          <w:tcPr>
            <w:tcW w:w="573"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Jer. 11:21</w:t>
            </w:r>
          </w:p>
        </w:tc>
        <w:tc>
          <w:tcPr>
            <w:tcW w:w="644"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c>
          <w:tcPr>
            <w:tcW w:w="710"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r w:rsidRPr="00946427">
              <w:rPr>
                <w:rFonts w:ascii="Arial Narrow" w:eastAsia="Times New Roman" w:hAnsi="Arial Narrow" w:cs="Calibri"/>
                <w:color w:val="000000"/>
                <w:sz w:val="18"/>
                <w:szCs w:val="18"/>
              </w:rPr>
              <w:t>Lk. 14:26</w:t>
            </w:r>
          </w:p>
        </w:tc>
        <w:tc>
          <w:tcPr>
            <w:tcW w:w="705" w:type="pct"/>
            <w:shd w:val="clear" w:color="auto" w:fill="auto"/>
            <w:hideMark/>
          </w:tcPr>
          <w:p w:rsidR="00946427" w:rsidRPr="00946427" w:rsidRDefault="00946427" w:rsidP="00946427">
            <w:pPr>
              <w:spacing w:after="0" w:line="240" w:lineRule="auto"/>
              <w:rPr>
                <w:rFonts w:ascii="Arial Narrow" w:eastAsia="Times New Roman" w:hAnsi="Arial Narrow" w:cs="Calibri"/>
                <w:color w:val="000000"/>
                <w:sz w:val="18"/>
                <w:szCs w:val="18"/>
              </w:rPr>
            </w:pPr>
          </w:p>
        </w:tc>
      </w:tr>
    </w:tbl>
    <w:p w:rsidR="000B3B9A" w:rsidRDefault="000B3B9A" w:rsidP="00CE0CF7">
      <w:pPr>
        <w:spacing w:after="0" w:line="240" w:lineRule="auto"/>
        <w:jc w:val="both"/>
      </w:pPr>
    </w:p>
    <w:p w:rsidR="000B3B9A" w:rsidRDefault="000B3B9A">
      <w:r>
        <w:br w:type="page"/>
      </w:r>
    </w:p>
    <w:p w:rsidR="000B3B9A" w:rsidRPr="000B3B9A" w:rsidRDefault="000B3B9A" w:rsidP="000B3B9A">
      <w:pPr>
        <w:widowControl w:val="0"/>
        <w:spacing w:after="0" w:line="240" w:lineRule="auto"/>
        <w:jc w:val="center"/>
        <w:rPr>
          <w:rFonts w:ascii="Copperplate Gothic Light" w:eastAsia="Book Antiqua" w:hAnsi="Copperplate Gothic Light" w:cs="David"/>
          <w:b/>
          <w:smallCaps/>
          <w:sz w:val="36"/>
          <w:szCs w:val="36"/>
          <w:lang w:bidi="ar-SA"/>
        </w:rPr>
      </w:pPr>
      <w:r w:rsidRPr="000B3B9A">
        <w:rPr>
          <w:rFonts w:ascii="Copperplate Gothic Light" w:eastAsia="Book Antiqua" w:hAnsi="Copperplate Gothic Light" w:cs="David"/>
          <w:b/>
          <w:smallCaps/>
          <w:sz w:val="36"/>
          <w:szCs w:val="36"/>
          <w:lang w:bidi="ar-SA"/>
        </w:rPr>
        <w:t>Nazarean Talmud</w:t>
      </w:r>
    </w:p>
    <w:p w:rsidR="000B3B9A" w:rsidRPr="000B3B9A" w:rsidRDefault="000B3B9A" w:rsidP="000B3B9A">
      <w:pPr>
        <w:widowControl w:val="0"/>
        <w:spacing w:after="0" w:line="240" w:lineRule="auto"/>
        <w:jc w:val="center"/>
        <w:rPr>
          <w:rFonts w:ascii="Copperplate Gothic Light" w:eastAsia="Book Antiqua" w:hAnsi="Copperplate Gothic Light" w:cs="David"/>
          <w:b/>
          <w:smallCaps/>
          <w:sz w:val="24"/>
          <w:lang w:bidi="ar-SA"/>
        </w:rPr>
      </w:pPr>
      <w:r w:rsidRPr="000B3B9A">
        <w:rPr>
          <w:rFonts w:ascii="Copperplate Gothic Light" w:eastAsia="Book Antiqua" w:hAnsi="Copperplate Gothic Light" w:cs="David"/>
          <w:b/>
          <w:smallCaps/>
          <w:sz w:val="24"/>
          <w:lang w:bidi="ar-SA"/>
        </w:rPr>
        <w:t xml:space="preserve">Sidrot of Vayikra (Lev.) Lev. 24:1 – 25:34 </w:t>
      </w:r>
    </w:p>
    <w:p w:rsidR="000B3B9A" w:rsidRPr="000B3B9A" w:rsidRDefault="000B3B9A" w:rsidP="000B3B9A">
      <w:pPr>
        <w:widowControl w:val="0"/>
        <w:spacing w:after="0" w:line="240" w:lineRule="auto"/>
        <w:jc w:val="center"/>
        <w:rPr>
          <w:rFonts w:ascii="Copperplate Gothic Light" w:eastAsia="Book Antiqua" w:hAnsi="Copperplate Gothic Light" w:cs="David"/>
          <w:b/>
          <w:smallCaps/>
          <w:sz w:val="24"/>
          <w:lang w:bidi="ar-SA"/>
        </w:rPr>
      </w:pPr>
      <w:r w:rsidRPr="000B3B9A">
        <w:rPr>
          <w:rFonts w:ascii="Copperplate Gothic Light" w:eastAsia="Book Antiqua" w:hAnsi="Copperplate Gothic Light" w:cs="David"/>
          <w:b/>
          <w:smallCaps/>
          <w:sz w:val="24"/>
          <w:lang w:bidi="ar-SA"/>
        </w:rPr>
        <w:t>“Shemen Zayit Zakh” “Pure Olive Oil”</w:t>
      </w:r>
    </w:p>
    <w:p w:rsidR="000B3B9A" w:rsidRPr="000B3B9A" w:rsidRDefault="000B3B9A" w:rsidP="000B3B9A">
      <w:pPr>
        <w:widowControl w:val="0"/>
        <w:spacing w:after="0" w:line="240" w:lineRule="auto"/>
        <w:jc w:val="center"/>
        <w:rPr>
          <w:rFonts w:ascii="Copperplate Gothic Light" w:eastAsia="Book Antiqua" w:hAnsi="Copperplate Gothic Light" w:cs="David"/>
          <w:b/>
          <w:smallCaps/>
          <w:sz w:val="24"/>
          <w:lang w:val="es-ES" w:bidi="ar-SA"/>
        </w:rPr>
      </w:pPr>
      <w:r w:rsidRPr="000B3B9A">
        <w:rPr>
          <w:rFonts w:ascii="Copperplate Gothic Light" w:eastAsia="Book Antiqua" w:hAnsi="Copperplate Gothic Light" w:cs="David"/>
          <w:b/>
          <w:smallCaps/>
          <w:sz w:val="24"/>
          <w:lang w:bidi="ar-SA"/>
        </w:rPr>
        <w:t xml:space="preserve">By: H. Em Rabbi Dr. </w:t>
      </w:r>
      <w:r w:rsidRPr="000B3B9A">
        <w:rPr>
          <w:rFonts w:ascii="Copperplate Gothic Light" w:eastAsia="Book Antiqua" w:hAnsi="Copperplate Gothic Light" w:cs="David"/>
          <w:b/>
          <w:smallCaps/>
          <w:sz w:val="24"/>
          <w:lang w:val="es-ES" w:bidi="ar-SA"/>
        </w:rPr>
        <w:t>Eliyahu ben Abraham &amp;</w:t>
      </w:r>
    </w:p>
    <w:p w:rsidR="000B3B9A" w:rsidRPr="000B3B9A" w:rsidRDefault="000B3B9A" w:rsidP="000B3B9A">
      <w:pPr>
        <w:widowControl w:val="0"/>
        <w:spacing w:after="0" w:line="240" w:lineRule="auto"/>
        <w:jc w:val="center"/>
        <w:rPr>
          <w:rFonts w:ascii="Copperplate Gothic Light" w:eastAsia="Book Antiqua" w:hAnsi="Copperplate Gothic Light" w:cs="David"/>
          <w:b/>
          <w:smallCaps/>
          <w:sz w:val="24"/>
          <w:lang w:bidi="ar-SA"/>
        </w:rPr>
      </w:pPr>
      <w:r w:rsidRPr="000B3B9A">
        <w:rPr>
          <w:rFonts w:ascii="Copperplate Gothic Light" w:eastAsia="Book Antiqua" w:hAnsi="Copperplate Gothic Light" w:cs="David"/>
          <w:b/>
          <w:smallCaps/>
          <w:sz w:val="24"/>
          <w:lang w:val="es-ES" w:bidi="ar-SA"/>
        </w:rPr>
        <w:t xml:space="preserve">H. Em. </w:t>
      </w:r>
      <w:r w:rsidRPr="000B3B9A">
        <w:rPr>
          <w:rFonts w:ascii="Copperplate Gothic Light" w:eastAsia="Book Antiqua" w:hAnsi="Copperplate Gothic Light" w:cs="David"/>
          <w:b/>
          <w:smallCaps/>
          <w:sz w:val="24"/>
          <w:lang w:bidi="ar-SA"/>
        </w:rPr>
        <w:t>Hakham Dr. Yosef ben Haggai</w:t>
      </w:r>
    </w:p>
    <w:p w:rsidR="000B3B9A" w:rsidRPr="000B3B9A" w:rsidRDefault="000B3B9A" w:rsidP="000B3B9A">
      <w:pPr>
        <w:widowControl w:val="0"/>
        <w:spacing w:after="0" w:line="240" w:lineRule="auto"/>
        <w:jc w:val="both"/>
        <w:rPr>
          <w:rFonts w:ascii="Times New Roman" w:eastAsia="Book Antiqua" w:hAnsi="Times New Roman" w:cs="David"/>
          <w:lang w:bidi="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1"/>
        <w:gridCol w:w="3273"/>
      </w:tblGrid>
      <w:tr w:rsidR="000B3B9A" w:rsidRPr="000B3B9A" w:rsidTr="000B3B9A">
        <w:tc>
          <w:tcPr>
            <w:tcW w:w="7128" w:type="dxa"/>
            <w:hideMark/>
          </w:tcPr>
          <w:p w:rsidR="000B3B9A" w:rsidRPr="000B3B9A" w:rsidRDefault="000B3B9A" w:rsidP="000B3B9A">
            <w:pPr>
              <w:widowControl w:val="0"/>
              <w:jc w:val="center"/>
              <w:rPr>
                <w:rFonts w:ascii="Copperplate Gothic Light" w:eastAsia="Book Antiqua" w:hAnsi="Copperplate Gothic Light" w:cs="David"/>
                <w:b/>
                <w:smallCaps/>
                <w:color w:val="000000"/>
              </w:rPr>
            </w:pPr>
            <w:r w:rsidRPr="000B3B9A">
              <w:rPr>
                <w:rFonts w:ascii="Copperplate Gothic Light" w:eastAsia="Book Antiqua" w:hAnsi="Copperplate Gothic Light" w:cs="David"/>
                <w:b/>
                <w:smallCaps/>
                <w:color w:val="000000"/>
              </w:rPr>
              <w:t>School of Hakham Shaul</w:t>
            </w:r>
          </w:p>
          <w:p w:rsidR="000B3B9A" w:rsidRPr="000B3B9A" w:rsidRDefault="000B3B9A" w:rsidP="000B3B9A">
            <w:pPr>
              <w:widowControl w:val="0"/>
              <w:jc w:val="center"/>
              <w:rPr>
                <w:rFonts w:ascii="Copperplate Gothic Light" w:eastAsia="Book Antiqua" w:hAnsi="Copperplate Gothic Light" w:cs="David"/>
                <w:b/>
                <w:smallCaps/>
                <w:color w:val="000000"/>
              </w:rPr>
            </w:pPr>
            <w:r w:rsidRPr="000B3B9A">
              <w:rPr>
                <w:rFonts w:ascii="Copperplate Gothic Light" w:eastAsia="Book Antiqua" w:hAnsi="Copperplate Gothic Light" w:cs="David"/>
                <w:b/>
                <w:smallCaps/>
                <w:color w:val="000000"/>
              </w:rPr>
              <w:t>Tosefta</w:t>
            </w:r>
          </w:p>
          <w:p w:rsidR="000B3B9A" w:rsidRPr="000B3B9A" w:rsidRDefault="000B3B9A" w:rsidP="000B3B9A">
            <w:pPr>
              <w:widowControl w:val="0"/>
              <w:jc w:val="center"/>
              <w:rPr>
                <w:rFonts w:ascii="Copperplate Gothic Light" w:eastAsia="Book Antiqua" w:hAnsi="Copperplate Gothic Light" w:cs="David"/>
                <w:b/>
                <w:smallCaps/>
                <w:color w:val="000000"/>
              </w:rPr>
            </w:pPr>
            <w:r w:rsidRPr="000B3B9A">
              <w:rPr>
                <w:rFonts w:ascii="Copperplate Gothic Light" w:eastAsia="Book Antiqua" w:hAnsi="Copperplate Gothic Light" w:cs="David"/>
                <w:b/>
                <w:smallCaps/>
                <w:color w:val="000000"/>
              </w:rPr>
              <w:t>Luqas (Lk)</w:t>
            </w:r>
          </w:p>
          <w:p w:rsidR="000B3B9A" w:rsidRPr="000B3B9A" w:rsidRDefault="000B3B9A" w:rsidP="000B3B9A">
            <w:pPr>
              <w:widowControl w:val="0"/>
              <w:jc w:val="center"/>
              <w:rPr>
                <w:rFonts w:ascii="Times New Roman" w:eastAsia="Book Antiqua" w:hAnsi="Times New Roman" w:cs="David"/>
                <w:b/>
                <w:bCs/>
                <w:color w:val="000000"/>
                <w:lang w:bidi="he-IL"/>
              </w:rPr>
            </w:pPr>
            <w:r w:rsidRPr="000B3B9A">
              <w:rPr>
                <w:rFonts w:ascii="Times New Roman" w:eastAsia="Book Antiqua" w:hAnsi="Times New Roman" w:cs="David"/>
                <w:color w:val="000000"/>
              </w:rPr>
              <w:t xml:space="preserve">Mishnah </w:t>
            </w:r>
            <w:r w:rsidRPr="000B3B9A">
              <w:rPr>
                <w:rFonts w:ascii="Times New Roman" w:eastAsia="Book Antiqua" w:hAnsi="Times New Roman" w:cs="David"/>
                <w:b/>
                <w:bCs/>
                <w:color w:val="000000"/>
                <w:rtl/>
                <w:lang w:bidi="he-IL"/>
              </w:rPr>
              <w:t>א</w:t>
            </w:r>
            <w:r w:rsidRPr="000B3B9A">
              <w:rPr>
                <w:rFonts w:ascii="Times New Roman" w:eastAsia="Book Antiqua" w:hAnsi="Times New Roman" w:cs="David"/>
                <w:b/>
                <w:bCs/>
                <w:color w:val="000000"/>
                <w:rtl/>
              </w:rPr>
              <w:t>:</w:t>
            </w:r>
            <w:r w:rsidRPr="000B3B9A">
              <w:rPr>
                <w:rFonts w:ascii="Times New Roman" w:eastAsia="Book Antiqua" w:hAnsi="Times New Roman" w:cs="David"/>
                <w:b/>
                <w:bCs/>
                <w:color w:val="000000"/>
                <w:rtl/>
                <w:lang w:bidi="he-IL"/>
              </w:rPr>
              <w:t>א</w:t>
            </w:r>
          </w:p>
        </w:tc>
        <w:tc>
          <w:tcPr>
            <w:tcW w:w="3312" w:type="dxa"/>
            <w:hideMark/>
          </w:tcPr>
          <w:p w:rsidR="000B3B9A" w:rsidRPr="000B3B9A" w:rsidRDefault="000B3B9A" w:rsidP="000B3B9A">
            <w:pPr>
              <w:widowControl w:val="0"/>
              <w:jc w:val="center"/>
              <w:rPr>
                <w:rFonts w:ascii="Copperplate Gothic Light" w:eastAsia="Book Antiqua" w:hAnsi="Copperplate Gothic Light" w:cs="David"/>
                <w:b/>
                <w:smallCaps/>
                <w:color w:val="000000"/>
              </w:rPr>
            </w:pPr>
            <w:r w:rsidRPr="000B3B9A">
              <w:rPr>
                <w:rFonts w:ascii="Copperplate Gothic Light" w:eastAsia="Book Antiqua" w:hAnsi="Copperplate Gothic Light" w:cs="David"/>
                <w:b/>
                <w:smallCaps/>
                <w:color w:val="000000"/>
              </w:rPr>
              <w:t>School of Hakham Tsefet</w:t>
            </w:r>
          </w:p>
          <w:p w:rsidR="000B3B9A" w:rsidRPr="000B3B9A" w:rsidRDefault="000B3B9A" w:rsidP="000B3B9A">
            <w:pPr>
              <w:widowControl w:val="0"/>
              <w:jc w:val="center"/>
              <w:rPr>
                <w:rFonts w:ascii="Copperplate Gothic Light" w:eastAsia="Book Antiqua" w:hAnsi="Copperplate Gothic Light" w:cs="David"/>
                <w:b/>
                <w:smallCaps/>
                <w:color w:val="000000"/>
              </w:rPr>
            </w:pPr>
            <w:r w:rsidRPr="000B3B9A">
              <w:rPr>
                <w:rFonts w:ascii="Copperplate Gothic Light" w:eastAsia="Book Antiqua" w:hAnsi="Copperplate Gothic Light" w:cs="David"/>
                <w:b/>
                <w:smallCaps/>
                <w:color w:val="000000"/>
              </w:rPr>
              <w:t>Peshat</w:t>
            </w:r>
          </w:p>
          <w:p w:rsidR="000B3B9A" w:rsidRPr="000B3B9A" w:rsidRDefault="000B3B9A" w:rsidP="000B3B9A">
            <w:pPr>
              <w:widowControl w:val="0"/>
              <w:jc w:val="center"/>
              <w:rPr>
                <w:rFonts w:ascii="Copperplate Gothic Light" w:eastAsia="Book Antiqua" w:hAnsi="Copperplate Gothic Light" w:cs="David"/>
                <w:b/>
                <w:smallCaps/>
                <w:color w:val="000000"/>
              </w:rPr>
            </w:pPr>
            <w:r w:rsidRPr="000B3B9A">
              <w:rPr>
                <w:rFonts w:ascii="Copperplate Gothic Light" w:eastAsia="Book Antiqua" w:hAnsi="Copperplate Gothic Light" w:cs="David"/>
                <w:b/>
                <w:smallCaps/>
                <w:color w:val="000000"/>
              </w:rPr>
              <w:t>2 Tsefet (2 Pet)</w:t>
            </w:r>
          </w:p>
          <w:p w:rsidR="000B3B9A" w:rsidRPr="000B3B9A" w:rsidRDefault="000B3B9A" w:rsidP="000B3B9A">
            <w:pPr>
              <w:widowControl w:val="0"/>
              <w:jc w:val="center"/>
              <w:rPr>
                <w:rFonts w:ascii="Times New Roman" w:eastAsia="Book Antiqua" w:hAnsi="Times New Roman" w:cs="David"/>
                <w:color w:val="000000"/>
              </w:rPr>
            </w:pPr>
            <w:r w:rsidRPr="000B3B9A">
              <w:rPr>
                <w:rFonts w:ascii="Times New Roman" w:eastAsia="Book Antiqua" w:hAnsi="Times New Roman" w:cs="David"/>
                <w:color w:val="000000"/>
              </w:rPr>
              <w:t xml:space="preserve">Mishnah </w:t>
            </w:r>
            <w:r w:rsidRPr="000B3B9A">
              <w:rPr>
                <w:rFonts w:ascii="Times New Roman" w:eastAsia="Book Antiqua" w:hAnsi="Times New Roman" w:cs="David"/>
                <w:b/>
                <w:bCs/>
                <w:color w:val="000000"/>
                <w:rtl/>
                <w:lang w:bidi="he-IL"/>
              </w:rPr>
              <w:t>א</w:t>
            </w:r>
            <w:r w:rsidRPr="000B3B9A">
              <w:rPr>
                <w:rFonts w:ascii="Times New Roman" w:eastAsia="Book Antiqua" w:hAnsi="Times New Roman" w:cs="David"/>
                <w:b/>
                <w:bCs/>
                <w:color w:val="000000"/>
                <w:rtl/>
              </w:rPr>
              <w:t>:</w:t>
            </w:r>
            <w:r w:rsidRPr="000B3B9A">
              <w:rPr>
                <w:rFonts w:ascii="Times New Roman" w:eastAsia="Book Antiqua" w:hAnsi="Times New Roman" w:cs="David"/>
                <w:b/>
                <w:bCs/>
                <w:color w:val="000000"/>
                <w:rtl/>
                <w:lang w:bidi="he-IL"/>
              </w:rPr>
              <w:t>א</w:t>
            </w:r>
          </w:p>
        </w:tc>
      </w:tr>
      <w:tr w:rsidR="000B3B9A" w:rsidRPr="000B3B9A" w:rsidTr="000B3B9A">
        <w:trPr>
          <w:trHeight w:val="260"/>
        </w:trPr>
        <w:tc>
          <w:tcPr>
            <w:tcW w:w="7128" w:type="dxa"/>
          </w:tcPr>
          <w:p w:rsidR="000B3B9A" w:rsidRPr="000B3B9A" w:rsidRDefault="000B3B9A" w:rsidP="000B3B9A">
            <w:pPr>
              <w:widowControl w:val="0"/>
              <w:autoSpaceDE w:val="0"/>
              <w:autoSpaceDN w:val="0"/>
              <w:adjustRightInd w:val="0"/>
              <w:jc w:val="both"/>
              <w:rPr>
                <w:rFonts w:ascii="Times New Roman" w:eastAsia="Book Antiqua" w:hAnsi="Times New Roman" w:cs="Times New Roman"/>
                <w:b/>
                <w:color w:val="000000"/>
                <w:sz w:val="20"/>
                <w:szCs w:val="24"/>
                <w:lang w:val="x-none"/>
              </w:rPr>
            </w:pPr>
          </w:p>
          <w:p w:rsidR="000B3B9A" w:rsidRPr="000B3B9A" w:rsidRDefault="000B3B9A" w:rsidP="000B3B9A">
            <w:pPr>
              <w:widowControl w:val="0"/>
              <w:autoSpaceDE w:val="0"/>
              <w:autoSpaceDN w:val="0"/>
              <w:adjustRightInd w:val="0"/>
              <w:jc w:val="both"/>
              <w:rPr>
                <w:rFonts w:ascii="Times New Roman" w:eastAsia="Book Antiqua" w:hAnsi="Times New Roman" w:cs="Times New Roman"/>
                <w:color w:val="000000"/>
                <w:sz w:val="24"/>
                <w:szCs w:val="20"/>
                <w:lang w:val="x-none" w:bidi="he-IL"/>
              </w:rPr>
            </w:pPr>
            <w:r w:rsidRPr="000B3B9A">
              <w:rPr>
                <w:rFonts w:ascii="Times New Roman" w:eastAsia="Book Antiqua" w:hAnsi="Times New Roman" w:cs="Times New Roman"/>
                <w:color w:val="000000"/>
                <w:szCs w:val="20"/>
                <w:lang w:val="x-none"/>
              </w:rPr>
              <w:t xml:space="preserve">¶ </w:t>
            </w:r>
            <w:r w:rsidRPr="000B3B9A">
              <w:rPr>
                <w:rFonts w:ascii="Times New Roman" w:eastAsia="Book Antiqua" w:hAnsi="Times New Roman" w:cs="Times New Roman"/>
                <w:b/>
                <w:color w:val="000000"/>
                <w:szCs w:val="20"/>
                <w:lang w:val="x-none"/>
              </w:rPr>
              <w:t xml:space="preserve">Now </w:t>
            </w:r>
            <w:r w:rsidRPr="000B3B9A">
              <w:rPr>
                <w:rFonts w:ascii="Times New Roman" w:eastAsia="Book Antiqua" w:hAnsi="Times New Roman" w:cs="Times New Roman"/>
                <w:iCs/>
                <w:color w:val="000000"/>
                <w:szCs w:val="20"/>
                <w:lang w:val="x-none"/>
              </w:rPr>
              <w:t>when</w:t>
            </w:r>
            <w:r w:rsidRPr="000B3B9A">
              <w:rPr>
                <w:rFonts w:ascii="Times New Roman" w:eastAsia="Book Antiqua" w:hAnsi="Times New Roman" w:cs="Times New Roman"/>
                <w:b/>
                <w:color w:val="000000"/>
                <w:szCs w:val="20"/>
                <w:lang w:val="x-none"/>
              </w:rPr>
              <w:t xml:space="preserve"> one of those reclining at the table with </w:t>
            </w:r>
            <w:r w:rsidRPr="000B3B9A">
              <w:rPr>
                <w:rFonts w:ascii="Times New Roman" w:eastAsia="Book Antiqua" w:hAnsi="Times New Roman" w:cs="Times New Roman"/>
                <w:iCs/>
                <w:color w:val="000000"/>
                <w:szCs w:val="20"/>
                <w:lang w:val="x-none"/>
              </w:rPr>
              <w:t>him</w:t>
            </w:r>
            <w:r w:rsidRPr="000B3B9A">
              <w:rPr>
                <w:rFonts w:ascii="Times New Roman" w:eastAsia="Book Antiqua" w:hAnsi="Times New Roman" w:cs="Times New Roman"/>
                <w:b/>
                <w:color w:val="000000"/>
                <w:szCs w:val="20"/>
                <w:lang w:val="x-none"/>
              </w:rPr>
              <w:t xml:space="preserve"> heard these </w:t>
            </w:r>
            <w:r w:rsidRPr="000B3B9A">
              <w:rPr>
                <w:rFonts w:ascii="Times New Roman" w:eastAsia="Book Antiqua" w:hAnsi="Times New Roman" w:cs="Times New Roman"/>
                <w:iCs/>
                <w:color w:val="000000"/>
                <w:szCs w:val="20"/>
                <w:lang w:val="x-none"/>
              </w:rPr>
              <w:t>things</w:t>
            </w:r>
            <w:r w:rsidRPr="000B3B9A">
              <w:rPr>
                <w:rFonts w:ascii="Times New Roman" w:eastAsia="Book Antiqua" w:hAnsi="Times New Roman" w:cs="Times New Roman"/>
                <w:b/>
                <w:color w:val="000000"/>
                <w:szCs w:val="20"/>
                <w:lang w:val="x-none"/>
              </w:rPr>
              <w:t xml:space="preserve">, he said to him, </w:t>
            </w:r>
            <w:r w:rsidRPr="000B3B9A">
              <w:rPr>
                <w:rFonts w:ascii="Times New Roman" w:eastAsia="Book Antiqua" w:hAnsi="Times New Roman" w:cs="Times New Roman"/>
                <w:b/>
                <w:color w:val="000000"/>
                <w:szCs w:val="20"/>
                <w:highlight w:val="yellow"/>
                <w:lang w:val="x-none"/>
              </w:rPr>
              <w:t xml:space="preserve">“Blessed </w:t>
            </w:r>
            <w:r w:rsidRPr="000B3B9A">
              <w:rPr>
                <w:rFonts w:ascii="Times New Roman" w:eastAsia="Book Antiqua" w:hAnsi="Times New Roman" w:cs="Times New Roman"/>
                <w:iCs/>
                <w:color w:val="000000"/>
                <w:szCs w:val="20"/>
                <w:highlight w:val="yellow"/>
                <w:lang w:val="x-none"/>
              </w:rPr>
              <w:t>is</w:t>
            </w:r>
            <w:r w:rsidRPr="000B3B9A">
              <w:rPr>
                <w:rFonts w:ascii="Times New Roman" w:eastAsia="Book Antiqua" w:hAnsi="Times New Roman" w:cs="Times New Roman"/>
                <w:b/>
                <w:color w:val="000000"/>
                <w:szCs w:val="20"/>
                <w:highlight w:val="yellow"/>
                <w:lang w:val="x-none"/>
              </w:rPr>
              <w:t xml:space="preserve"> everyone who will eat bread in the kingdom</w:t>
            </w:r>
            <w:r w:rsidRPr="000B3B9A">
              <w:rPr>
                <w:rFonts w:ascii="Times New Roman" w:eastAsia="Book Antiqua" w:hAnsi="Times New Roman" w:cs="Times New Roman"/>
                <w:b/>
                <w:color w:val="000000"/>
                <w:szCs w:val="20"/>
                <w:highlight w:val="yellow"/>
              </w:rPr>
              <w:t xml:space="preserve">/governance </w:t>
            </w:r>
            <w:r w:rsidRPr="000B3B9A">
              <w:rPr>
                <w:rFonts w:ascii="Times New Roman" w:eastAsia="Book Antiqua" w:hAnsi="Times New Roman" w:cs="Times New Roman"/>
                <w:b/>
                <w:color w:val="000000"/>
                <w:szCs w:val="20"/>
                <w:highlight w:val="yellow"/>
                <w:lang w:val="x-none"/>
              </w:rPr>
              <w:t xml:space="preserve">of God </w:t>
            </w:r>
            <w:r w:rsidRPr="000B3B9A">
              <w:rPr>
                <w:rFonts w:ascii="Times New Roman" w:eastAsia="Book Antiqua" w:hAnsi="Times New Roman" w:cs="Times New Roman"/>
                <w:color w:val="000000"/>
                <w:szCs w:val="20"/>
                <w:highlight w:val="yellow"/>
              </w:rPr>
              <w:t>through the Bate Din and Hakhamim</w:t>
            </w:r>
            <w:r w:rsidRPr="000B3B9A">
              <w:rPr>
                <w:rFonts w:ascii="Times New Roman" w:eastAsia="Book Antiqua" w:hAnsi="Times New Roman" w:cs="Times New Roman"/>
                <w:color w:val="000000"/>
                <w:szCs w:val="20"/>
                <w:highlight w:val="yellow"/>
                <w:lang w:val="x-none"/>
              </w:rPr>
              <w:t>!”</w:t>
            </w:r>
            <w:r w:rsidRPr="000B3B9A">
              <w:rPr>
                <w:rFonts w:ascii="Times New Roman" w:eastAsia="Book Antiqua" w:hAnsi="Times New Roman" w:cs="Times New Roman"/>
                <w:color w:val="000000"/>
                <w:szCs w:val="20"/>
                <w:lang w:val="x-none"/>
              </w:rPr>
              <w:t xml:space="preserve"> </w:t>
            </w:r>
            <w:r w:rsidRPr="000B3B9A">
              <w:rPr>
                <w:rFonts w:ascii="Times New Roman" w:eastAsia="Book Antiqua" w:hAnsi="Times New Roman" w:cs="Times New Roman"/>
                <w:b/>
                <w:color w:val="000000"/>
                <w:szCs w:val="20"/>
                <w:lang w:val="x-none"/>
              </w:rPr>
              <w:t>But he said to him,</w:t>
            </w:r>
            <w:r w:rsidRPr="000B3B9A">
              <w:rPr>
                <w:rFonts w:ascii="Times New Roman" w:eastAsia="Book Antiqua" w:hAnsi="Times New Roman" w:cs="Times New Roman"/>
                <w:color w:val="000000"/>
                <w:szCs w:val="20"/>
                <w:lang w:val="x-none"/>
              </w:rPr>
              <w:t xml:space="preserve"> </w:t>
            </w:r>
            <w:r w:rsidRPr="000B3B9A">
              <w:rPr>
                <w:rFonts w:ascii="Times New Roman" w:eastAsia="Book Antiqua" w:hAnsi="Times New Roman" w:cs="Times New Roman"/>
                <w:b/>
                <w:color w:val="000000"/>
                <w:szCs w:val="20"/>
                <w:lang w:val="x-none"/>
              </w:rPr>
              <w:t xml:space="preserve">“A certain man </w:t>
            </w:r>
            <w:r w:rsidRPr="000B3B9A">
              <w:rPr>
                <w:rFonts w:ascii="Times New Roman" w:eastAsia="Book Antiqua" w:hAnsi="Times New Roman" w:cs="Times New Roman"/>
                <w:color w:val="000000"/>
                <w:szCs w:val="20"/>
              </w:rPr>
              <w:t>(householder)</w:t>
            </w:r>
            <w:r w:rsidRPr="000B3B9A">
              <w:rPr>
                <w:rFonts w:ascii="Times New Roman" w:eastAsia="Book Antiqua" w:hAnsi="Times New Roman" w:cs="Times New Roman"/>
                <w:b/>
                <w:color w:val="000000"/>
                <w:szCs w:val="20"/>
                <w:lang w:val="x-none"/>
              </w:rPr>
              <w:t xml:space="preserve"> was giving a large </w:t>
            </w:r>
            <w:r w:rsidRPr="000B3B9A">
              <w:rPr>
                <w:rFonts w:ascii="Times New Roman" w:eastAsia="Book Antiqua" w:hAnsi="Times New Roman" w:cs="Times New Roman"/>
                <w:b/>
                <w:color w:val="000000"/>
                <w:szCs w:val="20"/>
                <w:highlight w:val="yellow"/>
                <w:u w:val="single"/>
              </w:rPr>
              <w:t>feast</w:t>
            </w:r>
            <w:r w:rsidRPr="000B3B9A">
              <w:rPr>
                <w:rFonts w:ascii="Times New Roman" w:eastAsia="Book Antiqua" w:hAnsi="Times New Roman" w:cs="Times New Roman"/>
                <w:b/>
                <w:color w:val="000000"/>
                <w:szCs w:val="20"/>
                <w:lang w:val="x-none"/>
              </w:rPr>
              <w:t xml:space="preserve"> and invited many. And he sent his</w:t>
            </w:r>
            <w:r w:rsidRPr="000B3B9A">
              <w:rPr>
                <w:rFonts w:ascii="Times New Roman" w:eastAsia="Book Antiqua" w:hAnsi="Times New Roman" w:cs="Times New Roman"/>
                <w:color w:val="000000"/>
                <w:szCs w:val="20"/>
                <w:lang w:val="x-none"/>
              </w:rPr>
              <w:t xml:space="preserve"> </w:t>
            </w:r>
            <w:r w:rsidRPr="000B3B9A">
              <w:rPr>
                <w:rFonts w:ascii="Times New Roman" w:eastAsia="Book Antiqua" w:hAnsi="Times New Roman" w:cs="Times New Roman"/>
                <w:color w:val="000000"/>
                <w:szCs w:val="20"/>
              </w:rPr>
              <w:t xml:space="preserve">household </w:t>
            </w:r>
            <w:r w:rsidRPr="000B3B9A">
              <w:rPr>
                <w:rFonts w:ascii="Times New Roman" w:eastAsia="Book Antiqua" w:hAnsi="Times New Roman" w:cs="Times New Roman"/>
                <w:b/>
                <w:color w:val="000000"/>
                <w:szCs w:val="20"/>
              </w:rPr>
              <w:t>servant</w:t>
            </w:r>
            <w:r w:rsidRPr="000B3B9A">
              <w:rPr>
                <w:rFonts w:ascii="Times New Roman" w:eastAsia="Book Antiqua" w:hAnsi="Times New Roman" w:cs="Times New Roman"/>
                <w:b/>
                <w:color w:val="000000"/>
                <w:szCs w:val="20"/>
                <w:lang w:val="x-none"/>
              </w:rPr>
              <w:t xml:space="preserve"> at the hour of the </w:t>
            </w:r>
            <w:r w:rsidRPr="000B3B9A">
              <w:rPr>
                <w:rFonts w:ascii="Times New Roman" w:eastAsia="Book Antiqua" w:hAnsi="Times New Roman" w:cs="Times New Roman"/>
                <w:b/>
                <w:color w:val="000000"/>
                <w:szCs w:val="20"/>
                <w:highlight w:val="yellow"/>
                <w:u w:val="single"/>
              </w:rPr>
              <w:t>feast</w:t>
            </w:r>
            <w:r w:rsidRPr="000B3B9A">
              <w:rPr>
                <w:rFonts w:ascii="Times New Roman" w:eastAsia="Book Antiqua" w:hAnsi="Times New Roman" w:cs="Times New Roman"/>
                <w:b/>
                <w:color w:val="000000"/>
                <w:szCs w:val="20"/>
                <w:lang w:val="x-none"/>
              </w:rPr>
              <w:t xml:space="preserve"> to say to those who have been invited, ‘Come, because now </w:t>
            </w:r>
            <w:r w:rsidRPr="000B3B9A">
              <w:rPr>
                <w:rFonts w:ascii="Times New Roman" w:eastAsia="Book Antiqua" w:hAnsi="Times New Roman" w:cs="Times New Roman"/>
                <w:b/>
                <w:color w:val="000000"/>
                <w:szCs w:val="20"/>
              </w:rPr>
              <w:t xml:space="preserve">the </w:t>
            </w:r>
            <w:r w:rsidRPr="000B3B9A">
              <w:rPr>
                <w:rFonts w:ascii="Times New Roman" w:eastAsia="Book Antiqua" w:hAnsi="Times New Roman" w:cs="Times New Roman"/>
                <w:color w:val="000000"/>
                <w:szCs w:val="20"/>
              </w:rPr>
              <w:t>table</w:t>
            </w:r>
            <w:r w:rsidRPr="000B3B9A">
              <w:rPr>
                <w:rFonts w:ascii="Times New Roman" w:eastAsia="Book Antiqua" w:hAnsi="Times New Roman" w:cs="Times New Roman"/>
                <w:b/>
                <w:color w:val="000000"/>
                <w:szCs w:val="20"/>
                <w:lang w:val="x-none"/>
              </w:rPr>
              <w:t xml:space="preserve"> </w:t>
            </w:r>
            <w:r w:rsidRPr="000B3B9A">
              <w:rPr>
                <w:rFonts w:ascii="Times New Roman" w:eastAsia="Book Antiqua" w:hAnsi="Times New Roman" w:cs="Times New Roman"/>
                <w:b/>
                <w:color w:val="000000"/>
                <w:szCs w:val="20"/>
              </w:rPr>
              <w:t>is prepared</w:t>
            </w:r>
            <w:r w:rsidRPr="000B3B9A">
              <w:rPr>
                <w:rFonts w:ascii="Times New Roman" w:eastAsia="Book Antiqua" w:hAnsi="Times New Roman" w:cs="Times New Roman"/>
                <w:b/>
                <w:color w:val="000000"/>
                <w:szCs w:val="20"/>
                <w:lang w:val="x-none"/>
              </w:rPr>
              <w:t xml:space="preserve">!’ And they all </w:t>
            </w:r>
            <w:r w:rsidRPr="000B3B9A">
              <w:rPr>
                <w:rFonts w:ascii="Times New Roman" w:eastAsia="Book Antiqua" w:hAnsi="Times New Roman" w:cs="Times New Roman"/>
                <w:b/>
                <w:color w:val="000000"/>
                <w:szCs w:val="20"/>
              </w:rPr>
              <w:t xml:space="preserve">were </w:t>
            </w:r>
            <w:r w:rsidRPr="000B3B9A">
              <w:rPr>
                <w:rFonts w:ascii="Times New Roman" w:eastAsia="Book Antiqua" w:hAnsi="Times New Roman" w:cs="Times New Roman"/>
                <w:b/>
                <w:color w:val="000000"/>
                <w:szCs w:val="20"/>
                <w:lang w:val="x-none"/>
              </w:rPr>
              <w:t xml:space="preserve">alike </w:t>
            </w:r>
            <w:r w:rsidRPr="000B3B9A">
              <w:rPr>
                <w:rFonts w:ascii="Times New Roman" w:eastAsia="Book Antiqua" w:hAnsi="Times New Roman" w:cs="Times New Roman"/>
                <w:b/>
                <w:color w:val="000000"/>
                <w:szCs w:val="20"/>
              </w:rPr>
              <w:t xml:space="preserve">and </w:t>
            </w:r>
            <w:r w:rsidRPr="000B3B9A">
              <w:rPr>
                <w:rFonts w:ascii="Times New Roman" w:eastAsia="Book Antiqua" w:hAnsi="Times New Roman" w:cs="Times New Roman"/>
                <w:b/>
                <w:color w:val="000000"/>
                <w:szCs w:val="20"/>
                <w:lang w:val="x-none"/>
              </w:rPr>
              <w:t xml:space="preserve">began to excuse themselves. The first said to him, ‘I have purchased a field, and I must go out to look at it. I ask you, </w:t>
            </w:r>
            <w:r w:rsidRPr="000B3B9A">
              <w:rPr>
                <w:rFonts w:ascii="Times New Roman" w:eastAsia="Book Antiqua" w:hAnsi="Times New Roman" w:cs="Times New Roman"/>
                <w:b/>
                <w:color w:val="000000"/>
                <w:szCs w:val="20"/>
              </w:rPr>
              <w:t>have</w:t>
            </w:r>
            <w:r w:rsidRPr="000B3B9A">
              <w:rPr>
                <w:rFonts w:ascii="Times New Roman" w:eastAsia="Book Antiqua" w:hAnsi="Times New Roman" w:cs="Times New Roman"/>
                <w:b/>
                <w:color w:val="000000"/>
                <w:szCs w:val="20"/>
                <w:lang w:val="x-none"/>
              </w:rPr>
              <w:t xml:space="preserve"> me excused.’ And another said, ‘I have purchased five yoke of oxen, and I am going to examine them. I ask you, </w:t>
            </w:r>
            <w:r w:rsidRPr="000B3B9A">
              <w:rPr>
                <w:rFonts w:ascii="Times New Roman" w:eastAsia="Book Antiqua" w:hAnsi="Times New Roman" w:cs="Times New Roman"/>
                <w:b/>
                <w:color w:val="000000"/>
                <w:szCs w:val="20"/>
              </w:rPr>
              <w:t>have</w:t>
            </w:r>
            <w:r w:rsidRPr="000B3B9A">
              <w:rPr>
                <w:rFonts w:ascii="Times New Roman" w:eastAsia="Book Antiqua" w:hAnsi="Times New Roman" w:cs="Times New Roman"/>
                <w:b/>
                <w:color w:val="000000"/>
                <w:szCs w:val="20"/>
                <w:lang w:val="x-none"/>
              </w:rPr>
              <w:t xml:space="preserve"> me excused.’ And another said, ‘I have married a wife, and for this </w:t>
            </w:r>
            <w:r w:rsidRPr="000B3B9A">
              <w:rPr>
                <w:rFonts w:ascii="Times New Roman" w:eastAsia="Book Antiqua" w:hAnsi="Times New Roman" w:cs="Times New Roman"/>
                <w:color w:val="000000"/>
                <w:szCs w:val="20"/>
                <w:lang w:val="x-none"/>
              </w:rPr>
              <w:t xml:space="preserve">reason </w:t>
            </w:r>
            <w:r w:rsidRPr="000B3B9A">
              <w:rPr>
                <w:rFonts w:ascii="Times New Roman" w:eastAsia="Book Antiqua" w:hAnsi="Times New Roman" w:cs="Times New Roman"/>
                <w:b/>
                <w:color w:val="000000"/>
                <w:szCs w:val="20"/>
                <w:lang w:val="x-none"/>
              </w:rPr>
              <w:t xml:space="preserve">I am not able to come.’ And the </w:t>
            </w:r>
            <w:r w:rsidRPr="000B3B9A">
              <w:rPr>
                <w:rFonts w:ascii="Times New Roman" w:eastAsia="Book Antiqua" w:hAnsi="Times New Roman" w:cs="Times New Roman"/>
                <w:b/>
                <w:color w:val="000000"/>
                <w:szCs w:val="20"/>
              </w:rPr>
              <w:t>servant</w:t>
            </w:r>
            <w:r w:rsidRPr="000B3B9A">
              <w:rPr>
                <w:rFonts w:ascii="Times New Roman" w:eastAsia="Book Antiqua" w:hAnsi="Times New Roman" w:cs="Times New Roman"/>
                <w:b/>
                <w:color w:val="000000"/>
                <w:szCs w:val="20"/>
                <w:lang w:val="x-none"/>
              </w:rPr>
              <w:t xml:space="preserve"> came </w:t>
            </w:r>
            <w:r w:rsidRPr="000B3B9A">
              <w:rPr>
                <w:rFonts w:ascii="Times New Roman" w:eastAsia="Book Antiqua" w:hAnsi="Times New Roman" w:cs="Times New Roman"/>
                <w:color w:val="000000"/>
                <w:szCs w:val="20"/>
                <w:lang w:val="x-none"/>
              </w:rPr>
              <w:t>and</w:t>
            </w:r>
            <w:r w:rsidRPr="000B3B9A">
              <w:rPr>
                <w:rFonts w:ascii="Times New Roman" w:eastAsia="Book Antiqua" w:hAnsi="Times New Roman" w:cs="Times New Roman"/>
                <w:b/>
                <w:color w:val="000000"/>
                <w:szCs w:val="20"/>
                <w:lang w:val="x-none"/>
              </w:rPr>
              <w:t xml:space="preserve"> reported these </w:t>
            </w:r>
            <w:r w:rsidRPr="000B3B9A">
              <w:rPr>
                <w:rFonts w:ascii="Times New Roman" w:eastAsia="Book Antiqua" w:hAnsi="Times New Roman" w:cs="Times New Roman"/>
                <w:color w:val="000000"/>
                <w:szCs w:val="20"/>
                <w:lang w:val="x-none"/>
              </w:rPr>
              <w:t>things</w:t>
            </w:r>
            <w:r w:rsidRPr="000B3B9A">
              <w:rPr>
                <w:rFonts w:ascii="Times New Roman" w:eastAsia="Book Antiqua" w:hAnsi="Times New Roman" w:cs="Times New Roman"/>
                <w:b/>
                <w:color w:val="000000"/>
                <w:szCs w:val="20"/>
                <w:lang w:val="x-none"/>
              </w:rPr>
              <w:t xml:space="preserve"> to his master. Then the master of the house </w:t>
            </w:r>
            <w:r w:rsidRPr="000B3B9A">
              <w:rPr>
                <w:rFonts w:ascii="Times New Roman" w:eastAsia="Book Antiqua" w:hAnsi="Times New Roman" w:cs="Times New Roman"/>
                <w:color w:val="000000"/>
                <w:szCs w:val="20"/>
              </w:rPr>
              <w:t>(householder)</w:t>
            </w:r>
            <w:r w:rsidRPr="000B3B9A">
              <w:rPr>
                <w:rFonts w:ascii="Times New Roman" w:eastAsia="Book Antiqua" w:hAnsi="Times New Roman" w:cs="Times New Roman"/>
                <w:b/>
                <w:color w:val="000000"/>
                <w:szCs w:val="20"/>
                <w:lang w:val="x-none"/>
              </w:rPr>
              <w:t xml:space="preserve"> became angry </w:t>
            </w:r>
            <w:r w:rsidRPr="000B3B9A">
              <w:rPr>
                <w:rFonts w:ascii="Times New Roman" w:eastAsia="Book Antiqua" w:hAnsi="Times New Roman" w:cs="Times New Roman"/>
                <w:color w:val="000000"/>
                <w:szCs w:val="20"/>
                <w:lang w:val="x-none"/>
              </w:rPr>
              <w:t>and</w:t>
            </w:r>
            <w:r w:rsidRPr="000B3B9A">
              <w:rPr>
                <w:rFonts w:ascii="Times New Roman" w:eastAsia="Book Antiqua" w:hAnsi="Times New Roman" w:cs="Times New Roman"/>
                <w:b/>
                <w:color w:val="000000"/>
                <w:szCs w:val="20"/>
                <w:lang w:val="x-none"/>
              </w:rPr>
              <w:t xml:space="preserve"> said to his </w:t>
            </w:r>
            <w:r w:rsidRPr="000B3B9A">
              <w:rPr>
                <w:rFonts w:ascii="Times New Roman" w:eastAsia="Book Antiqua" w:hAnsi="Times New Roman" w:cs="Times New Roman"/>
                <w:b/>
                <w:color w:val="000000"/>
                <w:szCs w:val="20"/>
              </w:rPr>
              <w:t>servant</w:t>
            </w:r>
            <w:r w:rsidRPr="000B3B9A">
              <w:rPr>
                <w:rFonts w:ascii="Times New Roman" w:eastAsia="Book Antiqua" w:hAnsi="Times New Roman" w:cs="Times New Roman"/>
                <w:b/>
                <w:color w:val="000000"/>
                <w:szCs w:val="20"/>
                <w:lang w:val="x-none"/>
              </w:rPr>
              <w:t xml:space="preserve">, ‘Go out quickly into the streets and alleys of the city and bring in here the poor and crippled and blind and lame </w:t>
            </w:r>
            <w:r w:rsidRPr="000B3B9A">
              <w:rPr>
                <w:rFonts w:ascii="Times New Roman" w:eastAsia="Book Antiqua" w:hAnsi="Times New Roman" w:cs="Times New Roman"/>
                <w:color w:val="000000"/>
                <w:szCs w:val="20"/>
              </w:rPr>
              <w:t>(last, least little and the dead)</w:t>
            </w:r>
            <w:r w:rsidRPr="000B3B9A">
              <w:rPr>
                <w:rFonts w:ascii="Times New Roman" w:eastAsia="Book Antiqua" w:hAnsi="Times New Roman" w:cs="Times New Roman"/>
                <w:color w:val="000000"/>
                <w:szCs w:val="20"/>
                <w:lang w:val="x-none"/>
              </w:rPr>
              <w:t>!’</w:t>
            </w:r>
            <w:r w:rsidRPr="000B3B9A">
              <w:rPr>
                <w:rFonts w:ascii="Times New Roman" w:eastAsia="Book Antiqua" w:hAnsi="Times New Roman" w:cs="Times New Roman"/>
                <w:b/>
                <w:color w:val="000000"/>
                <w:szCs w:val="20"/>
                <w:lang w:val="x-none"/>
              </w:rPr>
              <w:t xml:space="preserve"> And the </w:t>
            </w:r>
            <w:r w:rsidRPr="000B3B9A">
              <w:rPr>
                <w:rFonts w:ascii="Times New Roman" w:eastAsia="Book Antiqua" w:hAnsi="Times New Roman" w:cs="Times New Roman"/>
                <w:b/>
                <w:color w:val="000000"/>
                <w:szCs w:val="20"/>
              </w:rPr>
              <w:t>servant</w:t>
            </w:r>
            <w:r w:rsidRPr="000B3B9A">
              <w:rPr>
                <w:rFonts w:ascii="Times New Roman" w:eastAsia="Book Antiqua" w:hAnsi="Times New Roman" w:cs="Times New Roman"/>
                <w:b/>
                <w:color w:val="000000"/>
                <w:szCs w:val="20"/>
                <w:lang w:val="x-none"/>
              </w:rPr>
              <w:t xml:space="preserve"> said, ‘Sir, </w:t>
            </w:r>
            <w:r w:rsidRPr="000B3B9A">
              <w:rPr>
                <w:rFonts w:ascii="Times New Roman" w:eastAsia="Book Antiqua" w:hAnsi="Times New Roman" w:cs="Times New Roman"/>
                <w:b/>
                <w:color w:val="000000"/>
                <w:szCs w:val="20"/>
              </w:rPr>
              <w:t xml:space="preserve">the command you have given </w:t>
            </w:r>
            <w:r w:rsidRPr="000B3B9A">
              <w:rPr>
                <w:rFonts w:ascii="Times New Roman" w:eastAsia="Book Antiqua" w:hAnsi="Times New Roman" w:cs="Times New Roman"/>
                <w:b/>
                <w:color w:val="000000"/>
                <w:szCs w:val="20"/>
                <w:lang w:val="x-none"/>
              </w:rPr>
              <w:t xml:space="preserve">has been done, and there is still room.’ And the master said to the slave, ‘Go out into the highways and hedges and press </w:t>
            </w:r>
            <w:r w:rsidRPr="000B3B9A">
              <w:rPr>
                <w:rFonts w:ascii="Times New Roman" w:eastAsia="Book Antiqua" w:hAnsi="Times New Roman" w:cs="Times New Roman"/>
                <w:color w:val="000000"/>
                <w:szCs w:val="20"/>
                <w:lang w:val="x-none"/>
              </w:rPr>
              <w:t>them</w:t>
            </w:r>
            <w:r w:rsidRPr="000B3B9A">
              <w:rPr>
                <w:rFonts w:ascii="Times New Roman" w:eastAsia="Book Antiqua" w:hAnsi="Times New Roman" w:cs="Times New Roman"/>
                <w:b/>
                <w:color w:val="000000"/>
                <w:szCs w:val="20"/>
                <w:lang w:val="x-none"/>
              </w:rPr>
              <w:t xml:space="preserve"> to come in, so that my house will be filled! For I say to you that none of those persons who were invited will taste my </w:t>
            </w:r>
            <w:r w:rsidRPr="000B3B9A">
              <w:rPr>
                <w:rFonts w:ascii="Times New Roman" w:eastAsia="Book Antiqua" w:hAnsi="Times New Roman" w:cs="Times New Roman"/>
                <w:b/>
                <w:color w:val="000000"/>
                <w:szCs w:val="20"/>
              </w:rPr>
              <w:t>feast</w:t>
            </w:r>
            <w:r w:rsidRPr="000B3B9A">
              <w:rPr>
                <w:rFonts w:ascii="Times New Roman" w:eastAsia="Book Antiqua" w:hAnsi="Times New Roman" w:cs="Times New Roman"/>
                <w:b/>
                <w:color w:val="000000"/>
                <w:szCs w:val="20"/>
                <w:lang w:val="x-none"/>
              </w:rPr>
              <w:t>!’ ”</w:t>
            </w:r>
          </w:p>
          <w:p w:rsidR="000B3B9A" w:rsidRPr="000B3B9A" w:rsidRDefault="000B3B9A" w:rsidP="000B3B9A">
            <w:pPr>
              <w:widowControl w:val="0"/>
              <w:autoSpaceDE w:val="0"/>
              <w:autoSpaceDN w:val="0"/>
              <w:adjustRightInd w:val="0"/>
              <w:jc w:val="both"/>
              <w:rPr>
                <w:rFonts w:ascii="Times New Roman" w:eastAsia="Book Antiqua" w:hAnsi="Times New Roman" w:cs="Times New Roman"/>
                <w:color w:val="000000"/>
                <w:szCs w:val="20"/>
                <w:lang w:val="x-none"/>
              </w:rPr>
            </w:pPr>
          </w:p>
          <w:p w:rsidR="000B3B9A" w:rsidRPr="000B3B9A" w:rsidRDefault="000B3B9A" w:rsidP="000B3B9A">
            <w:pPr>
              <w:widowControl w:val="0"/>
              <w:autoSpaceDE w:val="0"/>
              <w:autoSpaceDN w:val="0"/>
              <w:adjustRightInd w:val="0"/>
              <w:jc w:val="both"/>
              <w:rPr>
                <w:rFonts w:ascii="Times New Roman" w:eastAsia="Book Antiqua" w:hAnsi="Times New Roman" w:cs="Times New Roman"/>
                <w:b/>
                <w:color w:val="000000"/>
                <w:lang w:val="x-none"/>
              </w:rPr>
            </w:pPr>
            <w:r w:rsidRPr="000B3B9A">
              <w:rPr>
                <w:rFonts w:ascii="Times New Roman" w:eastAsia="Book Antiqua" w:hAnsi="Times New Roman" w:cs="Times New Roman"/>
                <w:color w:val="000000"/>
                <w:szCs w:val="20"/>
                <w:lang w:val="x-none"/>
              </w:rPr>
              <w:t xml:space="preserve">¶ </w:t>
            </w:r>
            <w:r w:rsidRPr="000B3B9A">
              <w:rPr>
                <w:rFonts w:ascii="Times New Roman" w:eastAsia="Book Antiqua" w:hAnsi="Times New Roman" w:cs="Times New Roman"/>
                <w:b/>
                <w:color w:val="000000"/>
                <w:szCs w:val="20"/>
                <w:lang w:val="x-none"/>
              </w:rPr>
              <w:t>Now large c</w:t>
            </w:r>
            <w:r w:rsidRPr="000B3B9A">
              <w:rPr>
                <w:rFonts w:ascii="Times New Roman" w:eastAsia="Book Antiqua" w:hAnsi="Times New Roman" w:cs="Times New Roman"/>
                <w:b/>
                <w:color w:val="000000"/>
                <w:szCs w:val="20"/>
              </w:rPr>
              <w:t>ongregation</w:t>
            </w:r>
            <w:r w:rsidRPr="000B3B9A">
              <w:rPr>
                <w:rFonts w:ascii="Times New Roman" w:eastAsia="Book Antiqua" w:hAnsi="Times New Roman" w:cs="Times New Roman"/>
                <w:b/>
                <w:color w:val="000000"/>
                <w:szCs w:val="20"/>
                <w:lang w:val="x-none"/>
              </w:rPr>
              <w:t xml:space="preserve">s </w:t>
            </w:r>
            <w:r w:rsidRPr="000B3B9A">
              <w:rPr>
                <w:rFonts w:ascii="Times New Roman" w:eastAsia="Book Antiqua" w:hAnsi="Times New Roman" w:cs="Times New Roman"/>
                <w:b/>
                <w:color w:val="000000"/>
                <w:szCs w:val="20"/>
              </w:rPr>
              <w:t>followed</w:t>
            </w:r>
            <w:r w:rsidRPr="000B3B9A">
              <w:rPr>
                <w:rFonts w:ascii="Times New Roman" w:eastAsia="Book Antiqua" w:hAnsi="Times New Roman" w:cs="Times New Roman"/>
                <w:b/>
                <w:color w:val="000000"/>
                <w:szCs w:val="20"/>
                <w:lang w:val="x-none"/>
              </w:rPr>
              <w:t xml:space="preserve"> with him, and he turned around </w:t>
            </w:r>
            <w:r w:rsidRPr="000B3B9A">
              <w:rPr>
                <w:rFonts w:ascii="Times New Roman" w:eastAsia="Book Antiqua" w:hAnsi="Times New Roman" w:cs="Times New Roman"/>
                <w:iCs/>
                <w:color w:val="000000"/>
                <w:szCs w:val="20"/>
                <w:lang w:val="x-none"/>
              </w:rPr>
              <w:t>and</w:t>
            </w:r>
            <w:r w:rsidRPr="000B3B9A">
              <w:rPr>
                <w:rFonts w:ascii="Times New Roman" w:eastAsia="Book Antiqua" w:hAnsi="Times New Roman" w:cs="Times New Roman"/>
                <w:b/>
                <w:color w:val="000000"/>
                <w:szCs w:val="20"/>
                <w:lang w:val="x-none"/>
              </w:rPr>
              <w:t xml:space="preserve"> said to them, “If anyone comes to me and does not hate</w:t>
            </w:r>
            <w:r w:rsidRPr="000B3B9A">
              <w:rPr>
                <w:rFonts w:ascii="Times New Roman" w:eastAsia="Book Antiqua" w:hAnsi="Times New Roman" w:cs="Times New Roman"/>
                <w:b/>
                <w:color w:val="000000"/>
                <w:szCs w:val="20"/>
                <w:vertAlign w:val="superscript"/>
                <w:lang w:val="x-none"/>
              </w:rPr>
              <w:footnoteReference w:id="51"/>
            </w:r>
            <w:r w:rsidRPr="000B3B9A">
              <w:rPr>
                <w:rFonts w:ascii="Times New Roman" w:eastAsia="Book Antiqua" w:hAnsi="Times New Roman" w:cs="Times New Roman"/>
                <w:b/>
                <w:color w:val="000000"/>
                <w:szCs w:val="20"/>
                <w:lang w:val="x-none"/>
              </w:rPr>
              <w:t xml:space="preserve"> his own father and mother and wife and children and brothers and sisters, and furthermore, even his own life, he cannot be my </w:t>
            </w:r>
            <w:r w:rsidRPr="000B3B9A">
              <w:rPr>
                <w:rFonts w:ascii="Times New Roman" w:eastAsia="Book Antiqua" w:hAnsi="Times New Roman" w:cs="Times New Roman"/>
                <w:b/>
                <w:color w:val="000000"/>
                <w:szCs w:val="20"/>
              </w:rPr>
              <w:t>talmid</w:t>
            </w:r>
            <w:r w:rsidRPr="000B3B9A">
              <w:rPr>
                <w:rFonts w:ascii="Times New Roman" w:eastAsia="Book Antiqua" w:hAnsi="Times New Roman" w:cs="Times New Roman"/>
                <w:b/>
                <w:color w:val="000000"/>
                <w:szCs w:val="20"/>
                <w:lang w:val="x-none"/>
              </w:rPr>
              <w:t>. Whoever does not carry his own cross</w:t>
            </w:r>
            <w:r w:rsidRPr="000B3B9A">
              <w:rPr>
                <w:rFonts w:ascii="Times New Roman" w:eastAsia="Book Antiqua" w:hAnsi="Times New Roman" w:cs="Times New Roman"/>
                <w:b/>
                <w:color w:val="000000"/>
                <w:szCs w:val="20"/>
                <w:vertAlign w:val="superscript"/>
                <w:lang w:val="x-none"/>
              </w:rPr>
              <w:footnoteReference w:id="52"/>
            </w:r>
            <w:r w:rsidRPr="000B3B9A">
              <w:rPr>
                <w:rFonts w:ascii="Times New Roman" w:eastAsia="Book Antiqua" w:hAnsi="Times New Roman" w:cs="Times New Roman"/>
                <w:b/>
                <w:color w:val="000000"/>
                <w:szCs w:val="20"/>
                <w:lang w:val="x-none"/>
              </w:rPr>
              <w:t xml:space="preserve"> and follow me cannot be my </w:t>
            </w:r>
            <w:r w:rsidRPr="000B3B9A">
              <w:rPr>
                <w:rFonts w:ascii="Times New Roman" w:eastAsia="Book Antiqua" w:hAnsi="Times New Roman" w:cs="Times New Roman"/>
                <w:b/>
                <w:color w:val="000000"/>
                <w:szCs w:val="20"/>
              </w:rPr>
              <w:t>talmid</w:t>
            </w:r>
            <w:r w:rsidRPr="000B3B9A">
              <w:rPr>
                <w:rFonts w:ascii="Times New Roman" w:eastAsia="Book Antiqua" w:hAnsi="Times New Roman" w:cs="Times New Roman"/>
                <w:b/>
                <w:color w:val="000000"/>
                <w:szCs w:val="20"/>
                <w:lang w:val="x-none"/>
              </w:rPr>
              <w:t xml:space="preserve">. For which of you, wanting to </w:t>
            </w:r>
            <w:r w:rsidRPr="000B3B9A">
              <w:rPr>
                <w:rFonts w:ascii="Times New Roman" w:eastAsia="Book Antiqua" w:hAnsi="Times New Roman" w:cs="Times New Roman"/>
                <w:b/>
                <w:color w:val="000000"/>
                <w:szCs w:val="20"/>
                <w:highlight w:val="yellow"/>
                <w:u w:val="single"/>
                <w:lang w:val="x-none"/>
              </w:rPr>
              <w:t>build a tower</w:t>
            </w:r>
            <w:r w:rsidRPr="000B3B9A">
              <w:rPr>
                <w:rFonts w:ascii="Times New Roman" w:eastAsia="Book Antiqua" w:hAnsi="Times New Roman" w:cs="Times New Roman"/>
                <w:color w:val="000000"/>
                <w:szCs w:val="20"/>
              </w:rPr>
              <w:t xml:space="preserve"> (Heb. migdal)</w:t>
            </w:r>
            <w:r w:rsidRPr="000B3B9A">
              <w:rPr>
                <w:rFonts w:ascii="Times New Roman" w:eastAsia="Book Antiqua" w:hAnsi="Times New Roman" w:cs="Times New Roman"/>
                <w:b/>
                <w:color w:val="000000"/>
                <w:szCs w:val="20"/>
                <w:lang w:val="x-none"/>
              </w:rPr>
              <w:t xml:space="preserve">, does not first sit down </w:t>
            </w:r>
            <w:r w:rsidRPr="000B3B9A">
              <w:rPr>
                <w:rFonts w:ascii="Times New Roman" w:eastAsia="Book Antiqua" w:hAnsi="Times New Roman" w:cs="Times New Roman"/>
                <w:color w:val="000000"/>
                <w:szCs w:val="20"/>
                <w:lang w:val="x-none"/>
              </w:rPr>
              <w:t>and</w:t>
            </w:r>
            <w:r w:rsidRPr="000B3B9A">
              <w:rPr>
                <w:rFonts w:ascii="Times New Roman" w:eastAsia="Book Antiqua" w:hAnsi="Times New Roman" w:cs="Times New Roman"/>
                <w:b/>
                <w:color w:val="000000"/>
                <w:szCs w:val="20"/>
                <w:lang w:val="x-none"/>
              </w:rPr>
              <w:t xml:space="preserve"> calculate the cost </w:t>
            </w:r>
            <w:r w:rsidRPr="000B3B9A">
              <w:rPr>
                <w:rFonts w:ascii="Times New Roman" w:eastAsia="Book Antiqua" w:hAnsi="Times New Roman" w:cs="Times New Roman"/>
                <w:color w:val="000000"/>
                <w:szCs w:val="20"/>
                <w:lang w:val="x-none"/>
              </w:rPr>
              <w:t xml:space="preserve">to see </w:t>
            </w:r>
            <w:r w:rsidRPr="000B3B9A">
              <w:rPr>
                <w:rFonts w:ascii="Times New Roman" w:eastAsia="Book Antiqua" w:hAnsi="Times New Roman" w:cs="Times New Roman"/>
                <w:b/>
                <w:color w:val="000000"/>
                <w:szCs w:val="20"/>
                <w:lang w:val="x-none"/>
              </w:rPr>
              <w:t xml:space="preserve">if he has </w:t>
            </w:r>
            <w:r w:rsidRPr="000B3B9A">
              <w:rPr>
                <w:rFonts w:ascii="Times New Roman" w:eastAsia="Book Antiqua" w:hAnsi="Times New Roman" w:cs="Times New Roman"/>
                <w:color w:val="000000"/>
                <w:szCs w:val="20"/>
                <w:lang w:val="x-none"/>
              </w:rPr>
              <w:t>enough</w:t>
            </w:r>
            <w:r w:rsidRPr="000B3B9A">
              <w:rPr>
                <w:rFonts w:ascii="Times New Roman" w:eastAsia="Book Antiqua" w:hAnsi="Times New Roman" w:cs="Times New Roman"/>
                <w:color w:val="000000"/>
                <w:szCs w:val="20"/>
              </w:rPr>
              <w:t xml:space="preserve"> (money)</w:t>
            </w:r>
            <w:r w:rsidRPr="000B3B9A">
              <w:rPr>
                <w:rFonts w:ascii="Times New Roman" w:eastAsia="Book Antiqua" w:hAnsi="Times New Roman" w:cs="Times New Roman"/>
                <w:b/>
                <w:color w:val="000000"/>
                <w:szCs w:val="20"/>
                <w:lang w:val="x-none"/>
              </w:rPr>
              <w:t xml:space="preserve"> to complete it? Otherwise </w:t>
            </w:r>
            <w:r w:rsidRPr="000B3B9A">
              <w:rPr>
                <w:rFonts w:ascii="Times New Roman" w:eastAsia="Book Antiqua" w:hAnsi="Times New Roman" w:cs="Times New Roman"/>
                <w:color w:val="000000"/>
                <w:szCs w:val="20"/>
                <w:lang w:val="x-none"/>
              </w:rPr>
              <w:t>after</w:t>
            </w:r>
            <w:r w:rsidRPr="000B3B9A">
              <w:rPr>
                <w:rFonts w:ascii="Times New Roman" w:eastAsia="Book Antiqua" w:hAnsi="Times New Roman" w:cs="Times New Roman"/>
                <w:b/>
                <w:color w:val="000000"/>
                <w:szCs w:val="20"/>
                <w:lang w:val="x-none"/>
              </w:rPr>
              <w:t xml:space="preserve"> he has laid the </w:t>
            </w:r>
            <w:r w:rsidRPr="000B3B9A">
              <w:rPr>
                <w:rFonts w:ascii="Times New Roman" w:eastAsia="Book Antiqua" w:hAnsi="Times New Roman" w:cs="Times New Roman"/>
                <w:b/>
                <w:color w:val="000000"/>
                <w:szCs w:val="20"/>
                <w:highlight w:val="yellow"/>
                <w:u w:val="single"/>
                <w:lang w:val="x-none"/>
              </w:rPr>
              <w:t>foundation</w:t>
            </w:r>
            <w:r w:rsidRPr="000B3B9A">
              <w:rPr>
                <w:rFonts w:ascii="Times New Roman" w:eastAsia="Book Antiqua" w:hAnsi="Times New Roman" w:cs="Times New Roman"/>
                <w:b/>
                <w:color w:val="000000"/>
                <w:szCs w:val="20"/>
                <w:lang w:val="x-none"/>
              </w:rPr>
              <w:t xml:space="preserve"> and is not able to finish </w:t>
            </w:r>
            <w:r w:rsidRPr="000B3B9A">
              <w:rPr>
                <w:rFonts w:ascii="Times New Roman" w:eastAsia="Book Antiqua" w:hAnsi="Times New Roman" w:cs="Times New Roman"/>
                <w:color w:val="000000"/>
                <w:szCs w:val="20"/>
                <w:lang w:val="x-none"/>
              </w:rPr>
              <w:t>it</w:t>
            </w:r>
            <w:r w:rsidRPr="000B3B9A">
              <w:rPr>
                <w:rFonts w:ascii="Times New Roman" w:eastAsia="Book Antiqua" w:hAnsi="Times New Roman" w:cs="Times New Roman"/>
                <w:b/>
                <w:color w:val="000000"/>
                <w:szCs w:val="20"/>
                <w:lang w:val="x-none"/>
              </w:rPr>
              <w:t>,</w:t>
            </w:r>
            <w:r w:rsidRPr="000B3B9A">
              <w:rPr>
                <w:rFonts w:ascii="Times New Roman" w:eastAsia="Book Antiqua" w:hAnsi="Times New Roman" w:cs="Times New Roman"/>
                <w:color w:val="000000"/>
                <w:szCs w:val="20"/>
                <w:lang w:val="x-none"/>
              </w:rPr>
              <w:t xml:space="preserve"> </w:t>
            </w:r>
            <w:r w:rsidRPr="000B3B9A">
              <w:rPr>
                <w:rFonts w:ascii="Times New Roman" w:eastAsia="Book Antiqua" w:hAnsi="Times New Roman" w:cs="Times New Roman"/>
                <w:b/>
                <w:color w:val="000000"/>
                <w:szCs w:val="20"/>
                <w:lang w:val="x-none"/>
              </w:rPr>
              <w:t xml:space="preserve">all who see </w:t>
            </w:r>
            <w:r w:rsidRPr="000B3B9A">
              <w:rPr>
                <w:rFonts w:ascii="Times New Roman" w:eastAsia="Book Antiqua" w:hAnsi="Times New Roman" w:cs="Times New Roman"/>
                <w:color w:val="000000"/>
                <w:szCs w:val="20"/>
                <w:lang w:val="x-none"/>
              </w:rPr>
              <w:t>it</w:t>
            </w:r>
            <w:r w:rsidRPr="000B3B9A">
              <w:rPr>
                <w:rFonts w:ascii="Times New Roman" w:eastAsia="Book Antiqua" w:hAnsi="Times New Roman" w:cs="Times New Roman"/>
                <w:b/>
                <w:color w:val="000000"/>
                <w:szCs w:val="20"/>
                <w:lang w:val="x-none"/>
              </w:rPr>
              <w:t xml:space="preserve"> will begin to </w:t>
            </w:r>
            <w:r w:rsidRPr="000B3B9A">
              <w:rPr>
                <w:rFonts w:ascii="Times New Roman" w:eastAsia="Book Antiqua" w:hAnsi="Times New Roman" w:cs="Times New Roman"/>
                <w:b/>
                <w:color w:val="000000"/>
                <w:szCs w:val="20"/>
                <w:highlight w:val="yellow"/>
                <w:u w:val="single"/>
                <w:lang w:val="x-none"/>
              </w:rPr>
              <w:t>ridicule</w:t>
            </w:r>
            <w:r w:rsidRPr="000B3B9A">
              <w:rPr>
                <w:rFonts w:ascii="Times New Roman" w:eastAsia="Book Antiqua" w:hAnsi="Times New Roman" w:cs="Times New Roman"/>
                <w:b/>
                <w:color w:val="000000"/>
                <w:szCs w:val="20"/>
                <w:lang w:val="x-none"/>
              </w:rPr>
              <w:t xml:space="preserve"> him, saying, ‘This man began to build and was not able to finish!’ Or</w:t>
            </w:r>
            <w:r w:rsidRPr="000B3B9A">
              <w:rPr>
                <w:rFonts w:ascii="Times New Roman" w:eastAsia="Book Antiqua" w:hAnsi="Times New Roman" w:cs="Times New Roman"/>
                <w:b/>
                <w:color w:val="000000"/>
                <w:szCs w:val="20"/>
              </w:rPr>
              <w:t>,</w:t>
            </w:r>
            <w:r w:rsidRPr="000B3B9A">
              <w:rPr>
                <w:rFonts w:ascii="Times New Roman" w:eastAsia="Book Antiqua" w:hAnsi="Times New Roman" w:cs="Times New Roman"/>
                <w:b/>
                <w:color w:val="000000"/>
                <w:szCs w:val="20"/>
                <w:lang w:val="x-none"/>
              </w:rPr>
              <w:t xml:space="preserve"> what king, </w:t>
            </w:r>
            <w:r w:rsidRPr="000B3B9A">
              <w:rPr>
                <w:rFonts w:ascii="Times New Roman" w:eastAsia="Book Antiqua" w:hAnsi="Times New Roman" w:cs="Times New Roman"/>
                <w:b/>
                <w:color w:val="000000"/>
                <w:lang w:val="x-none"/>
              </w:rPr>
              <w:t xml:space="preserve">going out to engage another king in battle, does not sit down first </w:t>
            </w:r>
            <w:r w:rsidRPr="000B3B9A">
              <w:rPr>
                <w:rFonts w:ascii="Times New Roman" w:eastAsia="Book Antiqua" w:hAnsi="Times New Roman" w:cs="Times New Roman"/>
                <w:color w:val="000000"/>
                <w:lang w:val="x-none"/>
              </w:rPr>
              <w:t>and</w:t>
            </w:r>
            <w:r w:rsidRPr="000B3B9A">
              <w:rPr>
                <w:rFonts w:ascii="Times New Roman" w:eastAsia="Book Antiqua" w:hAnsi="Times New Roman" w:cs="Times New Roman"/>
                <w:b/>
                <w:color w:val="000000"/>
                <w:lang w:val="x-none"/>
              </w:rPr>
              <w:t xml:space="preserve"> deliberate whether he is able with </w:t>
            </w:r>
            <w:r w:rsidRPr="000B3B9A">
              <w:rPr>
                <w:rFonts w:ascii="Times New Roman" w:eastAsia="Book Antiqua" w:hAnsi="Times New Roman" w:cs="Times New Roman"/>
                <w:b/>
                <w:color w:val="000000"/>
                <w:highlight w:val="yellow"/>
                <w:u w:val="single"/>
                <w:lang w:val="x-none"/>
              </w:rPr>
              <w:t>ten</w:t>
            </w:r>
            <w:r w:rsidRPr="000B3B9A">
              <w:rPr>
                <w:rFonts w:ascii="Times New Roman" w:eastAsia="Book Antiqua" w:hAnsi="Times New Roman" w:cs="Times New Roman"/>
                <w:b/>
                <w:color w:val="000000"/>
                <w:lang w:val="x-none"/>
              </w:rPr>
              <w:t xml:space="preserve"> thousand to oppose the one coming against him with twenty thousand. But if not, </w:t>
            </w:r>
            <w:r w:rsidRPr="000B3B9A">
              <w:rPr>
                <w:rFonts w:ascii="Times New Roman" w:eastAsia="Book Antiqua" w:hAnsi="Times New Roman" w:cs="Times New Roman"/>
                <w:color w:val="000000"/>
                <w:lang w:val="x-none"/>
              </w:rPr>
              <w:t>while the other</w:t>
            </w:r>
            <w:r w:rsidRPr="000B3B9A">
              <w:rPr>
                <w:rFonts w:ascii="Times New Roman" w:eastAsia="Book Antiqua" w:hAnsi="Times New Roman" w:cs="Times New Roman"/>
                <w:b/>
                <w:color w:val="000000"/>
                <w:lang w:val="x-none"/>
              </w:rPr>
              <w:t xml:space="preserve"> is still far away, he sends an </w:t>
            </w:r>
            <w:r w:rsidRPr="000B3B9A">
              <w:rPr>
                <w:rFonts w:ascii="Times New Roman" w:eastAsia="Book Antiqua" w:hAnsi="Times New Roman" w:cs="Times New Roman"/>
                <w:b/>
                <w:color w:val="000000"/>
                <w:highlight w:val="yellow"/>
                <w:u w:val="single"/>
                <w:lang w:val="x-none"/>
              </w:rPr>
              <w:t>ambassador</w:t>
            </w:r>
            <w:r w:rsidRPr="000B3B9A">
              <w:rPr>
                <w:rFonts w:ascii="Times New Roman" w:eastAsia="Book Antiqua" w:hAnsi="Times New Roman" w:cs="Times New Roman"/>
                <w:b/>
                <w:color w:val="000000"/>
                <w:lang w:val="x-none"/>
              </w:rPr>
              <w:t xml:space="preserve"> </w:t>
            </w:r>
            <w:r w:rsidRPr="000B3B9A">
              <w:rPr>
                <w:rFonts w:ascii="Times New Roman" w:eastAsia="Book Antiqua" w:hAnsi="Times New Roman" w:cs="Times New Roman"/>
                <w:color w:val="000000"/>
                <w:lang w:val="x-none"/>
              </w:rPr>
              <w:t>and</w:t>
            </w:r>
            <w:r w:rsidRPr="000B3B9A">
              <w:rPr>
                <w:rFonts w:ascii="Times New Roman" w:eastAsia="Book Antiqua" w:hAnsi="Times New Roman" w:cs="Times New Roman"/>
                <w:b/>
                <w:color w:val="000000"/>
                <w:lang w:val="x-none"/>
              </w:rPr>
              <w:t xml:space="preserve"> asks for terms of peace. In the </w:t>
            </w:r>
            <w:r w:rsidRPr="000B3B9A">
              <w:rPr>
                <w:rFonts w:ascii="Times New Roman" w:eastAsia="Book Antiqua" w:hAnsi="Times New Roman" w:cs="Times New Roman"/>
                <w:color w:val="000000"/>
                <w:lang w:val="x-none"/>
              </w:rPr>
              <w:t>same</w:t>
            </w:r>
            <w:r w:rsidRPr="000B3B9A">
              <w:rPr>
                <w:rFonts w:ascii="Times New Roman" w:eastAsia="Book Antiqua" w:hAnsi="Times New Roman" w:cs="Times New Roman"/>
                <w:b/>
                <w:color w:val="000000"/>
                <w:lang w:val="x-none"/>
              </w:rPr>
              <w:t xml:space="preserve"> way, therefore, every </w:t>
            </w:r>
            <w:r w:rsidRPr="000B3B9A">
              <w:rPr>
                <w:rFonts w:ascii="Times New Roman" w:eastAsia="Book Antiqua" w:hAnsi="Times New Roman" w:cs="Times New Roman"/>
                <w:color w:val="000000"/>
                <w:lang w:val="x-none"/>
              </w:rPr>
              <w:t>one</w:t>
            </w:r>
            <w:r w:rsidRPr="000B3B9A">
              <w:rPr>
                <w:rFonts w:ascii="Times New Roman" w:eastAsia="Book Antiqua" w:hAnsi="Times New Roman" w:cs="Times New Roman"/>
                <w:b/>
                <w:color w:val="000000"/>
                <w:lang w:val="x-none"/>
              </w:rPr>
              <w:t xml:space="preserve"> of you who does not renounce all his own </w:t>
            </w:r>
            <w:r w:rsidRPr="000B3B9A">
              <w:rPr>
                <w:rFonts w:ascii="Times New Roman" w:eastAsia="Book Antiqua" w:hAnsi="Times New Roman" w:cs="Times New Roman"/>
                <w:bCs/>
                <w:color w:val="000000"/>
              </w:rPr>
              <w:t>surplus</w:t>
            </w:r>
            <w:r w:rsidRPr="000B3B9A">
              <w:rPr>
                <w:rFonts w:ascii="Times New Roman" w:eastAsia="Book Antiqua" w:hAnsi="Times New Roman" w:cs="Times New Roman"/>
                <w:b/>
                <w:color w:val="000000"/>
              </w:rPr>
              <w:t xml:space="preserve"> </w:t>
            </w:r>
            <w:r w:rsidRPr="000B3B9A">
              <w:rPr>
                <w:rFonts w:ascii="Times New Roman" w:eastAsia="Book Antiqua" w:hAnsi="Times New Roman" w:cs="Times New Roman"/>
                <w:b/>
                <w:color w:val="000000"/>
                <w:lang w:val="x-none"/>
              </w:rPr>
              <w:t xml:space="preserve">possessions cannot be my </w:t>
            </w:r>
            <w:r w:rsidRPr="000B3B9A">
              <w:rPr>
                <w:rFonts w:ascii="Times New Roman" w:eastAsia="Book Antiqua" w:hAnsi="Times New Roman" w:cs="Times New Roman"/>
                <w:b/>
                <w:color w:val="000000"/>
              </w:rPr>
              <w:t>talmid</w:t>
            </w:r>
            <w:r w:rsidRPr="000B3B9A">
              <w:rPr>
                <w:rFonts w:ascii="Times New Roman" w:eastAsia="Book Antiqua" w:hAnsi="Times New Roman" w:cs="Times New Roman"/>
                <w:b/>
                <w:color w:val="000000"/>
                <w:lang w:val="x-none"/>
              </w:rPr>
              <w:t>.</w:t>
            </w:r>
          </w:p>
          <w:p w:rsidR="000B3B9A" w:rsidRPr="000B3B9A" w:rsidRDefault="000B3B9A" w:rsidP="000B3B9A">
            <w:pPr>
              <w:widowControl w:val="0"/>
              <w:autoSpaceDE w:val="0"/>
              <w:autoSpaceDN w:val="0"/>
              <w:adjustRightInd w:val="0"/>
              <w:jc w:val="both"/>
              <w:rPr>
                <w:rFonts w:ascii="Times New Roman" w:eastAsia="Book Antiqua" w:hAnsi="Times New Roman" w:cs="Times New Roman"/>
                <w:b/>
                <w:color w:val="000000"/>
                <w:sz w:val="20"/>
                <w:szCs w:val="24"/>
                <w:lang w:val="x-none"/>
              </w:rPr>
            </w:pPr>
          </w:p>
        </w:tc>
        <w:tc>
          <w:tcPr>
            <w:tcW w:w="3312" w:type="dxa"/>
          </w:tcPr>
          <w:p w:rsidR="000B3B9A" w:rsidRPr="000B3B9A" w:rsidRDefault="000B3B9A" w:rsidP="000B3B9A">
            <w:pPr>
              <w:widowControl w:val="0"/>
              <w:autoSpaceDE w:val="0"/>
              <w:autoSpaceDN w:val="0"/>
              <w:adjustRightInd w:val="0"/>
              <w:jc w:val="both"/>
              <w:rPr>
                <w:rFonts w:ascii="Times New Roman" w:eastAsia="Book Antiqua" w:hAnsi="Times New Roman" w:cs="Times New Roman"/>
                <w:b/>
                <w:color w:val="000000"/>
                <w:sz w:val="24"/>
                <w:szCs w:val="24"/>
              </w:rPr>
            </w:pPr>
          </w:p>
          <w:p w:rsidR="000B3B9A" w:rsidRPr="000B3B9A" w:rsidRDefault="000B3B9A" w:rsidP="000B3B9A">
            <w:pPr>
              <w:widowControl w:val="0"/>
              <w:ind w:hanging="15"/>
              <w:jc w:val="both"/>
              <w:rPr>
                <w:rFonts w:ascii="Times New Roman" w:hAnsi="Times New Roman"/>
                <w:color w:val="000000"/>
                <w:lang w:val="en-AU"/>
              </w:rPr>
            </w:pPr>
            <w:r w:rsidRPr="000B3B9A">
              <w:rPr>
                <w:rFonts w:ascii="Times New Roman" w:eastAsia="Book Antiqua" w:hAnsi="Times New Roman" w:cs="Times New Roman"/>
                <w:color w:val="000000"/>
                <w:sz w:val="20"/>
                <w:szCs w:val="20"/>
                <w:lang w:val="x-none"/>
              </w:rPr>
              <w:t>¶</w:t>
            </w:r>
            <w:r w:rsidRPr="000B3B9A">
              <w:rPr>
                <w:rFonts w:ascii="Times New Roman" w:hAnsi="Times New Roman"/>
                <w:color w:val="000000"/>
                <w:lang w:val="en-AU"/>
              </w:rPr>
              <w:t xml:space="preserve"> </w:t>
            </w:r>
            <w:r w:rsidRPr="000B3B9A">
              <w:rPr>
                <w:rFonts w:ascii="Times New Roman" w:hAnsi="Times New Roman"/>
                <w:b/>
                <w:color w:val="000000"/>
                <w:lang w:val="en-AU"/>
              </w:rPr>
              <w:t>Even as we have been given all things, for a life of righteous/generous practice</w:t>
            </w:r>
            <w:r w:rsidRPr="000B3B9A">
              <w:rPr>
                <w:rFonts w:ascii="Times New Roman" w:hAnsi="Times New Roman"/>
                <w:color w:val="000000"/>
                <w:lang w:val="en-AU"/>
              </w:rPr>
              <w:t xml:space="preserve"> (study, worship, mitzvot, and halachot)</w:t>
            </w:r>
            <w:r w:rsidRPr="000B3B9A">
              <w:rPr>
                <w:rFonts w:ascii="Times New Roman" w:hAnsi="Times New Roman"/>
                <w:b/>
                <w:color w:val="000000"/>
                <w:lang w:val="en-AU"/>
              </w:rPr>
              <w:t>, through Godly virtuous power.</w:t>
            </w:r>
            <w:r w:rsidRPr="000B3B9A">
              <w:rPr>
                <w:rFonts w:ascii="Times New Roman" w:hAnsi="Times New Roman"/>
                <w:color w:val="000000"/>
                <w:lang w:val="en-AU"/>
              </w:rPr>
              <w:t xml:space="preserve"> This is accomplished</w:t>
            </w:r>
            <w:r w:rsidRPr="000B3B9A">
              <w:rPr>
                <w:rFonts w:ascii="Times New Roman" w:hAnsi="Times New Roman"/>
                <w:b/>
                <w:color w:val="000000"/>
                <w:lang w:val="en-AU"/>
              </w:rPr>
              <w:t xml:space="preserve"> by the means of full and </w:t>
            </w:r>
            <w:r w:rsidRPr="000B3B9A">
              <w:rPr>
                <w:rFonts w:ascii="Times New Roman" w:hAnsi="Times New Roman"/>
                <w:b/>
                <w:color w:val="000000"/>
                <w:highlight w:val="yellow"/>
                <w:lang w:val="en-AU"/>
              </w:rPr>
              <w:t>complete knowledge</w:t>
            </w:r>
            <w:r w:rsidRPr="000B3B9A">
              <w:rPr>
                <w:rFonts w:ascii="Times New Roman" w:hAnsi="Times New Roman"/>
                <w:color w:val="000000"/>
                <w:highlight w:val="yellow"/>
                <w:lang w:val="en-AU"/>
              </w:rPr>
              <w:t xml:space="preserve"> (Da’at)</w:t>
            </w:r>
            <w:r w:rsidRPr="000B3B9A">
              <w:rPr>
                <w:rFonts w:ascii="Times New Roman" w:hAnsi="Times New Roman"/>
                <w:b/>
                <w:color w:val="000000"/>
                <w:highlight w:val="yellow"/>
                <w:lang w:val="en-AU"/>
              </w:rPr>
              <w:t xml:space="preserve"> </w:t>
            </w:r>
            <w:r w:rsidRPr="000B3B9A">
              <w:rPr>
                <w:rFonts w:ascii="Times New Roman" w:hAnsi="Times New Roman"/>
                <w:color w:val="000000"/>
                <w:highlight w:val="yellow"/>
                <w:lang w:val="en-AU"/>
              </w:rPr>
              <w:t>of the Mesorah</w:t>
            </w:r>
            <w:r w:rsidRPr="000B3B9A">
              <w:rPr>
                <w:rFonts w:ascii="Times New Roman" w:hAnsi="Times New Roman"/>
                <w:color w:val="000000"/>
                <w:lang w:val="en-AU"/>
              </w:rPr>
              <w:t xml:space="preserve">, </w:t>
            </w:r>
            <w:r w:rsidRPr="000B3B9A">
              <w:rPr>
                <w:rFonts w:ascii="Times New Roman" w:hAnsi="Times New Roman"/>
                <w:b/>
                <w:color w:val="000000"/>
                <w:lang w:val="en-AU"/>
              </w:rPr>
              <w:t>which has called us to honour and moral excellence,</w:t>
            </w:r>
            <w:r w:rsidRPr="000B3B9A">
              <w:rPr>
                <w:rFonts w:ascii="Times New Roman" w:hAnsi="Times New Roman"/>
                <w:color w:val="000000"/>
                <w:lang w:val="en-AU"/>
              </w:rPr>
              <w:t xml:space="preserve"> </w:t>
            </w:r>
            <w:r w:rsidRPr="000B3B9A">
              <w:rPr>
                <w:rFonts w:ascii="Times New Roman" w:hAnsi="Times New Roman"/>
                <w:b/>
                <w:color w:val="000000"/>
                <w:lang w:val="en-AU"/>
              </w:rPr>
              <w:t xml:space="preserve">by which means we are presented with this great </w:t>
            </w:r>
            <w:r w:rsidRPr="000B3B9A">
              <w:rPr>
                <w:rFonts w:ascii="Times New Roman" w:hAnsi="Times New Roman"/>
                <w:b/>
                <w:color w:val="000000"/>
                <w:highlight w:val="yellow"/>
                <w:lang w:val="en-AU"/>
              </w:rPr>
              <w:t>Mesorah</w:t>
            </w:r>
            <w:r w:rsidRPr="000B3B9A">
              <w:rPr>
                <w:rFonts w:ascii="Times New Roman" w:hAnsi="Times New Roman"/>
                <w:b/>
                <w:color w:val="000000"/>
                <w:lang w:val="en-AU"/>
              </w:rPr>
              <w:t xml:space="preserve"> to become partners with the Godly nature </w:t>
            </w:r>
            <w:r w:rsidRPr="000B3B9A">
              <w:rPr>
                <w:rFonts w:ascii="Times New Roman" w:hAnsi="Times New Roman"/>
                <w:color w:val="000000"/>
                <w:lang w:val="en-AU"/>
              </w:rPr>
              <w:t xml:space="preserve">(yetzer hatov) </w:t>
            </w:r>
            <w:r w:rsidRPr="000B3B9A">
              <w:rPr>
                <w:rFonts w:ascii="Times New Roman" w:hAnsi="Times New Roman"/>
                <w:b/>
                <w:color w:val="000000"/>
                <w:lang w:val="en-AU"/>
              </w:rPr>
              <w:t>escaping the corrupt desires of the worldly</w:t>
            </w:r>
            <w:r w:rsidRPr="000B3B9A">
              <w:rPr>
                <w:rFonts w:ascii="Times New Roman" w:hAnsi="Times New Roman"/>
                <w:color w:val="000000"/>
                <w:lang w:val="en-AU"/>
              </w:rPr>
              <w:t xml:space="preserve"> pagan</w:t>
            </w:r>
            <w:r w:rsidRPr="000B3B9A">
              <w:rPr>
                <w:rFonts w:ascii="Times New Roman" w:hAnsi="Times New Roman"/>
                <w:b/>
                <w:color w:val="000000"/>
                <w:lang w:val="en-AU"/>
              </w:rPr>
              <w:t xml:space="preserve"> system.</w:t>
            </w:r>
          </w:p>
          <w:p w:rsidR="000B3B9A" w:rsidRPr="000B3B9A" w:rsidRDefault="000B3B9A" w:rsidP="000B3B9A">
            <w:pPr>
              <w:widowControl w:val="0"/>
              <w:autoSpaceDE w:val="0"/>
              <w:autoSpaceDN w:val="0"/>
              <w:adjustRightInd w:val="0"/>
              <w:jc w:val="both"/>
              <w:rPr>
                <w:rFonts w:ascii="Times New Roman" w:eastAsia="Book Antiqua" w:hAnsi="Times New Roman" w:cs="Times New Roman"/>
                <w:color w:val="000000"/>
                <w:sz w:val="20"/>
                <w:szCs w:val="20"/>
                <w:lang w:bidi="he-IL"/>
              </w:rPr>
            </w:pPr>
          </w:p>
          <w:p w:rsidR="000B3B9A" w:rsidRPr="000B3B9A" w:rsidRDefault="000B3B9A" w:rsidP="000B3B9A">
            <w:pPr>
              <w:widowControl w:val="0"/>
              <w:autoSpaceDE w:val="0"/>
              <w:autoSpaceDN w:val="0"/>
              <w:adjustRightInd w:val="0"/>
              <w:jc w:val="both"/>
              <w:rPr>
                <w:rFonts w:ascii="Times New Roman" w:eastAsia="Book Antiqua" w:hAnsi="Times New Roman" w:cs="Times New Roman"/>
                <w:b/>
                <w:color w:val="000000"/>
                <w:sz w:val="24"/>
                <w:szCs w:val="24"/>
              </w:rPr>
            </w:pPr>
            <w:r w:rsidRPr="000B3B9A">
              <w:rPr>
                <w:rFonts w:ascii="Times New Roman" w:eastAsia="Book Antiqua" w:hAnsi="Times New Roman" w:cs="Times New Roman"/>
                <w:color w:val="000000"/>
                <w:szCs w:val="20"/>
                <w:lang w:val="x-none"/>
              </w:rPr>
              <w:t xml:space="preserve">¶ </w:t>
            </w:r>
            <w:r w:rsidRPr="000B3B9A">
              <w:rPr>
                <w:rFonts w:ascii="Times New Roman" w:eastAsia="Book Antiqua" w:hAnsi="Times New Roman" w:cs="David"/>
                <w:b/>
                <w:color w:val="000000"/>
                <w:szCs w:val="20"/>
              </w:rPr>
              <w:t>Now while you are applying all this diligence</w:t>
            </w:r>
            <w:r w:rsidRPr="000B3B9A">
              <w:rPr>
                <w:rFonts w:ascii="Times New Roman" w:eastAsia="Book Antiqua" w:hAnsi="Times New Roman" w:cs="David"/>
                <w:color w:val="000000"/>
                <w:szCs w:val="20"/>
              </w:rPr>
              <w:t xml:space="preserve"> Hokhmah/wisdom, </w:t>
            </w:r>
            <w:r w:rsidRPr="000B3B9A">
              <w:rPr>
                <w:rFonts w:ascii="Times New Roman" w:eastAsia="Book Antiqua" w:hAnsi="Times New Roman" w:cs="David"/>
                <w:b/>
                <w:color w:val="000000"/>
                <w:szCs w:val="20"/>
              </w:rPr>
              <w:t xml:space="preserve">add to your faithful </w:t>
            </w:r>
            <w:r w:rsidRPr="000B3B9A">
              <w:rPr>
                <w:rFonts w:ascii="Times New Roman" w:eastAsia="Book Antiqua" w:hAnsi="Times New Roman" w:cs="David"/>
                <w:b/>
                <w:color w:val="000000"/>
              </w:rPr>
              <w:t>obedience</w:t>
            </w:r>
            <w:r w:rsidRPr="000B3B9A">
              <w:rPr>
                <w:rFonts w:ascii="Times New Roman" w:eastAsia="Book Antiqua" w:hAnsi="Times New Roman" w:cs="David"/>
                <w:color w:val="000000"/>
              </w:rPr>
              <w:t xml:space="preserve"> </w:t>
            </w:r>
            <w:r w:rsidRPr="000B3B9A">
              <w:rPr>
                <w:rFonts w:ascii="Times New Roman" w:eastAsia="Book Antiqua" w:hAnsi="Times New Roman" w:cs="David"/>
                <w:b/>
                <w:bCs/>
                <w:color w:val="000000"/>
              </w:rPr>
              <w:t>Binah -understanding</w:t>
            </w:r>
            <w:r w:rsidRPr="000B3B9A">
              <w:rPr>
                <w:rFonts w:ascii="Times New Roman" w:eastAsia="Book Antiqua" w:hAnsi="Times New Roman" w:cs="David"/>
                <w:color w:val="000000"/>
              </w:rPr>
              <w:t>, and to</w:t>
            </w:r>
            <w:r w:rsidRPr="000B3B9A">
              <w:rPr>
                <w:rFonts w:ascii="Times New Roman" w:eastAsia="Book Antiqua" w:hAnsi="Times New Roman" w:cs="David"/>
                <w:color w:val="000000"/>
                <w:rtl/>
              </w:rPr>
              <w:t xml:space="preserve"> </w:t>
            </w:r>
            <w:r w:rsidRPr="000B3B9A">
              <w:rPr>
                <w:rFonts w:ascii="Times New Roman" w:eastAsia="Book Antiqua" w:hAnsi="Times New Roman" w:cs="David"/>
                <w:b/>
                <w:color w:val="000000"/>
              </w:rPr>
              <w:t xml:space="preserve">your </w:t>
            </w:r>
            <w:r w:rsidRPr="000B3B9A">
              <w:rPr>
                <w:rFonts w:ascii="Times New Roman" w:eastAsia="Book Antiqua" w:hAnsi="Times New Roman" w:cs="David"/>
                <w:b/>
                <w:bCs/>
                <w:color w:val="000000"/>
              </w:rPr>
              <w:t>Binah/understanding</w:t>
            </w:r>
            <w:r w:rsidRPr="000B3B9A">
              <w:rPr>
                <w:rFonts w:ascii="Times New Roman" w:eastAsia="Book Antiqua" w:hAnsi="Times New Roman" w:cs="David"/>
                <w:b/>
                <w:color w:val="000000"/>
              </w:rPr>
              <w:t xml:space="preserve"> </w:t>
            </w:r>
            <w:r w:rsidRPr="000B3B9A">
              <w:rPr>
                <w:rFonts w:ascii="Times New Roman" w:eastAsia="Book Antiqua" w:hAnsi="Times New Roman" w:cs="David"/>
                <w:bCs/>
                <w:color w:val="000000"/>
              </w:rPr>
              <w:t>a</w:t>
            </w:r>
            <w:r w:rsidRPr="000B3B9A">
              <w:rPr>
                <w:rFonts w:ascii="Times New Roman" w:eastAsia="Book Antiqua" w:hAnsi="Times New Roman" w:cs="David"/>
                <w:color w:val="000000"/>
              </w:rPr>
              <w:t xml:space="preserve">dd </w:t>
            </w:r>
            <w:r w:rsidRPr="000B3B9A">
              <w:rPr>
                <w:rFonts w:ascii="Times New Roman" w:eastAsia="Book Antiqua" w:hAnsi="Times New Roman" w:cs="David"/>
                <w:b/>
                <w:color w:val="000000"/>
              </w:rPr>
              <w:t>knowledge</w:t>
            </w:r>
            <w:r w:rsidRPr="000B3B9A">
              <w:rPr>
                <w:rFonts w:ascii="Times New Roman" w:eastAsia="Book Antiqua" w:hAnsi="Times New Roman" w:cs="David"/>
                <w:color w:val="000000"/>
              </w:rPr>
              <w:t xml:space="preserve"> (Da'at); </w:t>
            </w:r>
            <w:r w:rsidRPr="000B3B9A">
              <w:rPr>
                <w:rFonts w:ascii="Times New Roman" w:eastAsia="Book Antiqua" w:hAnsi="Times New Roman" w:cs="David"/>
                <w:b/>
                <w:color w:val="000000"/>
              </w:rPr>
              <w:t>And to knowledge</w:t>
            </w:r>
            <w:r w:rsidRPr="000B3B9A">
              <w:rPr>
                <w:rFonts w:ascii="Times New Roman" w:eastAsia="Book Antiqua" w:hAnsi="Times New Roman" w:cs="David"/>
                <w:color w:val="000000"/>
              </w:rPr>
              <w:t xml:space="preserve"> (Da'at) add</w:t>
            </w:r>
            <w:r w:rsidRPr="000B3B9A">
              <w:rPr>
                <w:rFonts w:ascii="Times New Roman" w:eastAsia="Book Antiqua" w:hAnsi="Times New Roman" w:cs="David"/>
                <w:color w:val="000000"/>
                <w:szCs w:val="20"/>
              </w:rPr>
              <w:t xml:space="preserve"> </w:t>
            </w:r>
            <w:r w:rsidRPr="000B3B9A">
              <w:rPr>
                <w:rFonts w:ascii="Times New Roman" w:eastAsia="Book Antiqua" w:hAnsi="Times New Roman" w:cs="David"/>
                <w:b/>
                <w:color w:val="000000"/>
                <w:szCs w:val="20"/>
              </w:rPr>
              <w:t>love</w:t>
            </w:r>
            <w:r w:rsidRPr="000B3B9A">
              <w:rPr>
                <w:rFonts w:ascii="Times New Roman" w:eastAsia="Book Antiqua" w:hAnsi="Times New Roman" w:cs="David"/>
                <w:color w:val="000000"/>
                <w:szCs w:val="20"/>
              </w:rPr>
              <w:t xml:space="preserve"> (Chessed) </w:t>
            </w:r>
            <w:r w:rsidRPr="000B3B9A">
              <w:rPr>
                <w:rFonts w:ascii="Times New Roman" w:eastAsia="Book Antiqua" w:hAnsi="Times New Roman" w:cs="David"/>
                <w:b/>
                <w:color w:val="000000"/>
                <w:szCs w:val="20"/>
              </w:rPr>
              <w:t>and to love</w:t>
            </w:r>
            <w:r w:rsidRPr="000B3B9A">
              <w:rPr>
                <w:rFonts w:ascii="Times New Roman" w:eastAsia="Book Antiqua" w:hAnsi="Times New Roman" w:cs="David"/>
                <w:color w:val="000000"/>
                <w:szCs w:val="20"/>
              </w:rPr>
              <w:t xml:space="preserve"> (Chessed) add </w:t>
            </w:r>
            <w:r w:rsidRPr="000B3B9A">
              <w:rPr>
                <w:rFonts w:ascii="Times New Roman" w:eastAsia="Book Antiqua" w:hAnsi="Times New Roman" w:cs="David"/>
                <w:b/>
                <w:color w:val="000000"/>
                <w:szCs w:val="20"/>
              </w:rPr>
              <w:t xml:space="preserve">self-control </w:t>
            </w:r>
            <w:r w:rsidRPr="000B3B9A">
              <w:rPr>
                <w:rFonts w:ascii="Times New Roman" w:eastAsia="Book Antiqua" w:hAnsi="Times New Roman" w:cs="David"/>
                <w:color w:val="000000"/>
                <w:szCs w:val="20"/>
              </w:rPr>
              <w:t xml:space="preserve">(Geburah) </w:t>
            </w:r>
            <w:r w:rsidRPr="000B3B9A">
              <w:rPr>
                <w:rFonts w:ascii="Times New Roman" w:eastAsia="Book Antiqua" w:hAnsi="Times New Roman" w:cs="David"/>
                <w:b/>
                <w:color w:val="000000"/>
                <w:szCs w:val="20"/>
              </w:rPr>
              <w:t xml:space="preserve">and to self-control </w:t>
            </w:r>
            <w:r w:rsidRPr="000B3B9A">
              <w:rPr>
                <w:rFonts w:ascii="Times New Roman" w:eastAsia="Book Antiqua" w:hAnsi="Times New Roman" w:cs="David"/>
                <w:color w:val="000000"/>
                <w:szCs w:val="20"/>
              </w:rPr>
              <w:t>(Geburah) add</w:t>
            </w:r>
            <w:r w:rsidRPr="000B3B9A">
              <w:rPr>
                <w:rFonts w:ascii="Times New Roman" w:eastAsia="Book Antiqua" w:hAnsi="Times New Roman" w:cs="David"/>
                <w:b/>
                <w:color w:val="000000"/>
                <w:szCs w:val="20"/>
              </w:rPr>
              <w:t xml:space="preserve"> reverence of God </w:t>
            </w:r>
            <w:r w:rsidRPr="000B3B9A">
              <w:rPr>
                <w:rFonts w:ascii="Times New Roman" w:eastAsia="Book Antiqua" w:hAnsi="Times New Roman" w:cs="David"/>
                <w:color w:val="000000"/>
                <w:szCs w:val="20"/>
              </w:rPr>
              <w:t xml:space="preserve">(Tiferet); </w:t>
            </w:r>
            <w:r w:rsidRPr="000B3B9A">
              <w:rPr>
                <w:rFonts w:ascii="Times New Roman" w:eastAsia="Book Antiqua" w:hAnsi="Times New Roman" w:cs="David"/>
                <w:b/>
                <w:color w:val="000000"/>
                <w:szCs w:val="20"/>
              </w:rPr>
              <w:t xml:space="preserve">And to reverence of God </w:t>
            </w:r>
            <w:r w:rsidRPr="000B3B9A">
              <w:rPr>
                <w:rFonts w:ascii="Times New Roman" w:eastAsia="Book Antiqua" w:hAnsi="Times New Roman" w:cs="David"/>
                <w:color w:val="000000"/>
                <w:szCs w:val="20"/>
              </w:rPr>
              <w:t xml:space="preserve">(Tiferet) add </w:t>
            </w:r>
            <w:r w:rsidRPr="000B3B9A">
              <w:rPr>
                <w:rFonts w:ascii="Times New Roman" w:eastAsia="Book Antiqua" w:hAnsi="Times New Roman" w:cs="David"/>
                <w:b/>
                <w:color w:val="000000"/>
                <w:szCs w:val="20"/>
              </w:rPr>
              <w:t>patience</w:t>
            </w:r>
            <w:r w:rsidRPr="000B3B9A">
              <w:rPr>
                <w:rFonts w:ascii="Times New Roman" w:eastAsia="Book Antiqua" w:hAnsi="Times New Roman" w:cs="David"/>
                <w:color w:val="000000"/>
                <w:szCs w:val="20"/>
              </w:rPr>
              <w:t xml:space="preserve"> (Netzach), </w:t>
            </w:r>
            <w:r w:rsidRPr="000B3B9A">
              <w:rPr>
                <w:rFonts w:ascii="Times New Roman" w:eastAsia="Book Antiqua" w:hAnsi="Times New Roman" w:cs="David"/>
                <w:b/>
                <w:color w:val="000000"/>
                <w:szCs w:val="20"/>
              </w:rPr>
              <w:t xml:space="preserve">and to patience </w:t>
            </w:r>
            <w:r w:rsidRPr="000B3B9A">
              <w:rPr>
                <w:rFonts w:ascii="Times New Roman" w:eastAsia="Book Antiqua" w:hAnsi="Times New Roman" w:cs="David"/>
                <w:color w:val="000000"/>
                <w:szCs w:val="20"/>
              </w:rPr>
              <w:t xml:space="preserve">(Netzach) add </w:t>
            </w:r>
            <w:r w:rsidRPr="000B3B9A">
              <w:rPr>
                <w:rFonts w:ascii="Times New Roman" w:eastAsia="Book Antiqua" w:hAnsi="Times New Roman" w:cs="David"/>
                <w:b/>
                <w:color w:val="000000"/>
                <w:szCs w:val="20"/>
              </w:rPr>
              <w:t>excellence</w:t>
            </w:r>
            <w:r w:rsidRPr="000B3B9A">
              <w:rPr>
                <w:rFonts w:ascii="Times New Roman" w:eastAsia="Book Antiqua" w:hAnsi="Times New Roman" w:cs="David"/>
                <w:color w:val="000000"/>
                <w:szCs w:val="20"/>
              </w:rPr>
              <w:t xml:space="preserve"> (Hod), </w:t>
            </w:r>
            <w:r w:rsidRPr="000B3B9A">
              <w:rPr>
                <w:rFonts w:ascii="Times New Roman" w:eastAsia="Book Antiqua" w:hAnsi="Times New Roman" w:cs="David"/>
                <w:b/>
                <w:color w:val="000000"/>
                <w:szCs w:val="20"/>
              </w:rPr>
              <w:t xml:space="preserve">and to excellence </w:t>
            </w:r>
            <w:r w:rsidRPr="000B3B9A">
              <w:rPr>
                <w:rFonts w:ascii="Times New Roman" w:eastAsia="Book Antiqua" w:hAnsi="Times New Roman" w:cs="David"/>
                <w:color w:val="000000"/>
                <w:szCs w:val="20"/>
              </w:rPr>
              <w:t>(Hod) add</w:t>
            </w:r>
            <w:r w:rsidRPr="000B3B9A">
              <w:rPr>
                <w:rFonts w:ascii="Times New Roman" w:eastAsia="Book Antiqua" w:hAnsi="Times New Roman" w:cs="David"/>
                <w:b/>
                <w:color w:val="000000"/>
                <w:szCs w:val="20"/>
              </w:rPr>
              <w:t xml:space="preserve"> brotherly love</w:t>
            </w:r>
            <w:r w:rsidRPr="000B3B9A">
              <w:rPr>
                <w:rFonts w:ascii="Times New Roman" w:eastAsia="Book Antiqua" w:hAnsi="Times New Roman" w:cs="David"/>
                <w:color w:val="000000"/>
                <w:szCs w:val="20"/>
              </w:rPr>
              <w:t xml:space="preserve"> (Yesod) [and to </w:t>
            </w:r>
            <w:r w:rsidRPr="000B3B9A">
              <w:rPr>
                <w:rFonts w:ascii="Times New Roman" w:eastAsia="Book Antiqua" w:hAnsi="Times New Roman" w:cs="David"/>
                <w:b/>
                <w:bCs/>
                <w:color w:val="000000"/>
                <w:szCs w:val="20"/>
              </w:rPr>
              <w:t>brotherly love</w:t>
            </w:r>
            <w:r w:rsidRPr="000B3B9A">
              <w:rPr>
                <w:rFonts w:ascii="Times New Roman" w:eastAsia="Book Antiqua" w:hAnsi="Times New Roman" w:cs="David"/>
                <w:color w:val="000000"/>
                <w:szCs w:val="20"/>
              </w:rPr>
              <w:t xml:space="preserve">, </w:t>
            </w:r>
            <w:r w:rsidRPr="000B3B9A">
              <w:rPr>
                <w:rFonts w:ascii="Times New Roman" w:eastAsia="Book Antiqua" w:hAnsi="Times New Roman" w:cs="David"/>
                <w:b/>
                <w:bCs/>
                <w:color w:val="000000"/>
                <w:szCs w:val="20"/>
              </w:rPr>
              <w:t>the governance of G-d</w:t>
            </w:r>
            <w:r w:rsidRPr="000B3B9A">
              <w:rPr>
                <w:rFonts w:ascii="Times New Roman" w:eastAsia="Book Antiqua" w:hAnsi="Times New Roman" w:cs="David"/>
                <w:color w:val="000000"/>
                <w:szCs w:val="20"/>
              </w:rPr>
              <w:t xml:space="preserve"> (Malkhut)].</w:t>
            </w:r>
          </w:p>
        </w:tc>
      </w:tr>
    </w:tbl>
    <w:p w:rsidR="000B3B9A" w:rsidRPr="000B3B9A" w:rsidRDefault="000B3B9A" w:rsidP="000B3B9A">
      <w:pPr>
        <w:widowControl w:val="0"/>
        <w:spacing w:after="0" w:line="240" w:lineRule="auto"/>
        <w:jc w:val="both"/>
        <w:rPr>
          <w:rFonts w:ascii="Times New Roman" w:eastAsia="Book Antiqua" w:hAnsi="Times New Roman" w:cs="David"/>
          <w:b/>
          <w:lang w:bidi="ar-SA"/>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8"/>
        <w:gridCol w:w="3902"/>
      </w:tblGrid>
      <w:tr w:rsidR="000B3B9A" w:rsidRPr="000B3B9A" w:rsidTr="000B3B9A">
        <w:trPr>
          <w:trHeight w:val="1592"/>
        </w:trPr>
        <w:tc>
          <w:tcPr>
            <w:tcW w:w="6178" w:type="dxa"/>
            <w:hideMark/>
          </w:tcPr>
          <w:p w:rsidR="000B3B9A" w:rsidRPr="000B3B9A" w:rsidRDefault="000B3B9A" w:rsidP="000B3B9A">
            <w:pPr>
              <w:widowControl w:val="0"/>
              <w:autoSpaceDE w:val="0"/>
              <w:autoSpaceDN w:val="0"/>
              <w:adjustRightInd w:val="0"/>
              <w:jc w:val="both"/>
              <w:rPr>
                <w:b/>
                <w:bCs/>
                <w:lang w:val="x-none" w:bidi="he-IL"/>
              </w:rPr>
            </w:pPr>
            <w:bookmarkStart w:id="9" w:name="OLE_LINK1"/>
            <w:bookmarkStart w:id="10" w:name="OLE_LINK2"/>
            <w:r w:rsidRPr="000B3B9A">
              <w:rPr>
                <w:b/>
                <w:bCs/>
                <w:lang w:val="x-none"/>
              </w:rPr>
              <w:t xml:space="preserve">Now all the </w:t>
            </w:r>
            <w:r w:rsidRPr="000B3B9A">
              <w:rPr>
                <w:b/>
                <w:bCs/>
              </w:rPr>
              <w:t>householders</w:t>
            </w:r>
            <w:r w:rsidRPr="000B3B9A">
              <w:rPr>
                <w:vertAlign w:val="superscript"/>
              </w:rPr>
              <w:footnoteReference w:id="53"/>
            </w:r>
            <w:r w:rsidRPr="000B3B9A">
              <w:rPr>
                <w:b/>
                <w:bCs/>
                <w:lang w:val="x-none"/>
              </w:rPr>
              <w:t xml:space="preserve"> and the </w:t>
            </w:r>
            <w:r w:rsidRPr="000B3B9A">
              <w:rPr>
                <w:b/>
                <w:bCs/>
              </w:rPr>
              <w:t xml:space="preserve">Am HaAretz </w:t>
            </w:r>
            <w:r w:rsidRPr="000B3B9A">
              <w:t>“the people of Land” i.e. Uneducated Jews</w:t>
            </w:r>
            <w:r w:rsidRPr="000B3B9A">
              <w:rPr>
                <w:vertAlign w:val="superscript"/>
              </w:rPr>
              <w:footnoteReference w:id="54"/>
            </w:r>
            <w:r w:rsidRPr="000B3B9A">
              <w:rPr>
                <w:b/>
                <w:bCs/>
                <w:lang w:val="x-none"/>
              </w:rPr>
              <w:t xml:space="preserve"> were drawing near to hear him. </w:t>
            </w:r>
            <w:bookmarkEnd w:id="9"/>
            <w:bookmarkEnd w:id="10"/>
            <w:r w:rsidRPr="000B3B9A">
              <w:rPr>
                <w:b/>
                <w:bCs/>
                <w:lang w:val="x-none"/>
              </w:rPr>
              <w:t xml:space="preserve">And both the </w:t>
            </w:r>
            <w:r w:rsidRPr="000B3B9A">
              <w:rPr>
                <w:b/>
                <w:bCs/>
              </w:rPr>
              <w:t>P’rushim</w:t>
            </w:r>
            <w:r w:rsidRPr="000B3B9A">
              <w:t xml:space="preserve"> (Pharisees – of the Shammaite school)</w:t>
            </w:r>
            <w:r w:rsidRPr="000B3B9A">
              <w:rPr>
                <w:b/>
                <w:bCs/>
                <w:lang w:val="x-none"/>
              </w:rPr>
              <w:t xml:space="preserve"> and the</w:t>
            </w:r>
            <w:r w:rsidRPr="000B3B9A">
              <w:rPr>
                <w:b/>
                <w:bCs/>
              </w:rPr>
              <w:t>ir</w:t>
            </w:r>
            <w:r w:rsidRPr="000B3B9A">
              <w:rPr>
                <w:b/>
                <w:bCs/>
                <w:lang w:val="x-none"/>
              </w:rPr>
              <w:t xml:space="preserve"> </w:t>
            </w:r>
            <w:r w:rsidRPr="000B3B9A">
              <w:rPr>
                <w:b/>
                <w:bCs/>
              </w:rPr>
              <w:t xml:space="preserve">Soferim </w:t>
            </w:r>
            <w:r w:rsidRPr="000B3B9A">
              <w:t>(</w:t>
            </w:r>
            <w:r w:rsidRPr="000B3B9A">
              <w:rPr>
                <w:lang w:val="x-none"/>
              </w:rPr>
              <w:t>scribes</w:t>
            </w:r>
            <w:r w:rsidRPr="000B3B9A">
              <w:t>)</w:t>
            </w:r>
            <w:r w:rsidRPr="000B3B9A">
              <w:rPr>
                <w:b/>
                <w:bCs/>
                <w:lang w:val="x-none"/>
              </w:rPr>
              <w:t xml:space="preserve"> were complaining, saying, “This man welcomes </w:t>
            </w:r>
            <w:r w:rsidRPr="000B3B9A">
              <w:rPr>
                <w:b/>
                <w:bCs/>
              </w:rPr>
              <w:t xml:space="preserve">Am HaAretz </w:t>
            </w:r>
            <w:r w:rsidRPr="000B3B9A">
              <w:rPr>
                <w:b/>
                <w:bCs/>
                <w:lang w:val="x-none"/>
              </w:rPr>
              <w:t xml:space="preserve">and eats with them!” So he </w:t>
            </w:r>
            <w:r w:rsidRPr="000B3B9A">
              <w:rPr>
                <w:b/>
                <w:bCs/>
              </w:rPr>
              <w:t>gave</w:t>
            </w:r>
            <w:r w:rsidRPr="000B3B9A">
              <w:rPr>
                <w:b/>
                <w:bCs/>
                <w:lang w:val="x-none"/>
              </w:rPr>
              <w:t xml:space="preserve"> them this</w:t>
            </w:r>
            <w:r w:rsidRPr="000B3B9A">
              <w:rPr>
                <w:b/>
                <w:bCs/>
              </w:rPr>
              <w:t xml:space="preserve"> analogy</w:t>
            </w:r>
            <w:r w:rsidRPr="000B3B9A">
              <w:rPr>
                <w:b/>
                <w:bCs/>
                <w:lang w:val="x-none"/>
              </w:rPr>
              <w:t>, saying, “What man of you, having a hundred sheep and losing one of them, does not leave the ninety-nine in the grassland</w:t>
            </w:r>
            <w:r w:rsidRPr="000B3B9A">
              <w:t xml:space="preserve"> (field)</w:t>
            </w:r>
            <w:r w:rsidRPr="000B3B9A">
              <w:rPr>
                <w:b/>
                <w:bCs/>
                <w:lang w:val="x-none"/>
              </w:rPr>
              <w:t xml:space="preserve"> and go after the one that was lost until he finds it? And </w:t>
            </w:r>
            <w:r w:rsidRPr="000B3B9A">
              <w:rPr>
                <w:iCs/>
                <w:lang w:val="x-none"/>
              </w:rPr>
              <w:t>when he</w:t>
            </w:r>
            <w:r w:rsidRPr="000B3B9A">
              <w:rPr>
                <w:b/>
                <w:bCs/>
                <w:lang w:val="x-none"/>
              </w:rPr>
              <w:t xml:space="preserve"> has found </w:t>
            </w:r>
            <w:r w:rsidRPr="000B3B9A">
              <w:rPr>
                <w:iCs/>
                <w:lang w:val="x-none"/>
              </w:rPr>
              <w:t>i</w:t>
            </w:r>
            <w:r w:rsidRPr="000B3B9A">
              <w:rPr>
                <w:iCs/>
              </w:rPr>
              <w:t>t</w:t>
            </w:r>
            <w:r w:rsidRPr="000B3B9A">
              <w:rPr>
                <w:b/>
                <w:bCs/>
                <w:lang w:val="x-none"/>
              </w:rPr>
              <w:t xml:space="preserve">, he places </w:t>
            </w:r>
            <w:r w:rsidRPr="000B3B9A">
              <w:rPr>
                <w:iCs/>
                <w:lang w:val="x-none"/>
              </w:rPr>
              <w:t xml:space="preserve">it </w:t>
            </w:r>
            <w:r w:rsidRPr="000B3B9A">
              <w:rPr>
                <w:b/>
                <w:bCs/>
                <w:lang w:val="x-none"/>
              </w:rPr>
              <w:t xml:space="preserve">on his shoulders, rejoicing. And </w:t>
            </w:r>
            <w:r w:rsidRPr="000B3B9A">
              <w:rPr>
                <w:iCs/>
                <w:lang w:val="x-none"/>
              </w:rPr>
              <w:t>when he</w:t>
            </w:r>
            <w:r w:rsidRPr="000B3B9A">
              <w:rPr>
                <w:b/>
                <w:bCs/>
                <w:lang w:val="x-none"/>
              </w:rPr>
              <w:t xml:space="preserve"> returns to </w:t>
            </w:r>
            <w:r w:rsidRPr="000B3B9A">
              <w:rPr>
                <w:iCs/>
                <w:lang w:val="x-none"/>
              </w:rPr>
              <w:t>his</w:t>
            </w:r>
            <w:r w:rsidRPr="000B3B9A">
              <w:rPr>
                <w:b/>
                <w:bCs/>
                <w:lang w:val="x-none"/>
              </w:rPr>
              <w:t xml:space="preserve"> home, he calls together </w:t>
            </w:r>
            <w:r w:rsidRPr="000B3B9A">
              <w:rPr>
                <w:iCs/>
                <w:lang w:val="x-none"/>
              </w:rPr>
              <w:t>his</w:t>
            </w:r>
            <w:r w:rsidRPr="000B3B9A">
              <w:rPr>
                <w:b/>
                <w:bCs/>
                <w:lang w:val="x-none"/>
              </w:rPr>
              <w:t xml:space="preserve"> friends and neighbors, saying to them, ‘Rejoice with me, because I have found my sheep that was lost!’ I tell you that in the </w:t>
            </w:r>
            <w:r w:rsidRPr="000B3B9A">
              <w:rPr>
                <w:iCs/>
                <w:lang w:val="x-none"/>
              </w:rPr>
              <w:t>same</w:t>
            </w:r>
            <w:r w:rsidRPr="000B3B9A">
              <w:rPr>
                <w:b/>
                <w:bCs/>
                <w:lang w:val="x-none"/>
              </w:rPr>
              <w:t xml:space="preserve"> way, there will be more joy in </w:t>
            </w:r>
            <w:r w:rsidRPr="000B3B9A">
              <w:rPr>
                <w:b/>
                <w:bCs/>
              </w:rPr>
              <w:t xml:space="preserve">the </w:t>
            </w:r>
            <w:r w:rsidRPr="000B3B9A">
              <w:rPr>
                <w:b/>
                <w:bCs/>
                <w:lang w:val="x-none"/>
              </w:rPr>
              <w:t>heaven</w:t>
            </w:r>
            <w:r w:rsidRPr="000B3B9A">
              <w:rPr>
                <w:b/>
                <w:bCs/>
              </w:rPr>
              <w:t>s</w:t>
            </w:r>
            <w:r w:rsidRPr="000B3B9A">
              <w:rPr>
                <w:b/>
                <w:bCs/>
                <w:lang w:val="x-none"/>
              </w:rPr>
              <w:t xml:space="preserve"> over one </w:t>
            </w:r>
            <w:r w:rsidRPr="000B3B9A">
              <w:t xml:space="preserve">of the </w:t>
            </w:r>
            <w:r w:rsidRPr="000B3B9A">
              <w:rPr>
                <w:b/>
                <w:bCs/>
              </w:rPr>
              <w:t>Am HaAretz</w:t>
            </w:r>
            <w:r w:rsidRPr="000B3B9A">
              <w:rPr>
                <w:b/>
                <w:bCs/>
                <w:lang w:val="x-none"/>
              </w:rPr>
              <w:t xml:space="preserve"> who re</w:t>
            </w:r>
            <w:r w:rsidRPr="000B3B9A">
              <w:rPr>
                <w:b/>
                <w:bCs/>
              </w:rPr>
              <w:t xml:space="preserve">turns </w:t>
            </w:r>
            <w:r w:rsidRPr="000B3B9A">
              <w:t>to God</w:t>
            </w:r>
            <w:r w:rsidRPr="000B3B9A">
              <w:rPr>
                <w:b/>
                <w:bCs/>
                <w:lang w:val="x-none"/>
              </w:rPr>
              <w:t xml:space="preserve"> than over ninety-nine </w:t>
            </w:r>
            <w:r w:rsidRPr="000B3B9A">
              <w:rPr>
                <w:b/>
                <w:bCs/>
                <w:lang w:val="en-AU"/>
              </w:rPr>
              <w:t xml:space="preserve">Tsadiqim </w:t>
            </w:r>
            <w:r w:rsidRPr="000B3B9A">
              <w:rPr>
                <w:lang w:val="en-AU"/>
              </w:rPr>
              <w:t>(righteous/generous)</w:t>
            </w:r>
            <w:r w:rsidRPr="000B3B9A">
              <w:rPr>
                <w:b/>
                <w:bCs/>
                <w:lang w:val="en-AU"/>
              </w:rPr>
              <w:t xml:space="preserve"> </w:t>
            </w:r>
            <w:r w:rsidRPr="000B3B9A">
              <w:rPr>
                <w:b/>
                <w:bCs/>
                <w:lang w:val="x-none"/>
              </w:rPr>
              <w:t xml:space="preserve">people who have no need of repentance. Or what woman who has ten drachmas, if she loses one drachma, does not light a lamp and sweep the house and search carefully until she finds </w:t>
            </w:r>
            <w:r w:rsidRPr="000B3B9A">
              <w:rPr>
                <w:iCs/>
                <w:lang w:val="x-none"/>
              </w:rPr>
              <w:t>it</w:t>
            </w:r>
            <w:r w:rsidRPr="000B3B9A">
              <w:rPr>
                <w:b/>
                <w:bCs/>
                <w:lang w:val="x-none"/>
              </w:rPr>
              <w:t xml:space="preserve">? And </w:t>
            </w:r>
            <w:r w:rsidRPr="000B3B9A">
              <w:rPr>
                <w:iCs/>
                <w:lang w:val="x-none"/>
              </w:rPr>
              <w:t>when she</w:t>
            </w:r>
            <w:r w:rsidRPr="000B3B9A">
              <w:rPr>
                <w:b/>
                <w:bCs/>
                <w:lang w:val="x-none"/>
              </w:rPr>
              <w:t xml:space="preserve"> has found </w:t>
            </w:r>
            <w:r w:rsidRPr="000B3B9A">
              <w:rPr>
                <w:iCs/>
                <w:lang w:val="x-none"/>
              </w:rPr>
              <w:t>it</w:t>
            </w:r>
            <w:r w:rsidRPr="000B3B9A">
              <w:rPr>
                <w:b/>
                <w:bCs/>
                <w:lang w:val="x-none"/>
              </w:rPr>
              <w:t xml:space="preserve">, she calls together </w:t>
            </w:r>
            <w:r w:rsidRPr="000B3B9A">
              <w:rPr>
                <w:iCs/>
                <w:lang w:val="x-none"/>
              </w:rPr>
              <w:t>her</w:t>
            </w:r>
            <w:r w:rsidRPr="000B3B9A">
              <w:rPr>
                <w:b/>
                <w:bCs/>
                <w:lang w:val="x-none"/>
              </w:rPr>
              <w:t xml:space="preserve"> friends and neighbors, saying, ‘Rejoice with me, because I have found the drachma that I had lost!’ In the </w:t>
            </w:r>
            <w:r w:rsidRPr="000B3B9A">
              <w:rPr>
                <w:iCs/>
                <w:lang w:val="x-none"/>
              </w:rPr>
              <w:t>same</w:t>
            </w:r>
            <w:r w:rsidRPr="000B3B9A">
              <w:rPr>
                <w:b/>
                <w:bCs/>
                <w:lang w:val="x-none"/>
              </w:rPr>
              <w:t xml:space="preserve"> way, I tell you, there is joy in the presence of God</w:t>
            </w:r>
            <w:r w:rsidRPr="000B3B9A">
              <w:rPr>
                <w:b/>
                <w:bCs/>
              </w:rPr>
              <w:t>’s</w:t>
            </w:r>
            <w:r w:rsidRPr="000B3B9A">
              <w:rPr>
                <w:b/>
                <w:bCs/>
                <w:lang w:val="x-none"/>
              </w:rPr>
              <w:t xml:space="preserve"> angels over one </w:t>
            </w:r>
            <w:r w:rsidRPr="000B3B9A">
              <w:t>of the</w:t>
            </w:r>
            <w:r w:rsidRPr="000B3B9A">
              <w:rPr>
                <w:b/>
                <w:bCs/>
              </w:rPr>
              <w:t xml:space="preserve"> Am HaAretz</w:t>
            </w:r>
            <w:r w:rsidRPr="000B3B9A">
              <w:rPr>
                <w:b/>
                <w:bCs/>
                <w:lang w:val="x-none"/>
              </w:rPr>
              <w:t xml:space="preserve"> who repents.”</w:t>
            </w:r>
          </w:p>
        </w:tc>
        <w:tc>
          <w:tcPr>
            <w:tcW w:w="3902" w:type="dxa"/>
          </w:tcPr>
          <w:p w:rsidR="000B3B9A" w:rsidRPr="000B3B9A" w:rsidRDefault="000B3B9A" w:rsidP="000B3B9A">
            <w:pPr>
              <w:widowControl w:val="0"/>
              <w:spacing w:line="252" w:lineRule="auto"/>
              <w:jc w:val="both"/>
              <w:rPr>
                <w:b/>
                <w:bCs/>
                <w:color w:val="000000"/>
              </w:rPr>
            </w:pPr>
            <w:r w:rsidRPr="000B3B9A">
              <w:rPr>
                <w:b/>
                <w:bCs/>
                <w:color w:val="000000"/>
              </w:rPr>
              <w:t xml:space="preserve">For if, you are in possession of the </w:t>
            </w:r>
            <w:r w:rsidRPr="000B3B9A">
              <w:rPr>
                <w:color w:val="000000"/>
              </w:rPr>
              <w:t>Lights of Messiah</w:t>
            </w:r>
            <w:r w:rsidRPr="000B3B9A">
              <w:rPr>
                <w:b/>
                <w:bCs/>
                <w:color w:val="000000"/>
              </w:rPr>
              <w:t xml:space="preserve"> </w:t>
            </w:r>
            <w:r w:rsidRPr="000B3B9A">
              <w:rPr>
                <w:color w:val="000000"/>
              </w:rPr>
              <w:t xml:space="preserve">(the ten Sephiroth) </w:t>
            </w:r>
            <w:r w:rsidRPr="000B3B9A">
              <w:rPr>
                <w:b/>
                <w:bCs/>
                <w:color w:val="000000"/>
              </w:rPr>
              <w:t xml:space="preserve">you are </w:t>
            </w:r>
            <w:r w:rsidRPr="000B3B9A">
              <w:rPr>
                <w:color w:val="000000"/>
              </w:rPr>
              <w:t>super</w:t>
            </w:r>
            <w:r w:rsidRPr="000B3B9A">
              <w:rPr>
                <w:b/>
                <w:bCs/>
                <w:color w:val="000000"/>
              </w:rPr>
              <w:t xml:space="preserve"> abounding in</w:t>
            </w:r>
            <w:r w:rsidRPr="000B3B9A">
              <w:rPr>
                <w:color w:val="000000"/>
              </w:rPr>
              <w:t xml:space="preserve"> Godly</w:t>
            </w:r>
            <w:r w:rsidRPr="000B3B9A">
              <w:rPr>
                <w:b/>
                <w:bCs/>
                <w:color w:val="000000"/>
              </w:rPr>
              <w:t xml:space="preserve"> activity</w:t>
            </w:r>
            <w:r w:rsidRPr="000B3B9A">
              <w:rPr>
                <w:b/>
                <w:bCs/>
                <w:color w:val="000000"/>
                <w:vertAlign w:val="superscript"/>
              </w:rPr>
              <w:footnoteReference w:id="55"/>
            </w:r>
            <w:r w:rsidRPr="000B3B9A">
              <w:rPr>
                <w:b/>
                <w:bCs/>
                <w:color w:val="000000"/>
              </w:rPr>
              <w:t xml:space="preserve"> and </w:t>
            </w:r>
            <w:r w:rsidRPr="000B3B9A">
              <w:rPr>
                <w:b/>
                <w:bCs/>
                <w:color w:val="000000"/>
                <w:highlight w:val="yellow"/>
                <w:u w:val="single"/>
              </w:rPr>
              <w:t>fruitfulness</w:t>
            </w:r>
            <w:r w:rsidRPr="000B3B9A">
              <w:rPr>
                <w:b/>
                <w:bCs/>
                <w:color w:val="000000"/>
                <w:u w:val="single"/>
              </w:rPr>
              <w:t>,</w:t>
            </w:r>
            <w:r w:rsidRPr="000B3B9A">
              <w:rPr>
                <w:b/>
                <w:bCs/>
                <w:color w:val="000000"/>
              </w:rPr>
              <w:t xml:space="preserve"> You </w:t>
            </w:r>
            <w:r w:rsidRPr="000B3B9A">
              <w:rPr>
                <w:color w:val="000000"/>
              </w:rPr>
              <w:t>also</w:t>
            </w:r>
            <w:r w:rsidRPr="000B3B9A">
              <w:rPr>
                <w:b/>
                <w:bCs/>
                <w:color w:val="000000"/>
              </w:rPr>
              <w:t xml:space="preserve"> </w:t>
            </w:r>
            <w:r w:rsidRPr="000B3B9A">
              <w:rPr>
                <w:b/>
                <w:bCs/>
                <w:color w:val="000000"/>
                <w:highlight w:val="yellow"/>
              </w:rPr>
              <w:t>stand</w:t>
            </w:r>
            <w:r w:rsidRPr="000B3B9A">
              <w:rPr>
                <w:b/>
                <w:bCs/>
                <w:color w:val="000000"/>
              </w:rPr>
              <w:t xml:space="preserve"> in the full knowledge </w:t>
            </w:r>
            <w:r w:rsidRPr="000B3B9A">
              <w:rPr>
                <w:color w:val="000000"/>
              </w:rPr>
              <w:t>(</w:t>
            </w:r>
            <w:r w:rsidRPr="000B3B9A">
              <w:rPr>
                <w:iCs/>
                <w:color w:val="000000"/>
              </w:rPr>
              <w:t>Da’at</w:t>
            </w:r>
            <w:r w:rsidRPr="000B3B9A">
              <w:rPr>
                <w:color w:val="000000"/>
              </w:rPr>
              <w:t>)</w:t>
            </w:r>
            <w:r w:rsidRPr="000B3B9A">
              <w:rPr>
                <w:b/>
                <w:bCs/>
                <w:color w:val="000000"/>
              </w:rPr>
              <w:t xml:space="preserve"> </w:t>
            </w:r>
            <w:r w:rsidRPr="000B3B9A">
              <w:rPr>
                <w:color w:val="000000"/>
              </w:rPr>
              <w:t>of the Mesorah</w:t>
            </w:r>
            <w:r w:rsidRPr="000B3B9A">
              <w:rPr>
                <w:b/>
                <w:bCs/>
                <w:color w:val="000000"/>
              </w:rPr>
              <w:t xml:space="preserve"> of our Master Yeshua HaMashiach. For </w:t>
            </w:r>
            <w:r w:rsidRPr="000B3B9A">
              <w:rPr>
                <w:color w:val="000000"/>
              </w:rPr>
              <w:t>he</w:t>
            </w:r>
            <w:r w:rsidRPr="000B3B9A">
              <w:rPr>
                <w:b/>
                <w:bCs/>
                <w:color w:val="000000"/>
              </w:rPr>
              <w:t xml:space="preserve"> who lacks these </w:t>
            </w:r>
            <w:r w:rsidRPr="000B3B9A">
              <w:rPr>
                <w:color w:val="000000"/>
              </w:rPr>
              <w:t>things</w:t>
            </w:r>
            <w:r w:rsidRPr="000B3B9A">
              <w:rPr>
                <w:b/>
                <w:bCs/>
                <w:color w:val="000000"/>
              </w:rPr>
              <w:t xml:space="preserve"> is blind, narrow-sighted and (</w:t>
            </w:r>
            <w:r w:rsidRPr="000B3B9A">
              <w:rPr>
                <w:color w:val="000000"/>
              </w:rPr>
              <w:t>narrow-minded),</w:t>
            </w:r>
            <w:r w:rsidRPr="000B3B9A">
              <w:rPr>
                <w:b/>
                <w:bCs/>
                <w:color w:val="000000"/>
              </w:rPr>
              <w:t xml:space="preserve"> forgetful, of the purging of his former sins </w:t>
            </w:r>
            <w:r w:rsidRPr="000B3B9A">
              <w:rPr>
                <w:color w:val="000000"/>
              </w:rPr>
              <w:t>on the past Yom Kippur and Rosh Chodesh</w:t>
            </w:r>
            <w:r w:rsidRPr="000B3B9A">
              <w:rPr>
                <w:b/>
                <w:bCs/>
                <w:color w:val="000000"/>
              </w:rPr>
              <w:t>.</w:t>
            </w:r>
            <w:r w:rsidRPr="000B3B9A">
              <w:rPr>
                <w:b/>
                <w:bCs/>
                <w:color w:val="000000"/>
                <w:vertAlign w:val="superscript"/>
              </w:rPr>
              <w:footnoteReference w:id="56"/>
            </w:r>
            <w:r w:rsidRPr="000B3B9A">
              <w:rPr>
                <w:b/>
                <w:bCs/>
                <w:color w:val="000000"/>
              </w:rPr>
              <w:t xml:space="preserve"> Wherefore, more importantly, brethren, be diligent to ground yourselves</w:t>
            </w:r>
            <w:r w:rsidRPr="000B3B9A">
              <w:rPr>
                <w:b/>
                <w:bCs/>
                <w:color w:val="000000"/>
                <w:vertAlign w:val="superscript"/>
              </w:rPr>
              <w:footnoteReference w:id="57"/>
            </w:r>
            <w:r w:rsidRPr="000B3B9A">
              <w:rPr>
                <w:b/>
                <w:bCs/>
                <w:color w:val="000000"/>
              </w:rPr>
              <w:t xml:space="preserve"> in your calling</w:t>
            </w:r>
            <w:r w:rsidRPr="000B3B9A">
              <w:rPr>
                <w:b/>
                <w:bCs/>
                <w:color w:val="000000"/>
                <w:vertAlign w:val="superscript"/>
              </w:rPr>
              <w:footnoteReference w:id="58"/>
            </w:r>
            <w:r w:rsidRPr="000B3B9A">
              <w:rPr>
                <w:b/>
                <w:bCs/>
                <w:color w:val="000000"/>
              </w:rPr>
              <w:t xml:space="preserve"> and selection,</w:t>
            </w:r>
            <w:r w:rsidRPr="000B3B9A">
              <w:rPr>
                <w:b/>
                <w:bCs/>
                <w:color w:val="000000"/>
                <w:vertAlign w:val="superscript"/>
              </w:rPr>
              <w:footnoteReference w:id="59"/>
            </w:r>
            <w:r w:rsidRPr="000B3B9A">
              <w:rPr>
                <w:b/>
                <w:bCs/>
                <w:color w:val="000000"/>
              </w:rPr>
              <w:t xml:space="preserve"> for if you practice these </w:t>
            </w:r>
            <w:r w:rsidRPr="000B3B9A">
              <w:rPr>
                <w:color w:val="000000"/>
              </w:rPr>
              <w:t>things</w:t>
            </w:r>
            <w:r w:rsidRPr="000B3B9A">
              <w:rPr>
                <w:b/>
                <w:bCs/>
                <w:color w:val="000000"/>
              </w:rPr>
              <w:t xml:space="preserve"> you will never stumble.</w:t>
            </w:r>
            <w:r w:rsidRPr="000B3B9A">
              <w:rPr>
                <w:b/>
                <w:bCs/>
                <w:color w:val="000000"/>
                <w:vertAlign w:val="superscript"/>
              </w:rPr>
              <w:footnoteReference w:id="60"/>
            </w:r>
            <w:r w:rsidRPr="000B3B9A">
              <w:rPr>
                <w:b/>
                <w:bCs/>
                <w:color w:val="000000"/>
              </w:rPr>
              <w:t xml:space="preserve"> This will generously provide you with an entrance into the eternal kingdom </w:t>
            </w:r>
            <w:r w:rsidRPr="000B3B9A">
              <w:rPr>
                <w:color w:val="000000"/>
              </w:rPr>
              <w:t>(</w:t>
            </w:r>
            <w:r w:rsidRPr="000B3B9A">
              <w:rPr>
                <w:rFonts w:cs="David"/>
              </w:rPr>
              <w:t>Governance of G-d through Messiah and his plenipotentiary agents)</w:t>
            </w:r>
            <w:r w:rsidRPr="000B3B9A">
              <w:rPr>
                <w:b/>
                <w:bCs/>
                <w:color w:val="000000"/>
              </w:rPr>
              <w:t xml:space="preserve"> of our Master and redeemer</w:t>
            </w:r>
            <w:r w:rsidRPr="000B3B9A">
              <w:rPr>
                <w:b/>
                <w:bCs/>
                <w:color w:val="000000"/>
                <w:vertAlign w:val="superscript"/>
              </w:rPr>
              <w:footnoteReference w:id="61"/>
            </w:r>
            <w:r w:rsidRPr="000B3B9A">
              <w:rPr>
                <w:b/>
                <w:bCs/>
                <w:color w:val="000000"/>
              </w:rPr>
              <w:t xml:space="preserve"> Yeshua haMashiach.</w:t>
            </w:r>
            <w:r w:rsidRPr="000B3B9A">
              <w:rPr>
                <w:b/>
                <w:bCs/>
                <w:color w:val="000000"/>
                <w:vertAlign w:val="superscript"/>
              </w:rPr>
              <w:footnoteReference w:id="62"/>
            </w:r>
          </w:p>
          <w:p w:rsidR="000B3B9A" w:rsidRPr="000B3B9A" w:rsidRDefault="000B3B9A" w:rsidP="000B3B9A">
            <w:pPr>
              <w:widowControl w:val="0"/>
              <w:autoSpaceDE w:val="0"/>
              <w:autoSpaceDN w:val="0"/>
              <w:adjustRightInd w:val="0"/>
              <w:jc w:val="both"/>
              <w:rPr>
                <w:rFonts w:eastAsia="Book Antiqua"/>
                <w:b/>
                <w:sz w:val="20"/>
                <w:szCs w:val="20"/>
              </w:rPr>
            </w:pPr>
          </w:p>
        </w:tc>
      </w:tr>
    </w:tbl>
    <w:p w:rsidR="000B3B9A" w:rsidRPr="000B3B9A" w:rsidRDefault="000B3B9A" w:rsidP="000B3B9A">
      <w:pPr>
        <w:widowControl w:val="0"/>
        <w:spacing w:after="0" w:line="240" w:lineRule="auto"/>
        <w:jc w:val="center"/>
        <w:rPr>
          <w:rFonts w:ascii="Times New Roman" w:eastAsia="Book Antiqua" w:hAnsi="Times New Roman" w:cs="David"/>
          <w:b/>
          <w:lang w:bidi="ar-SA"/>
        </w:rPr>
      </w:pPr>
    </w:p>
    <w:p w:rsidR="000B3B9A" w:rsidRPr="000B3B9A" w:rsidRDefault="000B3B9A" w:rsidP="000B3B9A">
      <w:pPr>
        <w:widowControl w:val="0"/>
        <w:spacing w:after="0" w:line="240" w:lineRule="auto"/>
        <w:jc w:val="center"/>
        <w:rPr>
          <w:rFonts w:ascii="Times New Roman" w:eastAsia="Book Antiqua" w:hAnsi="Times New Roman" w:cs="David"/>
          <w:b/>
          <w:lang w:bidi="ar-SA"/>
        </w:rPr>
      </w:pPr>
    </w:p>
    <w:tbl>
      <w:tblPr>
        <w:tblStyle w:val="TableGrid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0B3B9A" w:rsidRPr="000B3B9A" w:rsidTr="000B3B9A">
        <w:tc>
          <w:tcPr>
            <w:tcW w:w="10440" w:type="dxa"/>
            <w:hideMark/>
          </w:tcPr>
          <w:p w:rsidR="000B3B9A" w:rsidRPr="000B3B9A" w:rsidRDefault="000B3B9A" w:rsidP="000B3B9A">
            <w:pPr>
              <w:widowControl w:val="0"/>
              <w:jc w:val="center"/>
              <w:rPr>
                <w:rFonts w:ascii="Palatino Linotype" w:eastAsia="Book Antiqua" w:hAnsi="Palatino Linotype" w:cs="David"/>
                <w:b/>
                <w:smallCaps/>
              </w:rPr>
            </w:pPr>
            <w:r w:rsidRPr="000B3B9A">
              <w:rPr>
                <w:rFonts w:ascii="Palatino Linotype" w:eastAsia="Book Antiqua" w:hAnsi="Palatino Linotype" w:cs="David"/>
                <w:b/>
                <w:smallCaps/>
                <w:sz w:val="28"/>
                <w:szCs w:val="28"/>
              </w:rPr>
              <w:t>Hakham Shaul’s School of Remes</w:t>
            </w:r>
          </w:p>
          <w:p w:rsidR="000B3B9A" w:rsidRPr="000B3B9A" w:rsidRDefault="000B3B9A" w:rsidP="000B3B9A">
            <w:pPr>
              <w:widowControl w:val="0"/>
              <w:jc w:val="center"/>
              <w:rPr>
                <w:rFonts w:ascii="Palatino Linotype" w:eastAsia="Book Antiqua" w:hAnsi="Palatino Linotype" w:cs="David"/>
                <w:b/>
                <w:smallCaps/>
              </w:rPr>
            </w:pPr>
            <w:r w:rsidRPr="000B3B9A">
              <w:rPr>
                <w:rFonts w:ascii="Palatino Linotype" w:eastAsia="Book Antiqua" w:hAnsi="Palatino Linotype" w:cs="David"/>
                <w:b/>
                <w:smallCaps/>
              </w:rPr>
              <w:t>Romans</w:t>
            </w:r>
          </w:p>
          <w:p w:rsidR="000B3B9A" w:rsidRPr="000B3B9A" w:rsidRDefault="000B3B9A" w:rsidP="000B3B9A">
            <w:pPr>
              <w:widowControl w:val="0"/>
              <w:jc w:val="center"/>
              <w:rPr>
                <w:rFonts w:ascii="Palatino Linotype" w:eastAsia="Book Antiqua" w:hAnsi="Palatino Linotype" w:cs="David"/>
                <w:b/>
                <w:bCs/>
              </w:rPr>
            </w:pPr>
            <w:r w:rsidRPr="000B3B9A">
              <w:rPr>
                <w:rFonts w:ascii="Palatino Linotype" w:eastAsia="Book Antiqua" w:hAnsi="Palatino Linotype" w:cs="David"/>
                <w:b/>
              </w:rPr>
              <w:t xml:space="preserve">Mishnah </w:t>
            </w:r>
            <w:r w:rsidRPr="000B3B9A">
              <w:rPr>
                <w:rFonts w:ascii="Palatino Linotype" w:eastAsia="Book Antiqua" w:hAnsi="Palatino Linotype" w:cs="David"/>
                <w:b/>
                <w:bCs/>
                <w:rtl/>
                <w:lang w:bidi="he-IL"/>
              </w:rPr>
              <w:t>א</w:t>
            </w:r>
            <w:r w:rsidRPr="000B3B9A">
              <w:rPr>
                <w:rFonts w:ascii="Palatino Linotype" w:eastAsia="Book Antiqua" w:hAnsi="Palatino Linotype"/>
                <w:b/>
                <w:bCs/>
                <w:rtl/>
              </w:rPr>
              <w:t>:</w:t>
            </w:r>
            <w:r w:rsidRPr="000B3B9A">
              <w:rPr>
                <w:rFonts w:ascii="Palatino Linotype" w:eastAsia="Book Antiqua" w:hAnsi="Palatino Linotype" w:cs="David"/>
                <w:b/>
                <w:bCs/>
                <w:rtl/>
                <w:lang w:bidi="he-IL"/>
              </w:rPr>
              <w:t>א</w:t>
            </w:r>
          </w:p>
        </w:tc>
      </w:tr>
      <w:tr w:rsidR="000B3B9A" w:rsidRPr="000B3B9A" w:rsidTr="000B3B9A">
        <w:tc>
          <w:tcPr>
            <w:tcW w:w="10440" w:type="dxa"/>
          </w:tcPr>
          <w:p w:rsidR="006A76BC" w:rsidRDefault="006A76BC" w:rsidP="006A76BC">
            <w:pPr>
              <w:widowControl w:val="0"/>
              <w:autoSpaceDE w:val="0"/>
              <w:autoSpaceDN w:val="0"/>
              <w:adjustRightInd w:val="0"/>
              <w:ind w:firstLine="0"/>
              <w:jc w:val="both"/>
              <w:rPr>
                <w:rFonts w:eastAsia="Book Antiqua"/>
                <w:color w:val="000000"/>
              </w:rPr>
            </w:pPr>
          </w:p>
          <w:p w:rsidR="000B3B9A" w:rsidRPr="000B3B9A" w:rsidRDefault="000B3B9A" w:rsidP="006A76BC">
            <w:pPr>
              <w:widowControl w:val="0"/>
              <w:autoSpaceDE w:val="0"/>
              <w:autoSpaceDN w:val="0"/>
              <w:adjustRightInd w:val="0"/>
              <w:ind w:firstLine="0"/>
              <w:jc w:val="both"/>
              <w:rPr>
                <w:rFonts w:eastAsia="Book Antiqua" w:cs="Calibri"/>
                <w:b/>
                <w:bCs/>
                <w:color w:val="000000"/>
                <w:szCs w:val="24"/>
              </w:rPr>
            </w:pPr>
            <w:r w:rsidRPr="000B3B9A">
              <w:rPr>
                <w:rFonts w:eastAsia="Book Antiqua" w:cs="Calibri"/>
                <w:color w:val="000000"/>
                <w:szCs w:val="24"/>
              </w:rPr>
              <w:t>Seeing that we Jews have every advantage,</w:t>
            </w:r>
            <w:r w:rsidRPr="000B3B9A">
              <w:rPr>
                <w:rFonts w:eastAsia="Book Antiqua" w:cs="Calibri"/>
                <w:color w:val="000000"/>
                <w:szCs w:val="24"/>
                <w:vertAlign w:val="superscript"/>
              </w:rPr>
              <w:footnoteReference w:id="63"/>
            </w:r>
            <w:r w:rsidRPr="000B3B9A">
              <w:rPr>
                <w:rFonts w:eastAsia="Book Antiqua" w:cs="Calibri"/>
                <w:color w:val="000000"/>
                <w:szCs w:val="24"/>
              </w:rPr>
              <w:t xml:space="preserve"> </w:t>
            </w:r>
            <w:r w:rsidRPr="000B3B9A">
              <w:rPr>
                <w:rFonts w:eastAsia="Book Antiqua" w:cs="Calibri"/>
                <w:b/>
                <w:bCs/>
                <w:color w:val="000000"/>
                <w:szCs w:val="24"/>
              </w:rPr>
              <w:t>What, then, can you boast</w:t>
            </w:r>
            <w:r w:rsidRPr="000B3B9A">
              <w:rPr>
                <w:rFonts w:eastAsia="Book Antiqua" w:cs="Calibri"/>
                <w:b/>
                <w:bCs/>
                <w:color w:val="000000"/>
                <w:szCs w:val="24"/>
                <w:vertAlign w:val="superscript"/>
              </w:rPr>
              <w:footnoteReference w:id="64"/>
            </w:r>
            <w:r w:rsidRPr="000B3B9A">
              <w:rPr>
                <w:rFonts w:eastAsia="Book Antiqua" w:cs="Calibri"/>
                <w:b/>
                <w:bCs/>
                <w:color w:val="000000"/>
                <w:szCs w:val="24"/>
              </w:rPr>
              <w:t xml:space="preserve"> about? </w:t>
            </w:r>
            <w:r w:rsidRPr="000B3B9A">
              <w:rPr>
                <w:rFonts w:eastAsia="Book Antiqua" w:cs="Calibri"/>
                <w:color w:val="000000"/>
                <w:szCs w:val="24"/>
              </w:rPr>
              <w:t>Your boasting</w:t>
            </w:r>
            <w:r w:rsidRPr="000B3B9A">
              <w:rPr>
                <w:rFonts w:eastAsia="Book Antiqua" w:cs="Calibri"/>
                <w:b/>
                <w:bCs/>
                <w:color w:val="000000"/>
                <w:szCs w:val="24"/>
              </w:rPr>
              <w:t xml:space="preserve"> is nullified. By what kind of principle </w:t>
            </w:r>
            <w:r w:rsidRPr="000B3B9A">
              <w:rPr>
                <w:rFonts w:eastAsia="Book Antiqua" w:cs="Calibri"/>
                <w:color w:val="000000"/>
                <w:szCs w:val="24"/>
              </w:rPr>
              <w:t>(nomos/law)</w:t>
            </w:r>
            <w:r w:rsidRPr="000B3B9A">
              <w:rPr>
                <w:rFonts w:eastAsia="Book Antiqua" w:cs="Calibri"/>
                <w:b/>
                <w:bCs/>
                <w:color w:val="000000"/>
                <w:szCs w:val="24"/>
              </w:rPr>
              <w:t xml:space="preserve">? Of your own achievements </w:t>
            </w:r>
            <w:r w:rsidRPr="000B3B9A">
              <w:rPr>
                <w:rFonts w:eastAsia="Book Antiqua" w:cs="Calibri"/>
                <w:color w:val="000000"/>
                <w:szCs w:val="24"/>
              </w:rPr>
              <w:t>(works)</w:t>
            </w:r>
            <w:r w:rsidRPr="000B3B9A">
              <w:rPr>
                <w:rFonts w:eastAsia="Book Antiqua" w:cs="Calibri"/>
                <w:b/>
                <w:bCs/>
                <w:color w:val="000000"/>
                <w:szCs w:val="24"/>
              </w:rPr>
              <w:t xml:space="preserve"> </w:t>
            </w:r>
            <w:r w:rsidRPr="000B3B9A">
              <w:rPr>
                <w:rFonts w:eastAsia="Book Antiqua" w:cs="Calibri"/>
                <w:color w:val="000000"/>
                <w:szCs w:val="24"/>
              </w:rPr>
              <w:t>(</w:t>
            </w:r>
            <w:r w:rsidRPr="000B3B9A">
              <w:rPr>
                <w:rFonts w:eastAsia="Book Antiqua" w:cs="Calibri"/>
                <w:b/>
                <w:bCs/>
                <w:lang w:val="el-GR"/>
              </w:rPr>
              <w:t>ἔργον</w:t>
            </w:r>
            <w:r w:rsidRPr="000B3B9A">
              <w:rPr>
                <w:rFonts w:eastAsia="Book Antiqua" w:cs="Calibri"/>
              </w:rPr>
              <w:t xml:space="preserve"> – </w:t>
            </w:r>
            <w:r w:rsidRPr="000B3B9A">
              <w:rPr>
                <w:rFonts w:eastAsia="Book Antiqua" w:cs="Calibri"/>
                <w:i/>
                <w:iCs/>
              </w:rPr>
              <w:t>ergon</w:t>
            </w:r>
            <w:r w:rsidRPr="000B3B9A">
              <w:rPr>
                <w:rFonts w:eastAsia="Book Antiqua" w:cs="Calibri"/>
                <w:color w:val="000000"/>
                <w:szCs w:val="24"/>
              </w:rPr>
              <w:t>)</w:t>
            </w:r>
            <w:r w:rsidRPr="000B3B9A">
              <w:rPr>
                <w:rFonts w:eastAsia="Book Antiqua" w:cs="Calibri"/>
                <w:b/>
                <w:bCs/>
                <w:color w:val="000000"/>
                <w:szCs w:val="24"/>
              </w:rPr>
              <w:t>?</w:t>
            </w:r>
            <w:r w:rsidRPr="000B3B9A">
              <w:rPr>
                <w:rFonts w:eastAsia="Book Antiqua" w:cs="Calibri"/>
                <w:color w:val="000000"/>
                <w:szCs w:val="24"/>
                <w:vertAlign w:val="superscript"/>
              </w:rPr>
              <w:footnoteReference w:id="65"/>
            </w:r>
            <w:r w:rsidRPr="000B3B9A">
              <w:rPr>
                <w:rFonts w:eastAsia="Book Antiqua" w:cs="Calibri"/>
                <w:color w:val="000000"/>
                <w:szCs w:val="24"/>
              </w:rPr>
              <w:t xml:space="preserve"> </w:t>
            </w:r>
            <w:r w:rsidRPr="000B3B9A">
              <w:rPr>
                <w:rFonts w:eastAsia="Book Antiqua" w:cs="Calibri"/>
                <w:b/>
                <w:bCs/>
                <w:color w:val="000000"/>
                <w:szCs w:val="24"/>
              </w:rPr>
              <w:t xml:space="preserve">No, but by faithful obedience to the Torah </w:t>
            </w:r>
            <w:r w:rsidRPr="000B3B9A">
              <w:rPr>
                <w:rFonts w:eastAsia="Book Antiqua" w:cs="Calibri"/>
                <w:color w:val="000000"/>
                <w:szCs w:val="24"/>
              </w:rPr>
              <w:t xml:space="preserve">(nomos/law). </w:t>
            </w:r>
            <w:r w:rsidRPr="000B3B9A">
              <w:rPr>
                <w:rFonts w:eastAsia="Book Antiqua" w:cs="Calibri"/>
                <w:b/>
                <w:bCs/>
                <w:color w:val="000000"/>
                <w:szCs w:val="24"/>
              </w:rPr>
              <w:t xml:space="preserve">For we maintain that a man is justified by faithful obedience apart from personal attempts to keep the Torah </w:t>
            </w:r>
            <w:r w:rsidRPr="000B3B9A">
              <w:rPr>
                <w:rFonts w:eastAsia="Book Antiqua" w:cs="Calibri"/>
                <w:color w:val="000000"/>
                <w:szCs w:val="24"/>
              </w:rPr>
              <w:t xml:space="preserve">without the guidance of a Torah teacher (i.e. Hakham). </w:t>
            </w:r>
            <w:r w:rsidRPr="000B3B9A">
              <w:rPr>
                <w:rFonts w:eastAsia="Book Antiqua" w:cs="Calibri"/>
                <w:b/>
                <w:bCs/>
                <w:color w:val="000000"/>
                <w:szCs w:val="24"/>
              </w:rPr>
              <w:t>Or is God of the Jews only?</w:t>
            </w:r>
            <w:r w:rsidRPr="000B3B9A">
              <w:rPr>
                <w:rFonts w:eastAsia="Book Antiqua" w:cs="Calibri"/>
                <w:b/>
                <w:bCs/>
                <w:color w:val="000000"/>
                <w:szCs w:val="24"/>
                <w:vertAlign w:val="superscript"/>
              </w:rPr>
              <w:footnoteReference w:id="66"/>
            </w:r>
            <w:r w:rsidRPr="000B3B9A">
              <w:rPr>
                <w:rFonts w:eastAsia="Book Antiqua" w:cs="Calibri"/>
                <w:b/>
                <w:bCs/>
                <w:color w:val="000000"/>
                <w:szCs w:val="24"/>
              </w:rPr>
              <w:t xml:space="preserve"> Is He not</w:t>
            </w:r>
            <w:r w:rsidRPr="000B3B9A">
              <w:rPr>
                <w:rFonts w:eastAsia="Book Antiqua" w:cs="Calibri"/>
                <w:color w:val="000000"/>
                <w:szCs w:val="24"/>
              </w:rPr>
              <w:t xml:space="preserve"> the God of the </w:t>
            </w:r>
            <w:r w:rsidRPr="000B3B9A">
              <w:rPr>
                <w:rFonts w:eastAsia="Book Antiqua" w:cs="Calibri"/>
                <w:b/>
                <w:bCs/>
                <w:color w:val="000000"/>
                <w:szCs w:val="24"/>
              </w:rPr>
              <w:t>Gentiles also? Yes, of the Gentiles also,</w:t>
            </w:r>
            <w:r w:rsidRPr="000B3B9A">
              <w:rPr>
                <w:rFonts w:eastAsia="Book Antiqua" w:cs="Calibri"/>
                <w:color w:val="000000"/>
                <w:szCs w:val="24"/>
              </w:rPr>
              <w:t xml:space="preserve"> </w:t>
            </w:r>
            <w:r w:rsidRPr="000B3B9A">
              <w:rPr>
                <w:rFonts w:eastAsia="Book Antiqua" w:cs="Calibri"/>
                <w:b/>
                <w:bCs/>
                <w:color w:val="000000"/>
                <w:szCs w:val="24"/>
              </w:rPr>
              <w:t xml:space="preserve">since </w:t>
            </w:r>
            <w:r w:rsidRPr="000B3B9A">
              <w:rPr>
                <w:rFonts w:eastAsia="Book Antiqua" w:cs="Calibri"/>
                <w:b/>
                <w:bCs/>
                <w:color w:val="000000"/>
                <w:szCs w:val="24"/>
                <w:highlight w:val="yellow"/>
              </w:rPr>
              <w:t>God is one</w:t>
            </w:r>
            <w:r w:rsidRPr="000B3B9A">
              <w:rPr>
                <w:rFonts w:eastAsia="Book Antiqua" w:cs="Calibri"/>
                <w:b/>
                <w:bCs/>
                <w:color w:val="000000"/>
                <w:szCs w:val="24"/>
              </w:rPr>
              <w:t xml:space="preserve"> Who will justify the circumcised by their faithful obedience </w:t>
            </w:r>
            <w:r w:rsidRPr="000B3B9A">
              <w:rPr>
                <w:rFonts w:eastAsia="Book Antiqua" w:cs="Calibri"/>
                <w:color w:val="000000"/>
                <w:szCs w:val="24"/>
              </w:rPr>
              <w:t xml:space="preserve">to the Torah </w:t>
            </w:r>
            <w:r w:rsidRPr="000B3B9A">
              <w:rPr>
                <w:rFonts w:eastAsia="Book Antiqua" w:cs="Calibri"/>
                <w:b/>
                <w:bCs/>
                <w:color w:val="000000"/>
                <w:szCs w:val="24"/>
              </w:rPr>
              <w:t>and the uncircumcised through the same faithful obedience</w:t>
            </w:r>
            <w:r w:rsidRPr="000B3B9A">
              <w:rPr>
                <w:rFonts w:eastAsia="Book Antiqua" w:cs="Calibri"/>
                <w:color w:val="000000"/>
                <w:szCs w:val="24"/>
              </w:rPr>
              <w:t xml:space="preserve">. </w:t>
            </w:r>
            <w:r w:rsidRPr="000B3B9A">
              <w:rPr>
                <w:rFonts w:eastAsia="Book Antiqua" w:cs="Calibri"/>
                <w:b/>
                <w:bCs/>
                <w:color w:val="000000"/>
                <w:szCs w:val="24"/>
              </w:rPr>
              <w:t xml:space="preserve">Do we nullify the Torah </w:t>
            </w:r>
            <w:r w:rsidRPr="000B3B9A">
              <w:rPr>
                <w:rFonts w:eastAsia="Book Antiqua" w:cs="Calibri"/>
                <w:color w:val="000000"/>
                <w:szCs w:val="24"/>
              </w:rPr>
              <w:t xml:space="preserve">by being </w:t>
            </w:r>
            <w:r w:rsidRPr="000B3B9A">
              <w:rPr>
                <w:rFonts w:eastAsia="Book Antiqua" w:cs="Calibri"/>
                <w:b/>
                <w:bCs/>
                <w:color w:val="000000"/>
                <w:szCs w:val="24"/>
              </w:rPr>
              <w:t>faithfully obedient</w:t>
            </w:r>
            <w:r w:rsidRPr="000B3B9A">
              <w:rPr>
                <w:rFonts w:eastAsia="Book Antiqua" w:cs="Calibri"/>
                <w:color w:val="000000"/>
                <w:szCs w:val="24"/>
              </w:rPr>
              <w:t xml:space="preserve"> to the Hakhamim</w:t>
            </w:r>
            <w:r w:rsidRPr="000B3B9A">
              <w:rPr>
                <w:rFonts w:eastAsia="Book Antiqua" w:cs="Calibri"/>
                <w:b/>
                <w:bCs/>
                <w:color w:val="000000"/>
                <w:szCs w:val="24"/>
              </w:rPr>
              <w:t>?</w:t>
            </w:r>
            <w:r w:rsidRPr="000B3B9A">
              <w:rPr>
                <w:rFonts w:eastAsia="Book Antiqua" w:cs="Calibri"/>
                <w:color w:val="000000"/>
                <w:szCs w:val="24"/>
              </w:rPr>
              <w:t xml:space="preserve"> </w:t>
            </w:r>
            <w:r w:rsidRPr="000B3B9A">
              <w:rPr>
                <w:rFonts w:eastAsia="Book Antiqua" w:cs="Calibri"/>
                <w:b/>
                <w:bCs/>
                <w:color w:val="000000"/>
                <w:szCs w:val="24"/>
              </w:rPr>
              <w:t>It will never come to be! On the contrary, we make Torah stand by our faithful obedience</w:t>
            </w:r>
            <w:r w:rsidRPr="000B3B9A">
              <w:rPr>
                <w:rFonts w:eastAsia="Book Antiqua" w:cs="Calibri"/>
                <w:color w:val="000000"/>
                <w:szCs w:val="24"/>
              </w:rPr>
              <w:t xml:space="preserve"> (cleaving to the Sages and Torah Teachers)</w:t>
            </w:r>
            <w:r w:rsidRPr="000B3B9A">
              <w:rPr>
                <w:rFonts w:eastAsia="Book Antiqua" w:cs="Calibri"/>
                <w:b/>
                <w:bCs/>
                <w:color w:val="000000"/>
                <w:szCs w:val="24"/>
              </w:rPr>
              <w:t xml:space="preserve">! </w:t>
            </w:r>
          </w:p>
          <w:p w:rsidR="000B3B9A" w:rsidRPr="000B3B9A" w:rsidRDefault="000B3B9A" w:rsidP="006A76BC">
            <w:pPr>
              <w:widowControl w:val="0"/>
              <w:jc w:val="both"/>
              <w:rPr>
                <w:rFonts w:eastAsia="Book Antiqua" w:cs="Calibri"/>
                <w:b/>
              </w:rPr>
            </w:pPr>
          </w:p>
          <w:p w:rsidR="000B3B9A" w:rsidRPr="000B3B9A" w:rsidRDefault="000B3B9A" w:rsidP="006A76BC">
            <w:pPr>
              <w:widowControl w:val="0"/>
              <w:ind w:firstLine="0"/>
              <w:jc w:val="both"/>
              <w:rPr>
                <w:rFonts w:cs="Calibri"/>
                <w:b/>
                <w:bCs/>
              </w:rPr>
            </w:pPr>
            <w:r w:rsidRPr="000B3B9A">
              <w:rPr>
                <w:rFonts w:cs="Calibri"/>
                <w:b/>
                <w:bCs/>
                <w:lang w:val="x-none"/>
              </w:rPr>
              <w:t xml:space="preserve">What then </w:t>
            </w:r>
            <w:r w:rsidRPr="000B3B9A">
              <w:rPr>
                <w:rFonts w:cs="Calibri"/>
                <w:b/>
                <w:bCs/>
              </w:rPr>
              <w:t>will</w:t>
            </w:r>
            <w:r w:rsidRPr="000B3B9A">
              <w:rPr>
                <w:rFonts w:cs="Calibri"/>
                <w:b/>
                <w:bCs/>
                <w:lang w:val="x-none"/>
              </w:rPr>
              <w:t xml:space="preserve"> we say that Abraham, our ancestor according to the flesh, has found? For if Abraham was justified by </w:t>
            </w:r>
            <w:r w:rsidRPr="000B3B9A">
              <w:rPr>
                <w:rFonts w:cs="Calibri"/>
                <w:b/>
                <w:bCs/>
              </w:rPr>
              <w:t xml:space="preserve">his personal attempts </w:t>
            </w:r>
            <w:r w:rsidRPr="000B3B9A">
              <w:rPr>
                <w:rFonts w:cs="Calibri"/>
              </w:rPr>
              <w:t>to</w:t>
            </w:r>
            <w:r w:rsidRPr="000B3B9A">
              <w:rPr>
                <w:rFonts w:cs="Calibri"/>
                <w:b/>
                <w:bCs/>
              </w:rPr>
              <w:t xml:space="preserve"> </w:t>
            </w:r>
            <w:r w:rsidRPr="000B3B9A">
              <w:rPr>
                <w:rFonts w:cs="Calibri"/>
              </w:rPr>
              <w:t>please God (</w:t>
            </w:r>
            <w:r w:rsidRPr="000B3B9A">
              <w:rPr>
                <w:rFonts w:cs="Calibri"/>
                <w:lang w:val="x-none"/>
              </w:rPr>
              <w:t>works</w:t>
            </w:r>
            <w:r w:rsidRPr="000B3B9A">
              <w:rPr>
                <w:rFonts w:cs="Calibri"/>
              </w:rPr>
              <w:t>)</w:t>
            </w:r>
            <w:r w:rsidRPr="000B3B9A">
              <w:rPr>
                <w:rFonts w:cs="Calibri"/>
                <w:b/>
                <w:bCs/>
                <w:lang w:val="x-none"/>
              </w:rPr>
              <w:t xml:space="preserve">, he </w:t>
            </w:r>
            <w:r w:rsidRPr="000B3B9A">
              <w:rPr>
                <w:rFonts w:cs="Calibri"/>
                <w:b/>
                <w:bCs/>
              </w:rPr>
              <w:t xml:space="preserve">would have </w:t>
            </w:r>
            <w:r w:rsidRPr="000B3B9A">
              <w:rPr>
                <w:rFonts w:cs="Calibri"/>
                <w:b/>
                <w:bCs/>
                <w:lang w:val="x-none"/>
              </w:rPr>
              <w:t xml:space="preserve"> something to boast about, but not</w:t>
            </w:r>
            <w:r w:rsidRPr="000B3B9A">
              <w:rPr>
                <w:rFonts w:cs="Calibri"/>
              </w:rPr>
              <w:t xml:space="preserve"> even Abraham could boast</w:t>
            </w:r>
            <w:r w:rsidRPr="000B3B9A">
              <w:rPr>
                <w:rFonts w:cs="Calibri"/>
                <w:b/>
                <w:bCs/>
                <w:lang w:val="x-none"/>
              </w:rPr>
              <w:t xml:space="preserve"> before God.</w:t>
            </w:r>
            <w:r w:rsidRPr="000B3B9A">
              <w:rPr>
                <w:rFonts w:cs="Calibri"/>
                <w:b/>
                <w:bCs/>
                <w:vertAlign w:val="superscript"/>
                <w:lang w:val="x-none"/>
              </w:rPr>
              <w:footnoteReference w:id="67"/>
            </w:r>
            <w:r w:rsidRPr="000B3B9A">
              <w:rPr>
                <w:rFonts w:cs="Calibri"/>
                <w:b/>
                <w:bCs/>
                <w:lang w:val="x-none"/>
              </w:rPr>
              <w:t xml:space="preserve"> For what does the scripture say?</w:t>
            </w:r>
            <w:r w:rsidRPr="000B3B9A">
              <w:rPr>
                <w:rFonts w:cs="Calibri"/>
                <w:b/>
                <w:bCs/>
                <w:vertAlign w:val="superscript"/>
                <w:lang w:val="x-none"/>
              </w:rPr>
              <w:footnoteReference w:id="68"/>
            </w:r>
            <w:r w:rsidRPr="000B3B9A">
              <w:rPr>
                <w:rFonts w:cs="Calibri"/>
                <w:b/>
                <w:bCs/>
                <w:lang w:val="x-none"/>
              </w:rPr>
              <w:t xml:space="preserve"> “And Abraham </w:t>
            </w:r>
            <w:r w:rsidRPr="000B3B9A">
              <w:rPr>
                <w:rFonts w:cs="Calibri"/>
                <w:b/>
                <w:bCs/>
                <w:highlight w:val="yellow"/>
              </w:rPr>
              <w:t>faithfully obeyed</w:t>
            </w:r>
            <w:r w:rsidRPr="000B3B9A">
              <w:rPr>
                <w:rFonts w:cs="Calibri"/>
                <w:b/>
                <w:bCs/>
                <w:lang w:val="x-none"/>
              </w:rPr>
              <w:t xml:space="preserve"> God, </w:t>
            </w:r>
            <w:r w:rsidRPr="000B3B9A">
              <w:rPr>
                <w:rFonts w:cs="Calibri"/>
                <w:b/>
                <w:bCs/>
                <w:highlight w:val="yellow"/>
                <w:lang w:val="x-none"/>
              </w:rPr>
              <w:t xml:space="preserve">and </w:t>
            </w:r>
            <w:r w:rsidRPr="000B3B9A">
              <w:rPr>
                <w:rFonts w:cs="Calibri"/>
                <w:b/>
                <w:bCs/>
                <w:highlight w:val="yellow"/>
              </w:rPr>
              <w:t xml:space="preserve">as a result </w:t>
            </w:r>
            <w:r w:rsidRPr="000B3B9A">
              <w:rPr>
                <w:rFonts w:cs="Calibri"/>
                <w:highlight w:val="yellow"/>
              </w:rPr>
              <w:t xml:space="preserve">Abraham </w:t>
            </w:r>
            <w:r w:rsidRPr="000B3B9A">
              <w:rPr>
                <w:rFonts w:cs="Calibri"/>
                <w:b/>
                <w:bCs/>
                <w:highlight w:val="yellow"/>
              </w:rPr>
              <w:t>called</w:t>
            </w:r>
            <w:r w:rsidRPr="000B3B9A">
              <w:rPr>
                <w:rFonts w:cs="Calibri"/>
                <w:b/>
                <w:bCs/>
                <w:highlight w:val="yellow"/>
                <w:lang w:val="x-none"/>
              </w:rPr>
              <w:t xml:space="preserve"> </w:t>
            </w:r>
            <w:r w:rsidRPr="000B3B9A">
              <w:rPr>
                <w:rFonts w:cs="Calibri"/>
                <w:b/>
                <w:bCs/>
                <w:highlight w:val="yellow"/>
              </w:rPr>
              <w:t>Him</w:t>
            </w:r>
            <w:r w:rsidRPr="000B3B9A">
              <w:rPr>
                <w:rFonts w:cs="Calibri"/>
                <w:b/>
                <w:bCs/>
                <w:highlight w:val="yellow"/>
                <w:lang w:val="x-none"/>
              </w:rPr>
              <w:t xml:space="preserve"> </w:t>
            </w:r>
            <w:r w:rsidRPr="000B3B9A">
              <w:rPr>
                <w:rFonts w:cs="Calibri"/>
                <w:highlight w:val="yellow"/>
              </w:rPr>
              <w:t xml:space="preserve">(God) </w:t>
            </w:r>
            <w:r w:rsidRPr="000B3B9A">
              <w:rPr>
                <w:rFonts w:cs="Calibri"/>
                <w:b/>
                <w:bCs/>
                <w:highlight w:val="yellow"/>
              </w:rPr>
              <w:t>a Tsaddiq</w:t>
            </w:r>
            <w:r w:rsidRPr="000B3B9A">
              <w:rPr>
                <w:rFonts w:cs="Calibri"/>
                <w:highlight w:val="yellow"/>
              </w:rPr>
              <w:t xml:space="preserve"> (just)</w:t>
            </w:r>
            <w:r w:rsidRPr="000B3B9A">
              <w:rPr>
                <w:rFonts w:cs="Calibri"/>
                <w:highlight w:val="yellow"/>
                <w:lang w:val="x-none"/>
              </w:rPr>
              <w:t>.”</w:t>
            </w:r>
            <w:r w:rsidRPr="000B3B9A">
              <w:rPr>
                <w:rFonts w:cs="Calibri"/>
                <w:highlight w:val="yellow"/>
                <w:vertAlign w:val="superscript"/>
                <w:lang w:val="x-none"/>
              </w:rPr>
              <w:footnoteReference w:id="69"/>
            </w:r>
            <w:r w:rsidRPr="000B3B9A">
              <w:rPr>
                <w:rFonts w:cs="Calibri"/>
                <w:lang w:val="x-none"/>
              </w:rPr>
              <w:t xml:space="preserve"> </w:t>
            </w:r>
            <w:r w:rsidRPr="000B3B9A">
              <w:rPr>
                <w:rFonts w:cs="Calibri"/>
                <w:b/>
                <w:bCs/>
              </w:rPr>
              <w:t xml:space="preserve">Now the one who earns his wages does not rely on chesed, but </w:t>
            </w:r>
            <w:r w:rsidRPr="000B3B9A">
              <w:rPr>
                <w:rFonts w:cs="Calibri"/>
              </w:rPr>
              <w:t xml:space="preserve">he relies on </w:t>
            </w:r>
            <w:r w:rsidRPr="000B3B9A">
              <w:rPr>
                <w:rFonts w:cs="Calibri"/>
                <w:b/>
                <w:bCs/>
              </w:rPr>
              <w:t>what he has earned.</w:t>
            </w:r>
            <w:r w:rsidRPr="000B3B9A">
              <w:rPr>
                <w:rFonts w:cs="Calibri"/>
                <w:b/>
                <w:bCs/>
                <w:vertAlign w:val="superscript"/>
              </w:rPr>
              <w:footnoteReference w:id="70"/>
            </w:r>
            <w:r w:rsidRPr="000B3B9A">
              <w:rPr>
                <w:rFonts w:cs="Calibri"/>
                <w:b/>
                <w:bCs/>
              </w:rPr>
              <w:t xml:space="preserve"> </w:t>
            </w:r>
            <w:r w:rsidRPr="000B3B9A">
              <w:rPr>
                <w:rFonts w:cs="Calibri"/>
                <w:b/>
                <w:bCs/>
                <w:lang w:val="x-none"/>
              </w:rPr>
              <w:t>But to the one who does not</w:t>
            </w:r>
            <w:r w:rsidRPr="000B3B9A">
              <w:rPr>
                <w:rFonts w:cs="Calibri"/>
                <w:b/>
                <w:bCs/>
              </w:rPr>
              <w:t xml:space="preserve"> make personal attempts to please God apart from of what the Torah commands</w:t>
            </w:r>
            <w:r w:rsidRPr="000B3B9A">
              <w:rPr>
                <w:rFonts w:cs="Calibri"/>
                <w:b/>
                <w:bCs/>
                <w:lang w:val="x-none"/>
              </w:rPr>
              <w:t xml:space="preserve">, but who </w:t>
            </w:r>
            <w:r w:rsidRPr="000B3B9A">
              <w:rPr>
                <w:rFonts w:cs="Calibri"/>
                <w:b/>
                <w:bCs/>
              </w:rPr>
              <w:t>trusts</w:t>
            </w:r>
            <w:r w:rsidRPr="000B3B9A">
              <w:rPr>
                <w:rFonts w:cs="Calibri"/>
                <w:b/>
                <w:bCs/>
                <w:lang w:val="x-none"/>
              </w:rPr>
              <w:t xml:space="preserve"> i</w:t>
            </w:r>
            <w:r w:rsidRPr="000B3B9A">
              <w:rPr>
                <w:rFonts w:cs="Calibri"/>
                <w:b/>
                <w:bCs/>
              </w:rPr>
              <w:t>n</w:t>
            </w:r>
            <w:r w:rsidRPr="000B3B9A">
              <w:rPr>
                <w:rFonts w:cs="Calibri"/>
                <w:b/>
                <w:bCs/>
                <w:lang w:val="x-none"/>
              </w:rPr>
              <w:t xml:space="preserve"> the </w:t>
            </w:r>
            <w:r w:rsidRPr="000B3B9A">
              <w:rPr>
                <w:rFonts w:cs="Calibri"/>
                <w:b/>
                <w:bCs/>
              </w:rPr>
              <w:t>O</w:t>
            </w:r>
            <w:r w:rsidRPr="000B3B9A">
              <w:rPr>
                <w:rFonts w:cs="Calibri"/>
                <w:b/>
                <w:bCs/>
                <w:lang w:val="x-none"/>
              </w:rPr>
              <w:t>ne who justifies</w:t>
            </w:r>
            <w:r w:rsidRPr="000B3B9A">
              <w:rPr>
                <w:rFonts w:cs="Calibri"/>
              </w:rPr>
              <w:t xml:space="preserve"> (forgives)</w:t>
            </w:r>
            <w:r w:rsidR="006A76BC">
              <w:rPr>
                <w:rFonts w:cs="Calibri"/>
                <w:b/>
                <w:bCs/>
              </w:rPr>
              <w:t xml:space="preserve"> </w:t>
            </w:r>
            <w:r w:rsidRPr="000B3B9A">
              <w:rPr>
                <w:rFonts w:cs="Calibri"/>
                <w:b/>
                <w:bCs/>
              </w:rPr>
              <w:t>those who sin</w:t>
            </w:r>
            <w:r w:rsidRPr="000B3B9A">
              <w:rPr>
                <w:rFonts w:cs="Calibri"/>
                <w:b/>
                <w:bCs/>
                <w:lang w:val="x-none"/>
              </w:rPr>
              <w:t>,</w:t>
            </w:r>
            <w:r w:rsidRPr="000B3B9A">
              <w:rPr>
                <w:rFonts w:cs="Calibri"/>
                <w:b/>
                <w:bCs/>
                <w:vertAlign w:val="superscript"/>
                <w:lang w:val="x-none"/>
              </w:rPr>
              <w:footnoteReference w:id="71"/>
            </w:r>
            <w:r w:rsidRPr="000B3B9A">
              <w:rPr>
                <w:rFonts w:cs="Calibri"/>
                <w:b/>
                <w:bCs/>
                <w:lang w:val="x-none"/>
              </w:rPr>
              <w:t xml:space="preserve"> </w:t>
            </w:r>
            <w:r w:rsidRPr="000B3B9A">
              <w:rPr>
                <w:rFonts w:cs="Calibri"/>
                <w:b/>
                <w:bCs/>
              </w:rPr>
              <w:t>H</w:t>
            </w:r>
            <w:r w:rsidRPr="000B3B9A">
              <w:rPr>
                <w:rFonts w:cs="Calibri"/>
                <w:b/>
                <w:bCs/>
                <w:lang w:val="x-none"/>
              </w:rPr>
              <w:t>is</w:t>
            </w:r>
            <w:r w:rsidRPr="000B3B9A">
              <w:rPr>
                <w:rFonts w:cs="Calibri"/>
              </w:rPr>
              <w:t xml:space="preserve"> (God’s)</w:t>
            </w:r>
            <w:r w:rsidRPr="000B3B9A">
              <w:rPr>
                <w:rFonts w:cs="Calibri"/>
                <w:b/>
                <w:bCs/>
                <w:lang w:val="x-none"/>
              </w:rPr>
              <w:t xml:space="preserve"> </w:t>
            </w:r>
            <w:r w:rsidRPr="000B3B9A">
              <w:rPr>
                <w:rFonts w:cs="Calibri"/>
                <w:b/>
                <w:bCs/>
              </w:rPr>
              <w:t xml:space="preserve">faithfulness </w:t>
            </w:r>
            <w:r w:rsidRPr="000B3B9A">
              <w:rPr>
                <w:rFonts w:cs="Calibri"/>
                <w:b/>
                <w:bCs/>
                <w:lang w:val="x-none"/>
              </w:rPr>
              <w:t xml:space="preserve">is </w:t>
            </w:r>
            <w:r w:rsidRPr="000B3B9A">
              <w:rPr>
                <w:rFonts w:cs="Calibri"/>
                <w:b/>
                <w:bCs/>
              </w:rPr>
              <w:t>attributed as justice</w:t>
            </w:r>
            <w:r w:rsidRPr="000B3B9A">
              <w:rPr>
                <w:rFonts w:cs="Calibri"/>
                <w:b/>
                <w:bCs/>
                <w:lang w:val="x-none"/>
              </w:rPr>
              <w:t xml:space="preserve">, just as David also speaks about the blessing of the person to whom God credits righteousness apart from </w:t>
            </w:r>
            <w:r w:rsidRPr="000B3B9A">
              <w:rPr>
                <w:rFonts w:cs="Calibri"/>
                <w:b/>
                <w:bCs/>
              </w:rPr>
              <w:t>personal achievements</w:t>
            </w:r>
            <w:r w:rsidRPr="000B3B9A">
              <w:rPr>
                <w:rFonts w:cs="Calibri"/>
                <w:b/>
                <w:bCs/>
                <w:lang w:val="x-none"/>
              </w:rPr>
              <w:t xml:space="preserve">: </w:t>
            </w:r>
          </w:p>
          <w:p w:rsidR="000B3B9A" w:rsidRPr="000B3B9A" w:rsidRDefault="000B3B9A" w:rsidP="006A76BC">
            <w:pPr>
              <w:widowControl w:val="0"/>
              <w:jc w:val="both"/>
              <w:rPr>
                <w:rFonts w:cs="Calibri"/>
                <w:b/>
                <w:bCs/>
              </w:rPr>
            </w:pPr>
          </w:p>
          <w:p w:rsidR="000B3B9A" w:rsidRPr="000B3B9A" w:rsidRDefault="000B3B9A" w:rsidP="006A76BC">
            <w:pPr>
              <w:widowControl w:val="0"/>
              <w:ind w:firstLine="0"/>
              <w:jc w:val="both"/>
              <w:rPr>
                <w:b/>
                <w:bCs/>
              </w:rPr>
            </w:pPr>
            <w:r w:rsidRPr="000B3B9A">
              <w:rPr>
                <w:rFonts w:cs="Calibri"/>
                <w:b/>
                <w:bCs/>
                <w:lang w:val="x-none"/>
              </w:rPr>
              <w:t>“</w:t>
            </w:r>
            <w:r w:rsidRPr="000B3B9A">
              <w:rPr>
                <w:rFonts w:cs="Calibri"/>
                <w:b/>
                <w:bCs/>
              </w:rPr>
              <w:t>Praiseworthy is he whose transgression is forgiven, whose sin is atoned. Praiseworthy is the man to whom the Lord ascribes no iniquity and in whose spirit, there is no guile. When I was silent</w:t>
            </w:r>
            <w:r w:rsidRPr="000B3B9A">
              <w:rPr>
                <w:rFonts w:cs="Calibri"/>
              </w:rPr>
              <w:t xml:space="preserve"> about my sin</w:t>
            </w:r>
            <w:r w:rsidRPr="000B3B9A">
              <w:rPr>
                <w:rFonts w:cs="Calibri"/>
                <w:b/>
                <w:bCs/>
              </w:rPr>
              <w:t>, my bones decayed with my moaning all day long. For [both] day and night Your hand is heavy upon me; my freshness was transformed as in the droughts of summer, forever. I confessed to You of my sin, and I did not conceal my iniquity; I said, "I will confess my transgressions to the LORD," and You forgave the</w:t>
            </w:r>
            <w:r w:rsidRPr="000B3B9A">
              <w:rPr>
                <w:b/>
                <w:bCs/>
              </w:rPr>
              <w:t xml:space="preserve"> iniquity of my sin forever. For this let, every </w:t>
            </w:r>
            <w:r w:rsidRPr="000B3B9A">
              <w:rPr>
                <w:b/>
                <w:bCs/>
                <w:highlight w:val="yellow"/>
              </w:rPr>
              <w:t>Tsaddiq</w:t>
            </w:r>
            <w:r w:rsidRPr="000B3B9A">
              <w:rPr>
                <w:b/>
                <w:bCs/>
              </w:rPr>
              <w:t xml:space="preserve"> pray to You at the time that You are found… (Psa 32:1-6)</w:t>
            </w:r>
          </w:p>
        </w:tc>
      </w:tr>
    </w:tbl>
    <w:p w:rsidR="000B3B9A" w:rsidRPr="000B3B9A" w:rsidRDefault="000B3B9A" w:rsidP="000B3B9A">
      <w:pPr>
        <w:widowControl w:val="0"/>
        <w:spacing w:after="0" w:line="240" w:lineRule="auto"/>
        <w:jc w:val="center"/>
        <w:rPr>
          <w:rFonts w:ascii="Times New Roman" w:eastAsia="Book Antiqua" w:hAnsi="Times New Roman" w:cs="David"/>
          <w:b/>
          <w:lang w:bidi="ar-SA"/>
        </w:rPr>
      </w:pPr>
    </w:p>
    <w:p w:rsidR="000B3B9A" w:rsidRPr="000B3B9A" w:rsidRDefault="000B3B9A" w:rsidP="000B3B9A">
      <w:pPr>
        <w:widowControl w:val="0"/>
        <w:spacing w:after="0" w:line="240" w:lineRule="auto"/>
        <w:jc w:val="center"/>
        <w:rPr>
          <w:rFonts w:ascii="Times New Roman" w:eastAsia="Book Antiqua" w:hAnsi="Times New Roman" w:cs="David"/>
          <w:b/>
          <w:lang w:bidi="ar-SA"/>
        </w:rPr>
      </w:pPr>
      <w:r w:rsidRPr="000B3B9A">
        <w:rPr>
          <w:rFonts w:ascii="Calibri" w:eastAsia="Calibri" w:hAnsi="Calibri" w:cs="Arial"/>
          <w:noProof/>
          <w:lang w:bidi="ar-SA"/>
        </w:rPr>
        <mc:AlternateContent>
          <mc:Choice Requires="wps">
            <w:drawing>
              <wp:anchor distT="0" distB="0" distL="114300" distR="114300" simplePos="0" relativeHeight="251665408" behindDoc="0" locked="0" layoutInCell="1" allowOverlap="1" wp14:anchorId="1FCF485A" wp14:editId="554BECAD">
                <wp:simplePos x="0" y="0"/>
                <wp:positionH relativeFrom="column">
                  <wp:posOffset>-106680</wp:posOffset>
                </wp:positionH>
                <wp:positionV relativeFrom="paragraph">
                  <wp:posOffset>99060</wp:posOffset>
                </wp:positionV>
                <wp:extent cx="6650990" cy="0"/>
                <wp:effectExtent l="38100" t="38100" r="73660" b="95250"/>
                <wp:wrapNone/>
                <wp:docPr id="14"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25279D0"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" strokecolor="#4f81bd" strokeweight="2pt">
                <v:shadow on="t" color="black" opacity="24903f" origin=",.5" offset="0,.55556mm"/>
              </v:line>
            </w:pict>
          </mc:Fallback>
        </mc:AlternateContent>
      </w:r>
    </w:p>
    <w:p w:rsidR="000B3B9A" w:rsidRPr="000B3B9A" w:rsidRDefault="000B3B9A" w:rsidP="000B3B9A">
      <w:pPr>
        <w:widowControl w:val="0"/>
        <w:spacing w:after="0" w:line="240" w:lineRule="auto"/>
        <w:jc w:val="center"/>
        <w:rPr>
          <w:rFonts w:ascii="Times New Roman" w:eastAsia="Book Antiqua" w:hAnsi="Times New Roman" w:cs="David"/>
          <w:b/>
          <w:lang w:bidi="ar-SA"/>
        </w:rPr>
      </w:pPr>
    </w:p>
    <w:p w:rsidR="000B3B9A" w:rsidRPr="000B3B9A" w:rsidRDefault="000B3B9A" w:rsidP="000B3B9A">
      <w:pPr>
        <w:widowControl w:val="0"/>
        <w:spacing w:after="0" w:line="240" w:lineRule="auto"/>
        <w:jc w:val="center"/>
        <w:rPr>
          <w:rFonts w:ascii="Times New Roman" w:eastAsia="Book Antiqua" w:hAnsi="Times New Roman" w:cs="David"/>
          <w:b/>
          <w:lang w:bidi="ar-SA"/>
        </w:rPr>
      </w:pPr>
      <w:r w:rsidRPr="000B3B9A">
        <w:rPr>
          <w:rFonts w:ascii="Times New Roman" w:eastAsia="Book Antiqua" w:hAnsi="Times New Roman" w:cs="David"/>
          <w:b/>
          <w:lang w:bidi="ar-SA"/>
        </w:rPr>
        <w:t>Nazarean Codicil to be read in conjunction with the following Torah Seder</w:t>
      </w:r>
    </w:p>
    <w:p w:rsidR="000B3B9A" w:rsidRPr="000B3B9A" w:rsidRDefault="000B3B9A" w:rsidP="000B3B9A">
      <w:pPr>
        <w:widowControl w:val="0"/>
        <w:spacing w:after="0" w:line="240" w:lineRule="auto"/>
        <w:jc w:val="center"/>
        <w:rPr>
          <w:rFonts w:ascii="Times New Roman" w:eastAsia="Book Antiqua" w:hAnsi="Times New Roman" w:cs="David"/>
          <w:b/>
          <w:lang w:bidi="ar-SA"/>
        </w:rPr>
      </w:pPr>
    </w:p>
    <w:tbl>
      <w:tblPr>
        <w:tblStyle w:val="TableGrid"/>
        <w:tblW w:w="4447" w:type="pct"/>
        <w:jc w:val="center"/>
        <w:tblInd w:w="0" w:type="dxa"/>
        <w:shd w:val="clear" w:color="auto" w:fill="D6E3BC"/>
        <w:tblLook w:val="04A0" w:firstRow="1" w:lastRow="0" w:firstColumn="1" w:lastColumn="0" w:noHBand="0" w:noVBand="1"/>
      </w:tblPr>
      <w:tblGrid>
        <w:gridCol w:w="1527"/>
        <w:gridCol w:w="1261"/>
        <w:gridCol w:w="1710"/>
        <w:gridCol w:w="1348"/>
        <w:gridCol w:w="1439"/>
        <w:gridCol w:w="1799"/>
      </w:tblGrid>
      <w:tr w:rsidR="006A76BC" w:rsidRPr="006A76BC" w:rsidTr="002D0007">
        <w:trPr>
          <w:trHeight w:val="30"/>
          <w:jc w:val="center"/>
        </w:trPr>
        <w:tc>
          <w:tcPr>
            <w:tcW w:w="841"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0B3B9A" w:rsidRPr="006A76BC" w:rsidRDefault="000B3B9A" w:rsidP="006A76BC">
            <w:pPr>
              <w:widowControl w:val="0"/>
              <w:ind w:firstLine="0"/>
              <w:jc w:val="both"/>
              <w:rPr>
                <w:rFonts w:ascii="Times New Roman" w:eastAsia="Book Antiqua" w:hAnsi="Times New Roman" w:cs="Times New Roman"/>
                <w:b/>
                <w:bCs/>
                <w:sz w:val="20"/>
                <w:szCs w:val="20"/>
              </w:rPr>
            </w:pPr>
            <w:r w:rsidRPr="006A76BC">
              <w:rPr>
                <w:rFonts w:ascii="Times New Roman" w:eastAsia="Book Antiqua" w:hAnsi="Times New Roman" w:cs="Times New Roman"/>
                <w:b/>
                <w:bCs/>
                <w:sz w:val="20"/>
                <w:szCs w:val="20"/>
              </w:rPr>
              <w:t>Lev. 24:1-25:34</w:t>
            </w:r>
          </w:p>
        </w:tc>
        <w:tc>
          <w:tcPr>
            <w:tcW w:w="694"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0B3B9A" w:rsidRPr="006A76BC" w:rsidRDefault="000B3B9A" w:rsidP="002D0007">
            <w:pPr>
              <w:widowControl w:val="0"/>
              <w:ind w:firstLine="0"/>
              <w:jc w:val="center"/>
              <w:rPr>
                <w:rFonts w:ascii="Times New Roman" w:eastAsia="Book Antiqua" w:hAnsi="Times New Roman" w:cs="Times New Roman"/>
                <w:b/>
                <w:bCs/>
                <w:sz w:val="20"/>
                <w:szCs w:val="20"/>
              </w:rPr>
            </w:pPr>
            <w:r w:rsidRPr="006A76BC">
              <w:rPr>
                <w:rFonts w:ascii="Times New Roman" w:eastAsia="Book Antiqua" w:hAnsi="Times New Roman" w:cs="Times New Roman"/>
                <w:b/>
                <w:bCs/>
                <w:sz w:val="20"/>
                <w:szCs w:val="20"/>
              </w:rPr>
              <w:t>Psa 87:1-17</w:t>
            </w:r>
          </w:p>
          <w:p w:rsidR="000B3B9A" w:rsidRPr="006A76BC" w:rsidRDefault="000B3B9A" w:rsidP="002D0007">
            <w:pPr>
              <w:widowControl w:val="0"/>
              <w:ind w:firstLine="0"/>
              <w:jc w:val="center"/>
              <w:rPr>
                <w:rFonts w:ascii="Times New Roman" w:eastAsia="Book Antiqua" w:hAnsi="Times New Roman" w:cs="Times New Roman"/>
                <w:b/>
                <w:bCs/>
                <w:sz w:val="20"/>
                <w:szCs w:val="20"/>
              </w:rPr>
            </w:pPr>
            <w:r w:rsidRPr="006A76BC">
              <w:rPr>
                <w:rFonts w:ascii="Times New Roman" w:eastAsia="Book Antiqua" w:hAnsi="Times New Roman" w:cs="Times New Roman"/>
                <w:b/>
                <w:bCs/>
                <w:sz w:val="20"/>
                <w:szCs w:val="20"/>
              </w:rPr>
              <w:t>&amp; 88:1-19</w:t>
            </w:r>
          </w:p>
        </w:tc>
        <w:tc>
          <w:tcPr>
            <w:tcW w:w="941"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A76BC" w:rsidRPr="006A76BC" w:rsidRDefault="000B3B9A" w:rsidP="006A76BC">
            <w:pPr>
              <w:widowControl w:val="0"/>
              <w:ind w:firstLine="0"/>
              <w:jc w:val="center"/>
              <w:rPr>
                <w:rFonts w:ascii="Times New Roman" w:eastAsia="Book Antiqua" w:hAnsi="Times New Roman" w:cs="Times New Roman"/>
                <w:b/>
                <w:bCs/>
                <w:sz w:val="20"/>
                <w:szCs w:val="20"/>
              </w:rPr>
            </w:pPr>
            <w:r w:rsidRPr="006A76BC">
              <w:rPr>
                <w:rFonts w:ascii="Times New Roman" w:eastAsia="Book Antiqua" w:hAnsi="Times New Roman" w:cs="Times New Roman"/>
                <w:b/>
                <w:bCs/>
                <w:sz w:val="20"/>
                <w:szCs w:val="20"/>
              </w:rPr>
              <w:t xml:space="preserve">Jer </w:t>
            </w:r>
            <w:r w:rsidR="006A76BC" w:rsidRPr="006A76BC">
              <w:rPr>
                <w:rFonts w:ascii="Times New Roman" w:eastAsia="Book Antiqua" w:hAnsi="Times New Roman" w:cs="Times New Roman"/>
                <w:b/>
                <w:bCs/>
                <w:sz w:val="20"/>
                <w:szCs w:val="20"/>
              </w:rPr>
              <w:t xml:space="preserve"> 11:16 – 12:2</w:t>
            </w:r>
          </w:p>
          <w:p w:rsidR="000B3B9A" w:rsidRPr="006A76BC" w:rsidRDefault="000B3B9A" w:rsidP="006A76BC">
            <w:pPr>
              <w:widowControl w:val="0"/>
              <w:ind w:firstLine="0"/>
              <w:jc w:val="center"/>
              <w:rPr>
                <w:rFonts w:ascii="Times New Roman" w:eastAsia="Book Antiqua" w:hAnsi="Times New Roman" w:cs="Times New Roman"/>
                <w:b/>
                <w:bCs/>
              </w:rPr>
            </w:pPr>
            <w:r w:rsidRPr="006A76BC">
              <w:rPr>
                <w:rFonts w:ascii="Times New Roman" w:eastAsia="Book Antiqua" w:hAnsi="Times New Roman" w:cs="Times New Roman"/>
                <w:b/>
                <w:bCs/>
                <w:sz w:val="20"/>
                <w:szCs w:val="20"/>
              </w:rPr>
              <w:t>+ 15:15-16</w:t>
            </w:r>
          </w:p>
        </w:tc>
        <w:tc>
          <w:tcPr>
            <w:tcW w:w="742"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2D0007" w:rsidRDefault="000B3B9A" w:rsidP="006A76BC">
            <w:pPr>
              <w:widowControl w:val="0"/>
              <w:ind w:firstLine="0"/>
              <w:rPr>
                <w:rFonts w:ascii="Times New Roman" w:eastAsia="Book Antiqua" w:hAnsi="Times New Roman" w:cs="Times New Roman"/>
                <w:b/>
                <w:bCs/>
                <w:sz w:val="20"/>
                <w:szCs w:val="20"/>
              </w:rPr>
            </w:pPr>
            <w:r w:rsidRPr="006A76BC">
              <w:rPr>
                <w:rFonts w:ascii="Times New Roman" w:eastAsia="Book Antiqua" w:hAnsi="Times New Roman" w:cs="Times New Roman"/>
                <w:b/>
                <w:bCs/>
                <w:sz w:val="20"/>
                <w:szCs w:val="20"/>
              </w:rPr>
              <w:t xml:space="preserve">2 Tsefet </w:t>
            </w:r>
          </w:p>
          <w:p w:rsidR="000B3B9A" w:rsidRPr="006A76BC" w:rsidRDefault="000B3B9A" w:rsidP="006A76BC">
            <w:pPr>
              <w:widowControl w:val="0"/>
              <w:ind w:firstLine="0"/>
              <w:rPr>
                <w:rFonts w:ascii="Times New Roman" w:eastAsia="Book Antiqua" w:hAnsi="Times New Roman" w:cs="Times New Roman"/>
                <w:b/>
                <w:bCs/>
                <w:sz w:val="20"/>
                <w:szCs w:val="20"/>
              </w:rPr>
            </w:pPr>
            <w:r w:rsidRPr="006A76BC">
              <w:rPr>
                <w:rFonts w:ascii="Times New Roman" w:eastAsia="Book Antiqua" w:hAnsi="Times New Roman" w:cs="Times New Roman"/>
                <w:b/>
                <w:bCs/>
                <w:sz w:val="20"/>
                <w:szCs w:val="20"/>
              </w:rPr>
              <w:t>(2 Pet) 1:3-7</w:t>
            </w:r>
          </w:p>
        </w:tc>
        <w:tc>
          <w:tcPr>
            <w:tcW w:w="792"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2D0007" w:rsidRDefault="000B3B9A" w:rsidP="006A76BC">
            <w:pPr>
              <w:widowControl w:val="0"/>
              <w:ind w:firstLine="0"/>
              <w:rPr>
                <w:rFonts w:ascii="Times New Roman" w:eastAsia="Book Antiqua" w:hAnsi="Times New Roman" w:cs="Times New Roman"/>
                <w:b/>
                <w:bCs/>
                <w:sz w:val="20"/>
                <w:szCs w:val="20"/>
              </w:rPr>
            </w:pPr>
            <w:r w:rsidRPr="006A76BC">
              <w:rPr>
                <w:rFonts w:ascii="Times New Roman" w:eastAsia="Book Antiqua" w:hAnsi="Times New Roman" w:cs="Times New Roman"/>
                <w:b/>
                <w:bCs/>
                <w:sz w:val="20"/>
                <w:szCs w:val="20"/>
              </w:rPr>
              <w:t xml:space="preserve">1 Luqas </w:t>
            </w:r>
            <w:r w:rsidR="006A76BC" w:rsidRPr="006A76BC">
              <w:rPr>
                <w:rFonts w:ascii="Times New Roman" w:eastAsia="Book Antiqua" w:hAnsi="Times New Roman" w:cs="Times New Roman"/>
                <w:b/>
                <w:bCs/>
                <w:sz w:val="20"/>
                <w:szCs w:val="20"/>
              </w:rPr>
              <w:t xml:space="preserve"> </w:t>
            </w:r>
          </w:p>
          <w:p w:rsidR="000B3B9A" w:rsidRPr="006A76BC" w:rsidRDefault="000B3B9A" w:rsidP="006A76BC">
            <w:pPr>
              <w:widowControl w:val="0"/>
              <w:ind w:firstLine="0"/>
              <w:rPr>
                <w:rFonts w:ascii="Times New Roman" w:eastAsia="Book Antiqua" w:hAnsi="Times New Roman" w:cs="Times New Roman"/>
                <w:b/>
                <w:bCs/>
                <w:sz w:val="20"/>
                <w:szCs w:val="20"/>
              </w:rPr>
            </w:pPr>
            <w:r w:rsidRPr="006A76BC">
              <w:rPr>
                <w:rFonts w:ascii="Times New Roman" w:eastAsia="Book Antiqua" w:hAnsi="Times New Roman" w:cs="Times New Roman"/>
                <w:b/>
                <w:bCs/>
                <w:sz w:val="20"/>
                <w:szCs w:val="20"/>
              </w:rPr>
              <w:t>(Lk) 14:15- 33</w:t>
            </w:r>
          </w:p>
        </w:tc>
        <w:tc>
          <w:tcPr>
            <w:tcW w:w="991"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0B3B9A" w:rsidRPr="006A76BC" w:rsidRDefault="000B3B9A" w:rsidP="006A76BC">
            <w:pPr>
              <w:widowControl w:val="0"/>
              <w:ind w:firstLine="0"/>
              <w:rPr>
                <w:rFonts w:ascii="Times New Roman" w:eastAsia="Book Antiqua" w:hAnsi="Times New Roman" w:cs="Times New Roman"/>
                <w:b/>
                <w:bCs/>
                <w:sz w:val="20"/>
                <w:szCs w:val="20"/>
              </w:rPr>
            </w:pPr>
            <w:r w:rsidRPr="006A76BC">
              <w:rPr>
                <w:rFonts w:ascii="Times New Roman" w:eastAsia="Book Antiqua" w:hAnsi="Times New Roman" w:cs="Times New Roman"/>
                <w:b/>
                <w:bCs/>
                <w:sz w:val="20"/>
                <w:szCs w:val="20"/>
              </w:rPr>
              <w:t>Romans</w:t>
            </w:r>
            <w:r w:rsidR="006A76BC" w:rsidRPr="006A76BC">
              <w:rPr>
                <w:rFonts w:ascii="Times New Roman" w:eastAsia="Book Antiqua" w:hAnsi="Times New Roman" w:cs="Times New Roman"/>
                <w:b/>
                <w:bCs/>
                <w:sz w:val="20"/>
                <w:szCs w:val="20"/>
              </w:rPr>
              <w:t xml:space="preserve"> </w:t>
            </w:r>
            <w:r w:rsidR="002D0007">
              <w:rPr>
                <w:rFonts w:ascii="Times New Roman" w:eastAsia="Book Antiqua" w:hAnsi="Times New Roman" w:cs="Times New Roman"/>
                <w:b/>
                <w:bCs/>
                <w:sz w:val="20"/>
                <w:szCs w:val="20"/>
              </w:rPr>
              <w:t>3:27</w:t>
            </w:r>
            <w:r w:rsidRPr="006A76BC">
              <w:rPr>
                <w:rFonts w:ascii="Times New Roman" w:eastAsia="Book Antiqua" w:hAnsi="Times New Roman" w:cs="Times New Roman"/>
                <w:b/>
                <w:bCs/>
                <w:sz w:val="20"/>
                <w:szCs w:val="20"/>
              </w:rPr>
              <w:t>– 4:8</w:t>
            </w:r>
          </w:p>
        </w:tc>
      </w:tr>
    </w:tbl>
    <w:p w:rsidR="000B3B9A" w:rsidRPr="000B3B9A" w:rsidRDefault="000B3B9A" w:rsidP="000B3B9A">
      <w:pPr>
        <w:widowControl w:val="0"/>
        <w:spacing w:after="0" w:line="240" w:lineRule="auto"/>
        <w:jc w:val="center"/>
        <w:rPr>
          <w:rFonts w:ascii="Times New Roman" w:eastAsia="Book Antiqua" w:hAnsi="Times New Roman" w:cs="David"/>
          <w:b/>
          <w:lang w:bidi="ar-SA"/>
        </w:rPr>
      </w:pPr>
    </w:p>
    <w:p w:rsidR="000B3B9A" w:rsidRPr="000B3B9A" w:rsidRDefault="000B3B9A" w:rsidP="000B3B9A">
      <w:pPr>
        <w:widowControl w:val="0"/>
        <w:spacing w:after="0" w:line="240" w:lineRule="auto"/>
        <w:jc w:val="center"/>
        <w:rPr>
          <w:rFonts w:ascii="Copperplate Gothic Light" w:eastAsia="Book Antiqua" w:hAnsi="Copperplate Gothic Light" w:cs="David"/>
          <w:b/>
          <w:lang w:bidi="ar-SA"/>
        </w:rPr>
      </w:pPr>
      <w:bookmarkStart w:id="11" w:name="OLE_LINK4"/>
      <w:bookmarkStart w:id="12" w:name="OLE_LINK3"/>
      <w:r w:rsidRPr="000B3B9A">
        <w:rPr>
          <w:rFonts w:ascii="Copperplate Gothic Light" w:eastAsia="Book Antiqua" w:hAnsi="Copperplate Gothic Light" w:cs="David"/>
          <w:b/>
          <w:sz w:val="24"/>
          <w:lang w:bidi="ar-SA"/>
        </w:rPr>
        <w:t>Commentary to Hakham Tsefet’s School of Peshat</w:t>
      </w:r>
    </w:p>
    <w:bookmarkEnd w:id="11"/>
    <w:bookmarkEnd w:id="12"/>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 xml:space="preserve">Looking first at the Peshat, Mishnah of Hakham Tsefet we see that he connects with the Torah Seder through the use of various numbers. Encoded into the Mishnah of Hakham Tsefet is a reference to the </w:t>
      </w:r>
      <w:r w:rsidRPr="000B3B9A">
        <w:rPr>
          <w:rFonts w:ascii="Times New Roman" w:eastAsia="Book Antiqua" w:hAnsi="Times New Roman" w:cs="David"/>
          <w:b/>
          <w:highlight w:val="yellow"/>
          <w:u w:val="single"/>
          <w:lang w:bidi="ar-SA"/>
        </w:rPr>
        <w:t>ten</w:t>
      </w:r>
      <w:r w:rsidRPr="000B3B9A">
        <w:rPr>
          <w:rFonts w:ascii="Times New Roman" w:eastAsia="Book Antiqua" w:hAnsi="Times New Roman" w:cs="David"/>
          <w:lang w:bidi="ar-SA"/>
        </w:rPr>
        <w:t xml:space="preserve"> men (minyan) of the Congregation. In the second pericope, we see that Hakham Tsefet speaks of ten offices/officers. However, in the first pericope we see that Hakham Tsefet mentions the Mesorah, which is the governance of Malchut – the Kingdom/Governance of G-d through the Bate Din and Hakhamim. Therefore, in the two pericopes Hakham Tsefet subtlety mentions all of the Congregational officers and the Bench of Hakhamim. While we see the number, ten associates with Tishrei the 10</w:t>
      </w:r>
      <w:r w:rsidRPr="000B3B9A">
        <w:rPr>
          <w:rFonts w:ascii="Times New Roman" w:eastAsia="Book Antiqua" w:hAnsi="Times New Roman" w:cs="David"/>
          <w:vertAlign w:val="superscript"/>
          <w:lang w:bidi="ar-SA"/>
        </w:rPr>
        <w:t>th</w:t>
      </w:r>
      <w:r w:rsidRPr="000B3B9A">
        <w:rPr>
          <w:rFonts w:ascii="Times New Roman" w:eastAsia="Book Antiqua" w:hAnsi="Times New Roman" w:cs="David"/>
          <w:lang w:bidi="ar-SA"/>
        </w:rPr>
        <w:t xml:space="preserve"> we still have the question of how the mention of ten men relates to Yom Kippur.</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b/>
          <w:smallCaps/>
          <w:sz w:val="24"/>
          <w:lang w:bidi="ar-SA"/>
        </w:rPr>
      </w:pPr>
      <w:r w:rsidRPr="000B3B9A">
        <w:rPr>
          <w:rFonts w:ascii="Times New Roman" w:eastAsia="Book Antiqua" w:hAnsi="Times New Roman" w:cs="David"/>
          <w:b/>
          <w:smallCaps/>
          <w:sz w:val="28"/>
          <w:lang w:bidi="ar-SA"/>
        </w:rPr>
        <w:t>A Peshat look at Mysticism</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“Kabbalistic” mysticism need not be confined or relegated to “Ineffable Mysticism” (So’odic Mysticism). “Kabbalah” as a verb means, “to receive.” Kabbalah as a noun means, “An obscure theosophy</w:t>
      </w:r>
      <w:r w:rsidRPr="000B3B9A">
        <w:rPr>
          <w:rFonts w:ascii="Times New Roman" w:eastAsia="Book Antiqua" w:hAnsi="Times New Roman" w:cs="David"/>
          <w:vertAlign w:val="superscript"/>
          <w:lang w:bidi="ar-SA"/>
        </w:rPr>
        <w:footnoteReference w:id="72"/>
      </w:r>
      <w:r w:rsidRPr="000B3B9A">
        <w:rPr>
          <w:rFonts w:ascii="Times New Roman" w:eastAsia="Book Antiqua" w:hAnsi="Times New Roman" w:cs="David"/>
          <w:lang w:bidi="ar-SA"/>
        </w:rPr>
        <w:t xml:space="preserve"> of rabbinical origin based on the Hebrew Scriptures” (i.e. the Torah). The Divine Wisdom of the Torah is unfolded through PaRDeS hermeneutics. However, the Rabbis teach these hermeneutic instructions through the four PaRDeS levels. The results of these hermeneutics are passed down (Mesorat) from Hakham to talmid. The talmid in turn receives (kibal) the understanding of the Torah from his Hakham through the exegesis of the PaRDeS hermeneutical system. Therefore, “kabbalistic mysticism” only refers to the system of hermeneutics a talmid received from his mentor. Kabbalistic mysticism would then fit the four hermeneutic levels of PaRDeS. This means that each level of hermeneutic is a vital aspect of Kabbalistic learning.</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Herein the PaRDeS levels of hermeneutics govern differing levels of mysticism. This evokes the question of whether there can be a Peshat – literal mysticism or not. In part, there is a Peshat mysticism in “normal mysticism.”</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If Peshat is taken to mean the “literal” interpretation of a text, i.e. the Torah, then we must assert when applying Peshat to mysticism that we have a normal mysticism or a literal mysticism. Here we must keep in mind, the simple interpretation of what mysticism is, “</w:t>
      </w:r>
      <w:r w:rsidRPr="000B3B9A">
        <w:rPr>
          <w:rFonts w:ascii="Times New Roman" w:eastAsia="Book Antiqua" w:hAnsi="Times New Roman" w:cs="David"/>
          <w:i/>
          <w:lang w:bidi="ar-SA"/>
        </w:rPr>
        <w:t xml:space="preserve">Knowledge of spiritual truth that can be gained by praying </w:t>
      </w:r>
      <w:r w:rsidRPr="000B3B9A">
        <w:rPr>
          <w:rFonts w:ascii="Times New Roman" w:eastAsia="Book Antiqua" w:hAnsi="Times New Roman" w:cs="David"/>
          <w:b/>
          <w:i/>
          <w:lang w:bidi="ar-SA"/>
        </w:rPr>
        <w:t xml:space="preserve">or </w:t>
      </w:r>
      <w:r w:rsidRPr="000B3B9A">
        <w:rPr>
          <w:rFonts w:ascii="Times New Roman" w:eastAsia="Book Antiqua" w:hAnsi="Times New Roman" w:cs="David"/>
          <w:b/>
          <w:i/>
          <w:highlight w:val="yellow"/>
          <w:u w:val="single"/>
          <w:lang w:bidi="ar-SA"/>
        </w:rPr>
        <w:t>thinking deeply</w:t>
      </w:r>
      <w:r w:rsidRPr="000B3B9A">
        <w:rPr>
          <w:rFonts w:ascii="Times New Roman" w:eastAsia="Book Antiqua" w:hAnsi="Times New Roman" w:cs="David"/>
          <w:i/>
          <w:lang w:bidi="ar-SA"/>
        </w:rPr>
        <w:t>.</w:t>
      </w:r>
      <w:r w:rsidRPr="000B3B9A">
        <w:rPr>
          <w:rFonts w:ascii="Times New Roman" w:eastAsia="Book Antiqua" w:hAnsi="Times New Roman" w:cs="David"/>
          <w:lang w:bidi="ar-SA"/>
        </w:rPr>
        <w:t xml:space="preserve"> Here we mean that Peshat mysticism requires </w:t>
      </w:r>
      <w:r w:rsidRPr="000B3B9A">
        <w:rPr>
          <w:rFonts w:ascii="Times New Roman" w:eastAsia="Book Antiqua" w:hAnsi="Times New Roman" w:cs="David"/>
          <w:b/>
          <w:lang w:bidi="ar-SA"/>
        </w:rPr>
        <w:t>deep thought</w:t>
      </w:r>
      <w:r w:rsidRPr="000B3B9A">
        <w:rPr>
          <w:rFonts w:ascii="Times New Roman" w:eastAsia="Book Antiqua" w:hAnsi="Times New Roman" w:cs="David"/>
          <w:lang w:bidi="ar-SA"/>
        </w:rPr>
        <w:t xml:space="preserve"> before we can arrive at a hermeneutic conclusion. From the deep thought of Peshat hermeneutics, comes Peshat admissions of the Divine Presence. Literal acts often have mystical value. This is especially true of ceremonial or ritual acts. Ceremonial services such as weddings, funerals and Bar mitzvahs all have mystical implications or undertones. Talmud Torah (Torah Study) is in and of itself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(revelation of G-d).</w:t>
      </w:r>
      <w:r w:rsidRPr="000B3B9A">
        <w:rPr>
          <w:rFonts w:ascii="Times New Roman" w:eastAsia="Book Antiqua" w:hAnsi="Times New Roman" w:cs="David"/>
          <w:vertAlign w:val="superscript"/>
          <w:lang w:bidi="ar-SA"/>
        </w:rPr>
        <w:footnoteReference w:id="73"/>
      </w:r>
      <w:r w:rsidRPr="000B3B9A">
        <w:rPr>
          <w:rFonts w:ascii="Times New Roman" w:eastAsia="Book Antiqua" w:hAnsi="Times New Roman" w:cs="David"/>
          <w:lang w:bidi="ar-SA"/>
        </w:rPr>
        <w:t xml:space="preserve"> Therefore,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 Awareness of G-d, evident in Talmud Torah is its own form of mystical experience. The Torah Scholar experiences an awareness of G-d through deep thought and Peshat hermeneutic exegesis. Here we have confined the experience within the dimension of the Peshat experience not to exclude this practice in the other levels of hermeneutic exegesis.</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The communicative level of Peshat often requires a ritual act to experience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However, some may not consider Talmud Torah a ritual practice. Yet, it can fit into this category if the Torah Scholar establishes a “ritual” to develop an awareness of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This may also be the case with seeking “</w:t>
      </w:r>
      <w:r w:rsidRPr="000B3B9A">
        <w:rPr>
          <w:rFonts w:ascii="Times New Roman" w:eastAsia="Book Antiqua" w:hAnsi="Times New Roman" w:cs="David"/>
          <w:i/>
          <w:lang w:bidi="ar-SA"/>
        </w:rPr>
        <w:t>Knowledge of spiritual truth”</w:t>
      </w:r>
      <w:r w:rsidRPr="000B3B9A">
        <w:rPr>
          <w:rFonts w:ascii="Times New Roman" w:eastAsia="Book Antiqua" w:hAnsi="Times New Roman" w:cs="David"/>
          <w:lang w:bidi="ar-SA"/>
        </w:rPr>
        <w:t xml:space="preserve"> through Talmud Torah.</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Certainly, the readers will want to pause mentally to see if they have ever heard of “literal, normal mysticism.” The phrase is not common. However, we have not coined the phrase. We have barrowed the term from Rabbi Max Kadushin.</w:t>
      </w:r>
      <w:r w:rsidRPr="000B3B9A">
        <w:rPr>
          <w:rFonts w:ascii="Times New Roman" w:eastAsia="Book Antiqua" w:hAnsi="Times New Roman" w:cs="David"/>
          <w:vertAlign w:val="superscript"/>
          <w:lang w:bidi="ar-SA"/>
        </w:rPr>
        <w:footnoteReference w:id="74"/>
      </w:r>
      <w:r w:rsidRPr="000B3B9A">
        <w:rPr>
          <w:rFonts w:ascii="Times New Roman" w:eastAsia="Book Antiqua" w:hAnsi="Times New Roman" w:cs="David"/>
          <w:lang w:bidi="ar-SA"/>
        </w:rPr>
        <w:t xml:space="preserve"> We will borrow bits and pieces from his phrase and works to show what Hakham Tsefet was pointing to when he paralleled Yom Kippur with the Ten Men (Minyan) of the Congregation.</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By “normal mysticism,” we mean that there are certain normal, practical Jewish practices observed daily that qualify as “mystical.” Because these practices are “mundane,” they might not qualify as “So’odic mysticism.” Here we will use the phrase So’odic Mysticism to refer to those practices, which are more abstract and require deeper thought than expressed in the daily practice of ritual observances. We will not refer to the deeper “So’odic Mysticism” as Kabbalistic Mysticism” because we take true “Kabbalistic Mysticism” to mean any teaching received from a mentor or teacher that requires deep thought to be “Received (Kabbalistic) Mysticism.” Furthermore, we can deduce that all levels of PaRDeS hermeneutics are “Kabbalistic Mysticism.” Given this delineation, we can see that there is a “Peshat (Literal) Mysticism, “Remes (allegorical) Mysticism” and “Midrashic (parabolic) Mysticism.” Therefore, as we have noted above all levels of PaRDeS hermeneutics have mystical content received (Kibal) from a Hakham or mentor. For the sake of time and space, we will only deal with Peshat mysticism or “Normal (practical) Mysticism.” We may encroach minimally on the levels of Remes and Midrash Mysticism with no intention of elaborating on them at length for the present. This will only be because they have a common connection through the PaRDeS hermeneutical system.</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 xml:space="preserve">Mystical experiences, loosely defined are mental exercises for the sake of drawing nearer to G-d. The Merriam-Webster Dictionary defines </w:t>
      </w:r>
      <w:hyperlink r:id="rId21" w:history="1">
        <w:r w:rsidRPr="000B3B9A">
          <w:rPr>
            <w:rFonts w:ascii="Times New Roman" w:eastAsia="Book Antiqua" w:hAnsi="Times New Roman" w:cs="David"/>
            <w:color w:val="0000FF"/>
            <w:u w:val="single"/>
            <w:lang w:bidi="ar-SA"/>
          </w:rPr>
          <w:t>mysticism</w:t>
        </w:r>
      </w:hyperlink>
      <w:r w:rsidRPr="000B3B9A">
        <w:rPr>
          <w:rFonts w:ascii="Times New Roman" w:eastAsia="Book Antiqua" w:hAnsi="Times New Roman" w:cs="David"/>
          <w:lang w:bidi="ar-SA"/>
        </w:rPr>
        <w:t xml:space="preserve"> as “deep thought” (thinking deeply) as noted above. As such, we can easily see how kabbalistic Mysticism applies to all levels of Hermeneutic.</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b/>
          <w:smallCaps/>
          <w:lang w:bidi="ar-SA"/>
        </w:rPr>
      </w:pPr>
      <w:r w:rsidRPr="000B3B9A">
        <w:rPr>
          <w:rFonts w:ascii="Times New Roman" w:eastAsia="Book Antiqua" w:hAnsi="Times New Roman" w:cs="David"/>
          <w:b/>
          <w:smallCaps/>
          <w:sz w:val="24"/>
          <w:lang w:bidi="ar-SA"/>
        </w:rPr>
        <w:t>The Temple and the Synagogue</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While we clearly understand, that the Temple is a picture of the Synagogue and the Synagogue is a picture of the Temple, we will draw on these two institutions to explain Hakham Tsefet’s paradox. The Sages of Blessed memory teach us that the appellation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xml:space="preserve"> means the “Revelation of G-d’ in a normal, mystical way. Therefore,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xml:space="preserve"> is a means of “drawing near” to G-d. In the Temple, the “</w:t>
      </w:r>
      <w:r w:rsidRPr="000B3B9A">
        <w:rPr>
          <w:rFonts w:ascii="Times New Roman" w:eastAsia="Book Antiqua" w:hAnsi="Times New Roman" w:cs="David"/>
          <w:i/>
          <w:lang w:bidi="ar-SA"/>
        </w:rPr>
        <w:t>korbanot</w:t>
      </w:r>
      <w:r w:rsidRPr="000B3B9A">
        <w:rPr>
          <w:rFonts w:ascii="Times New Roman" w:eastAsia="Book Antiqua" w:hAnsi="Times New Roman" w:cs="David"/>
          <w:lang w:bidi="ar-SA"/>
        </w:rPr>
        <w:t>” were a means of “drawing near” to G-d and experiencing “</w:t>
      </w:r>
      <w:r w:rsidRPr="000B3B9A">
        <w:rPr>
          <w:rFonts w:ascii="Times New Roman" w:eastAsia="Book Antiqua" w:hAnsi="Times New Roman" w:cs="David"/>
          <w:i/>
          <w:lang w:bidi="ar-SA"/>
        </w:rPr>
        <w:t>Giluy Shekinah</w:t>
      </w:r>
      <w:r w:rsidRPr="000B3B9A">
        <w:rPr>
          <w:rFonts w:ascii="Times New Roman" w:eastAsia="Book Antiqua" w:hAnsi="Times New Roman" w:cs="David"/>
          <w:lang w:bidi="ar-SA"/>
        </w:rPr>
        <w:t>.”</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We can see that David HaMelekh had ocular experiences of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xml:space="preserve">” in the Mishkan (Tabernacle). </w:t>
      </w:r>
      <w:r w:rsidRPr="000B3B9A">
        <w:rPr>
          <w:rFonts w:ascii="Times New Roman" w:eastAsia="Book Antiqua" w:hAnsi="Times New Roman" w:cs="David"/>
          <w:b/>
          <w:lang w:bidi="ar-SA"/>
        </w:rPr>
        <w:t>“To see your power and your glory,</w:t>
      </w:r>
      <w:r w:rsidRPr="000B3B9A">
        <w:rPr>
          <w:rFonts w:ascii="Times New Roman" w:eastAsia="Book Antiqua" w:hAnsi="Times New Roman" w:cs="David"/>
          <w:b/>
          <w:vertAlign w:val="superscript"/>
          <w:lang w:bidi="ar-SA"/>
        </w:rPr>
        <w:footnoteReference w:id="75"/>
      </w:r>
      <w:r w:rsidRPr="000B3B9A">
        <w:rPr>
          <w:rFonts w:ascii="Times New Roman" w:eastAsia="Book Antiqua" w:hAnsi="Times New Roman" w:cs="David"/>
          <w:b/>
          <w:lang w:bidi="ar-SA"/>
        </w:rPr>
        <w:t xml:space="preserve"> so</w:t>
      </w:r>
      <w:r w:rsidRPr="000B3B9A">
        <w:rPr>
          <w:rFonts w:ascii="Times New Roman" w:eastAsia="Book Antiqua" w:hAnsi="Times New Roman" w:cs="David"/>
          <w:lang w:bidi="ar-SA"/>
        </w:rPr>
        <w:t xml:space="preserve"> </w:t>
      </w:r>
      <w:r w:rsidRPr="000B3B9A">
        <w:rPr>
          <w:rFonts w:ascii="Times New Roman" w:eastAsia="Book Antiqua" w:hAnsi="Times New Roman" w:cs="David"/>
          <w:iCs/>
          <w:lang w:bidi="ar-SA"/>
        </w:rPr>
        <w:t>as</w:t>
      </w:r>
      <w:r w:rsidRPr="000B3B9A">
        <w:rPr>
          <w:rFonts w:ascii="Times New Roman" w:eastAsia="Book Antiqua" w:hAnsi="Times New Roman" w:cs="David"/>
          <w:b/>
          <w:i/>
          <w:iCs/>
          <w:lang w:bidi="ar-SA"/>
        </w:rPr>
        <w:t xml:space="preserve"> </w:t>
      </w:r>
      <w:r w:rsidRPr="000B3B9A">
        <w:rPr>
          <w:rFonts w:ascii="Times New Roman" w:eastAsia="Book Antiqua" w:hAnsi="Times New Roman" w:cs="David"/>
          <w:b/>
          <w:lang w:bidi="ar-SA"/>
        </w:rPr>
        <w:t>I have seen You in the sanctuary</w:t>
      </w:r>
      <w:r w:rsidRPr="000B3B9A">
        <w:rPr>
          <w:rFonts w:ascii="Times New Roman" w:eastAsia="Book Antiqua" w:hAnsi="Times New Roman" w:cs="David"/>
          <w:lang w:bidi="ar-SA"/>
        </w:rPr>
        <w:t>.”</w:t>
      </w:r>
      <w:r w:rsidRPr="000B3B9A">
        <w:rPr>
          <w:rFonts w:ascii="Times New Roman" w:eastAsia="Book Antiqua" w:hAnsi="Times New Roman" w:cs="David"/>
          <w:vertAlign w:val="superscript"/>
          <w:lang w:bidi="ar-SA"/>
        </w:rPr>
        <w:footnoteReference w:id="76"/>
      </w:r>
      <w:r w:rsidRPr="000B3B9A">
        <w:rPr>
          <w:rFonts w:ascii="Times New Roman" w:eastAsia="Book Antiqua" w:hAnsi="Times New Roman" w:cs="David"/>
          <w:lang w:bidi="ar-SA"/>
        </w:rPr>
        <w:t xml:space="preserve"> Therefore, David HaMelekh’s experience was both “mystical” and ocular. In the Sanctuary, David HaMelekh experienced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Normal mysticism then contains both mystical and ocular characteristics as well.</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 xml:space="preserve">Therefore, the sacrificial cult was a means of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It is possible that this is what David HaMelekh saw. However, we will here opine that this is not what David HaMelekh was referring too. Likewise, we will see that Hakham Tsefet is referring to what David HaMelekh saw.</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Most Jewish scholars will agree that during the Second Temple period the Jewish people practiced non-sacrificial forms of worship. Furthermore, the Sages of Blessed Memory used the same exact terms to describe the non-sacrificial acts of worship. The key phrase for both non-sacrificial and cultic sacrifice was “</w:t>
      </w:r>
      <w:r w:rsidRPr="000B3B9A">
        <w:rPr>
          <w:rFonts w:ascii="Times New Roman" w:eastAsia="Book Antiqua" w:hAnsi="Times New Roman" w:cs="David"/>
          <w:i/>
          <w:lang w:bidi="ar-SA"/>
        </w:rPr>
        <w:t>abodah</w:t>
      </w:r>
      <w:r w:rsidRPr="000B3B9A">
        <w:rPr>
          <w:rFonts w:ascii="Times New Roman" w:eastAsia="Book Antiqua" w:hAnsi="Times New Roman" w:cs="David"/>
          <w:lang w:bidi="ar-SA"/>
        </w:rPr>
        <w:t>,” “service” or “worship.” Consequently,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refers to both sacrificial and non-sacrificial acts of worship “</w:t>
      </w:r>
      <w:r w:rsidRPr="000B3B9A">
        <w:rPr>
          <w:rFonts w:ascii="Times New Roman" w:eastAsia="Book Antiqua" w:hAnsi="Times New Roman" w:cs="David"/>
          <w:i/>
          <w:lang w:bidi="ar-SA"/>
        </w:rPr>
        <w:t>abodah.</w:t>
      </w:r>
      <w:r w:rsidRPr="000B3B9A">
        <w:rPr>
          <w:rFonts w:ascii="Times New Roman" w:eastAsia="Book Antiqua" w:hAnsi="Times New Roman" w:cs="David"/>
          <w:lang w:bidi="ar-SA"/>
        </w:rPr>
        <w:t xml:space="preserve">” </w:t>
      </w:r>
      <w:r w:rsidRPr="000B3B9A">
        <w:rPr>
          <w:rFonts w:ascii="Times New Roman" w:eastAsia="Book Antiqua" w:hAnsi="Times New Roman" w:cs="David"/>
          <w:i/>
          <w:lang w:bidi="ar-SA"/>
        </w:rPr>
        <w:t>Abodah</w:t>
      </w:r>
      <w:r w:rsidRPr="000B3B9A">
        <w:rPr>
          <w:rFonts w:ascii="Times New Roman" w:eastAsia="Book Antiqua" w:hAnsi="Times New Roman" w:cs="David"/>
          <w:lang w:bidi="ar-SA"/>
        </w:rPr>
        <w:t xml:space="preserve"> is then a mixture of valuational and cognitive service. The cognitive act of </w:t>
      </w:r>
      <w:r w:rsidRPr="000B3B9A">
        <w:rPr>
          <w:rFonts w:ascii="Times New Roman" w:eastAsia="Book Antiqua" w:hAnsi="Times New Roman" w:cs="David"/>
          <w:i/>
          <w:lang w:bidi="ar-SA"/>
        </w:rPr>
        <w:t>Abodah</w:t>
      </w:r>
      <w:r w:rsidRPr="000B3B9A">
        <w:rPr>
          <w:rFonts w:ascii="Times New Roman" w:eastAsia="Book Antiqua" w:hAnsi="Times New Roman" w:cs="David"/>
          <w:lang w:bidi="ar-SA"/>
        </w:rPr>
        <w:t xml:space="preserve"> stemming from the first mitzvah is to “Know G-d.</w:t>
      </w:r>
      <w:r w:rsidRPr="000B3B9A">
        <w:rPr>
          <w:rFonts w:ascii="Times New Roman" w:eastAsia="Book Antiqua" w:hAnsi="Times New Roman" w:cs="David"/>
          <w:vertAlign w:val="superscript"/>
          <w:lang w:bidi="ar-SA"/>
        </w:rPr>
        <w:footnoteReference w:id="77"/>
      </w:r>
      <w:r w:rsidRPr="000B3B9A">
        <w:rPr>
          <w:rFonts w:ascii="Times New Roman" w:eastAsia="Book Antiqua" w:hAnsi="Times New Roman" w:cs="David"/>
          <w:lang w:bidi="ar-SA"/>
        </w:rPr>
        <w:t xml:space="preserve">” </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Hence, we can understand that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xml:space="preserve">” is an expression of G-d’s nearness, which is present in the sacrificial cult and the prayer service of the Synagogue. </w:t>
      </w:r>
      <w:r w:rsidRPr="000B3B9A">
        <w:rPr>
          <w:rFonts w:ascii="Times New Roman" w:eastAsia="Book Antiqua" w:hAnsi="Times New Roman" w:cs="David"/>
          <w:i/>
          <w:lang w:bidi="ar-SA"/>
        </w:rPr>
        <w:t>Tefillah</w:t>
      </w:r>
      <w:r w:rsidRPr="000B3B9A">
        <w:rPr>
          <w:rFonts w:ascii="Times New Roman" w:eastAsia="Book Antiqua" w:hAnsi="Times New Roman" w:cs="David"/>
          <w:lang w:bidi="ar-SA"/>
        </w:rPr>
        <w:t xml:space="preserve"> (prayer) and </w:t>
      </w:r>
      <w:r w:rsidRPr="000B3B9A">
        <w:rPr>
          <w:rFonts w:ascii="Times New Roman" w:eastAsia="Book Antiqua" w:hAnsi="Times New Roman" w:cs="David"/>
          <w:i/>
          <w:lang w:bidi="ar-SA"/>
        </w:rPr>
        <w:t>Brakhot</w:t>
      </w:r>
      <w:r w:rsidRPr="000B3B9A">
        <w:rPr>
          <w:rFonts w:ascii="Times New Roman" w:eastAsia="Book Antiqua" w:hAnsi="Times New Roman" w:cs="David"/>
          <w:lang w:bidi="ar-SA"/>
        </w:rPr>
        <w:t xml:space="preserve"> (blessings) as non-sacrificial forms of worship are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The Temple as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xml:space="preserve">” offers numerous experiences that are ocular in nature. Smoke rising from the </w:t>
      </w:r>
      <w:r w:rsidRPr="000B3B9A">
        <w:rPr>
          <w:rFonts w:ascii="Times New Roman" w:eastAsia="Book Antiqua" w:hAnsi="Times New Roman" w:cs="David"/>
          <w:i/>
          <w:lang w:bidi="ar-SA"/>
        </w:rPr>
        <w:t>Mitzbeach</w:t>
      </w:r>
      <w:r w:rsidRPr="000B3B9A">
        <w:rPr>
          <w:rFonts w:ascii="Times New Roman" w:eastAsia="Book Antiqua" w:hAnsi="Times New Roman" w:cs="David"/>
          <w:lang w:bidi="ar-SA"/>
        </w:rPr>
        <w:t xml:space="preserve"> (altar), the clouds of fragrant incense rose from a special altar as well. One could see the Levites on the </w:t>
      </w:r>
      <w:r w:rsidRPr="000B3B9A">
        <w:rPr>
          <w:rFonts w:ascii="Times New Roman" w:eastAsia="Book Antiqua" w:hAnsi="Times New Roman" w:cs="David"/>
          <w:i/>
          <w:lang w:bidi="ar-SA"/>
        </w:rPr>
        <w:t>Ducan</w:t>
      </w:r>
      <w:r w:rsidRPr="000B3B9A">
        <w:rPr>
          <w:rFonts w:ascii="Times New Roman" w:eastAsia="Book Antiqua" w:hAnsi="Times New Roman" w:cs="David"/>
          <w:lang w:bidi="ar-SA"/>
        </w:rPr>
        <w:t xml:space="preserve"> (porch) singing the Psalms of David HaMelekh. The Esnoga (Synagogue) is not without its ocular experiences of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Like the Levitical Priests, the Chazan chants the prayers from an elevated platform, (Bema or Teba). Consequently, the Esnoga offers discernable awareness of G-d’s nearness in ocular form.</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There is a discernable, undeniable connection between Tefillah and the sacrificial forms of worship. Both Tefilliah and the sacrificial cult are time bound. Ba’alim’s vision affirms this truth, “</w:t>
      </w:r>
      <w:r w:rsidRPr="000B3B9A">
        <w:rPr>
          <w:rFonts w:ascii="Times New Roman" w:eastAsia="Book Antiqua" w:hAnsi="Times New Roman" w:cs="David"/>
          <w:b/>
          <w:lang w:bidi="ar-SA"/>
        </w:rPr>
        <w:t>For from the top of the rocks I see him, and from the hills I behold him: Behold, the people will dwell alone, and will not be counted among the nations</w:t>
      </w:r>
      <w:r w:rsidRPr="000B3B9A">
        <w:rPr>
          <w:rFonts w:ascii="Times New Roman" w:eastAsia="Book Antiqua" w:hAnsi="Times New Roman" w:cs="David"/>
          <w:lang w:bidi="ar-SA"/>
        </w:rPr>
        <w:t>.”</w:t>
      </w:r>
      <w:r w:rsidRPr="000B3B9A">
        <w:rPr>
          <w:rFonts w:ascii="Times New Roman" w:eastAsia="Book Antiqua" w:hAnsi="Times New Roman" w:cs="David"/>
          <w:vertAlign w:val="superscript"/>
          <w:lang w:bidi="ar-SA"/>
        </w:rPr>
        <w:footnoteReference w:id="78"/>
      </w:r>
      <w:r w:rsidRPr="000B3B9A">
        <w:rPr>
          <w:rFonts w:ascii="Times New Roman" w:eastAsia="Book Antiqua" w:hAnsi="Times New Roman" w:cs="David"/>
          <w:lang w:bidi="ar-SA"/>
        </w:rPr>
        <w:t xml:space="preserve"> Ba’alim saw the B’ne Yisrael (Ya’aqob) as they prayed outside of their Sukkot during the times of the sacrificial offerings in the Mishkan (Tabernacle). Therefore, there has </w:t>
      </w:r>
      <w:r w:rsidRPr="000B3B9A">
        <w:rPr>
          <w:rFonts w:ascii="Times New Roman" w:eastAsia="Book Antiqua" w:hAnsi="Times New Roman" w:cs="David"/>
          <w:b/>
          <w:highlight w:val="yellow"/>
          <w:u w:val="single"/>
          <w:lang w:bidi="ar-SA"/>
        </w:rPr>
        <w:t>A</w:t>
      </w:r>
      <w:r w:rsidRPr="000B3B9A">
        <w:rPr>
          <w:rFonts w:ascii="Times New Roman" w:eastAsia="Book Antiqua" w:hAnsi="Times New Roman" w:cs="David"/>
          <w:b/>
          <w:smallCaps/>
          <w:highlight w:val="yellow"/>
          <w:u w:val="single"/>
          <w:lang w:bidi="ar-SA"/>
        </w:rPr>
        <w:t>lways</w:t>
      </w:r>
      <w:r w:rsidRPr="000B3B9A">
        <w:rPr>
          <w:rFonts w:ascii="Times New Roman" w:eastAsia="Book Antiqua" w:hAnsi="Times New Roman" w:cs="David"/>
          <w:lang w:bidi="ar-SA"/>
        </w:rPr>
        <w:t xml:space="preserve"> been a connection between Tefillah and the Temple offerings. With the destruction of the Temple in 70 C.E, the Jewish people did not then decide to make Tefillah a part of their daily “Abodah.” They, at the behest of the Hakhamim instituted it long before this time. It was therefore, natural and “</w:t>
      </w:r>
      <w:r w:rsidRPr="000B3B9A">
        <w:rPr>
          <w:rFonts w:ascii="Times New Roman" w:eastAsia="Book Antiqua" w:hAnsi="Times New Roman" w:cs="David"/>
          <w:b/>
          <w:u w:val="single"/>
          <w:lang w:bidi="ar-SA"/>
        </w:rPr>
        <w:t>normal</w:t>
      </w:r>
      <w:r w:rsidRPr="000B3B9A">
        <w:rPr>
          <w:rFonts w:ascii="Times New Roman" w:eastAsia="Book Antiqua" w:hAnsi="Times New Roman" w:cs="David"/>
          <w:lang w:bidi="ar-SA"/>
        </w:rPr>
        <w:t>” for them to continue to pray the prayers of their ancestors at the time of the Temple sacrifices. They did not need to wait to hear from G-d per se. They simply did what was natural and normal. Tefillah did not “replace” the sacrificial cult, it simply continued in the absence of the Bet HaMikdash. Tefillah sustained the B’ne Yisrael during the exile in Babylon. Even during the exile from the Temple courts, the Jewish people have had Tefillah as their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(Revelation of G-d’s nearness). Sevarah shows us that the sacrificial cult could not stand on its own without Tefillah offered at the time of the sacrifices. The reverse being, Tefillah can stand by itself as a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without the korbanot.</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Yom Kippur is a day that in antiquity earned a title of “Face to face.” This was a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xml:space="preserve">” of special order because the Kohen came “face to face with G-d.” During the First Temple period, the Kohen Gadol came “face to face” with the Aaron (Ark of the Covenant). During the Second Temple period, the Kohen Gadol came “face to face” with only the </w:t>
      </w:r>
      <w:r w:rsidRPr="000B3B9A">
        <w:rPr>
          <w:rFonts w:ascii="Times New Roman" w:eastAsia="Book Antiqua" w:hAnsi="Times New Roman" w:cs="David"/>
          <w:i/>
          <w:lang w:bidi="ar-SA"/>
        </w:rPr>
        <w:t>Eben Shitiach</w:t>
      </w:r>
      <w:r w:rsidRPr="000B3B9A">
        <w:rPr>
          <w:rFonts w:ascii="Times New Roman" w:eastAsia="Book Antiqua" w:hAnsi="Times New Roman" w:cs="David"/>
          <w:lang w:bidi="ar-SA"/>
        </w:rPr>
        <w:t xml:space="preserve"> (foundation stone).</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Hence, we can see that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xml:space="preserve">” is experienced in both sensory and non-sensory acts of </w:t>
      </w:r>
      <w:r w:rsidRPr="000B3B9A">
        <w:rPr>
          <w:rFonts w:ascii="Times New Roman" w:eastAsia="Book Antiqua" w:hAnsi="Times New Roman" w:cs="David"/>
          <w:i/>
          <w:lang w:bidi="ar-SA"/>
        </w:rPr>
        <w:t>Abodah</w:t>
      </w:r>
      <w:r w:rsidRPr="000B3B9A">
        <w:rPr>
          <w:rFonts w:ascii="Times New Roman" w:eastAsia="Book Antiqua" w:hAnsi="Times New Roman" w:cs="David"/>
          <w:lang w:bidi="ar-SA"/>
        </w:rPr>
        <w:t>. Superficially, Tefillah is a non-sensory form of “normal mysticism.” However, this does not preclude it from having So’odic implications and aspects. Nevertheless, if mysticism is “deep thought” it does not need to be So’odic. Here is where the inspiration of Hakham Tsefet is ignited. He demonstrates that the seven/ten men are the sensory experience of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xml:space="preserve">” within the Synagogue. Furthermore, he understands that Tefilliah frequently contains </w:t>
      </w:r>
      <w:r w:rsidRPr="000B3B9A">
        <w:rPr>
          <w:rFonts w:ascii="Times New Roman" w:eastAsia="Book Antiqua" w:hAnsi="Times New Roman" w:cs="David"/>
          <w:i/>
          <w:lang w:bidi="ar-SA"/>
        </w:rPr>
        <w:t>Brakhot</w:t>
      </w:r>
      <w:r w:rsidRPr="000B3B9A">
        <w:rPr>
          <w:rFonts w:ascii="Times New Roman" w:eastAsia="Book Antiqua" w:hAnsi="Times New Roman" w:cs="David"/>
          <w:lang w:bidi="ar-SA"/>
        </w:rPr>
        <w:t xml:space="preserve"> (blessings) as a means of expressing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xml:space="preserve">” Why did the Sages of Blessed memory institute specific </w:t>
      </w:r>
      <w:r w:rsidRPr="000B3B9A">
        <w:rPr>
          <w:rFonts w:ascii="Times New Roman" w:eastAsia="Book Antiqua" w:hAnsi="Times New Roman" w:cs="David"/>
          <w:i/>
          <w:lang w:bidi="ar-SA"/>
        </w:rPr>
        <w:t>Brakhot</w:t>
      </w:r>
      <w:r w:rsidRPr="000B3B9A">
        <w:rPr>
          <w:rFonts w:ascii="Times New Roman" w:eastAsia="Book Antiqua" w:hAnsi="Times New Roman" w:cs="David"/>
          <w:lang w:bidi="ar-SA"/>
        </w:rPr>
        <w:t xml:space="preserve"> (blessings) within Tefillah? An answer might be that they saw in Tefillah the true forms of sacrifice that G-d desired. Therefore, Tefillah, as taught and mandated in the Oral Torah is more important than all the “</w:t>
      </w:r>
      <w:r w:rsidRPr="000B3B9A">
        <w:rPr>
          <w:rFonts w:ascii="Times New Roman" w:eastAsia="Book Antiqua" w:hAnsi="Times New Roman" w:cs="David"/>
          <w:i/>
          <w:lang w:bidi="ar-SA"/>
        </w:rPr>
        <w:t>Korbanot</w:t>
      </w:r>
      <w:r w:rsidRPr="000B3B9A">
        <w:rPr>
          <w:rFonts w:ascii="Times New Roman" w:eastAsia="Book Antiqua" w:hAnsi="Times New Roman" w:cs="David"/>
          <w:lang w:bidi="ar-SA"/>
        </w:rPr>
        <w:t>” combined. G-d is not looking for the sacrifice of a bull. G-d wishes the sacrifice of the heart and lips, i.e. normal (practical) mysticism. In a manner of speaking, Tefillah preceded sacrifice. Adam and Chavah communed with G-d daily in the Garden of Delight. Normal Mysticism, Tefillah for them was daily and very “Ordinary.” Furthermore, it preceded sacrificial means of atonement, being near to G-d. Therefore, we see that the Sages added Korbanot to Tefillah not the other way around. The beauty of Tefillah is that even when we whisper our prayers, we can draw the Shekinah of G-d.</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 xml:space="preserve">The Sages of Blessed memory added </w:t>
      </w:r>
      <w:r w:rsidRPr="000B3B9A">
        <w:rPr>
          <w:rFonts w:ascii="Times New Roman" w:eastAsia="Book Antiqua" w:hAnsi="Times New Roman" w:cs="David"/>
          <w:i/>
          <w:lang w:bidi="ar-SA"/>
        </w:rPr>
        <w:t>Brakhot</w:t>
      </w:r>
      <w:r w:rsidRPr="000B3B9A">
        <w:rPr>
          <w:rFonts w:ascii="Times New Roman" w:eastAsia="Book Antiqua" w:hAnsi="Times New Roman" w:cs="David"/>
          <w:lang w:bidi="ar-SA"/>
        </w:rPr>
        <w:t xml:space="preserve"> (blessings) to Tefillah as a way of experiencing different aspects of the Shekinah. Therefore, “normal” acts like eating; drinking and waking all have relative experiences of “normal mysticism.” In this way, Tefilliah and </w:t>
      </w:r>
      <w:r w:rsidRPr="000B3B9A">
        <w:rPr>
          <w:rFonts w:ascii="Times New Roman" w:eastAsia="Book Antiqua" w:hAnsi="Times New Roman" w:cs="David"/>
          <w:i/>
          <w:iCs/>
          <w:lang w:bidi="ar-SA"/>
        </w:rPr>
        <w:t>Brakhot</w:t>
      </w:r>
      <w:r w:rsidRPr="000B3B9A">
        <w:rPr>
          <w:rFonts w:ascii="Times New Roman" w:eastAsia="Book Antiqua" w:hAnsi="Times New Roman" w:cs="David"/>
          <w:lang w:bidi="ar-SA"/>
        </w:rPr>
        <w:t xml:space="preserve"> are time bound “normal” ritual practices. There are two aspects of  G-d’s nearness found in these </w:t>
      </w:r>
      <w:r w:rsidRPr="000B3B9A">
        <w:rPr>
          <w:rFonts w:ascii="Times New Roman" w:eastAsia="Book Antiqua" w:hAnsi="Times New Roman" w:cs="David"/>
          <w:i/>
          <w:lang w:bidi="ar-SA"/>
        </w:rPr>
        <w:t>Brakhot</w:t>
      </w:r>
      <w:r w:rsidRPr="000B3B9A">
        <w:rPr>
          <w:rFonts w:ascii="Times New Roman" w:eastAsia="Book Antiqua" w:hAnsi="Times New Roman" w:cs="David"/>
          <w:lang w:bidi="ar-SA"/>
        </w:rPr>
        <w:t xml:space="preserve"> (blessings). The first is Middat HaRachamim (measure of loving-kindness) and the second is Middat HaDin (measure of Justice). From these two manifestations of the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xml:space="preserve">” stem the deeper So-odic revelations of the Shekinah. We see the most “normal” expression of these </w:t>
      </w:r>
      <w:r w:rsidRPr="000B3B9A">
        <w:rPr>
          <w:rFonts w:ascii="Times New Roman" w:eastAsia="Book Antiqua" w:hAnsi="Times New Roman" w:cs="David"/>
          <w:i/>
          <w:lang w:bidi="ar-SA"/>
        </w:rPr>
        <w:t>Brakhot</w:t>
      </w:r>
      <w:r w:rsidRPr="000B3B9A">
        <w:rPr>
          <w:rFonts w:ascii="Times New Roman" w:eastAsia="Book Antiqua" w:hAnsi="Times New Roman" w:cs="David"/>
          <w:lang w:bidi="ar-SA"/>
        </w:rPr>
        <w:t xml:space="preserve"> (blessings) in the Esnoga at times of prayer. On Yom Kippur, the Kohen offered two goats as a means of atonement. We can see the two goats and the Priest in the Esnoga, in the form of Seven Paqidim. This normal ocular expression of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is deeper than the image of two goats. The mystical experience of seeing the Paqidim is “normal mysticism.” Only with the Minyan of Ten men can we experience the fullness of Tefillah. Therefore, Hakham Tsefet knows that the presence of the Ten Men is a means of drawing the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Each of the eighteen (19) steps of the Amidah/Tefillah are meditations on differing facets of G-d’s Shekinah. Absence of the Ten Men precludes experiencing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in its fullness. The Sages teach us that during the Second Temple period the Shekinah was never present within the Temple courts. Interestingly, during that time in order to experience “</w:t>
      </w:r>
      <w:r w:rsidRPr="000B3B9A">
        <w:rPr>
          <w:rFonts w:ascii="Times New Roman" w:eastAsia="Book Antiqua" w:hAnsi="Times New Roman" w:cs="David"/>
          <w:i/>
          <w:lang w:bidi="ar-SA"/>
        </w:rPr>
        <w:t>Gilluy Shekinah</w:t>
      </w:r>
      <w:r w:rsidRPr="000B3B9A">
        <w:rPr>
          <w:rFonts w:ascii="Times New Roman" w:eastAsia="Book Antiqua" w:hAnsi="Times New Roman" w:cs="David"/>
          <w:lang w:bidi="ar-SA"/>
        </w:rPr>
        <w:t>” one needed only attend the Synagogue and be among the Ten Men.</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We have a cliché among the Jewish people regarding Shabbat. “More that the Jewish people have kept Shabbat; Shabbat has kept the Jewish people.” Perhaps we can say that more than the Jewish people have sustained the Ten Men, the Ten Men have sustained the Jewish people.</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Hakham Tsefet’s message is clear. You can look at the Temple on Yom Kippur when G-d came face to face with the Kohen Gadol. Conversely, the image G-d wants to see is not a Temple with an empty room, but an Esnoga with Ten Men!</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b/>
          <w:bCs/>
          <w:smallCaps/>
          <w:lang w:bidi="ar-SA"/>
        </w:rPr>
      </w:pPr>
      <w:r w:rsidRPr="000B3B9A">
        <w:rPr>
          <w:rFonts w:ascii="Times New Roman" w:eastAsia="Book Antiqua" w:hAnsi="Times New Roman" w:cs="David"/>
          <w:b/>
          <w:bCs/>
          <w:smallCaps/>
          <w:sz w:val="24"/>
          <w:szCs w:val="24"/>
          <w:lang w:bidi="ar-SA"/>
        </w:rPr>
        <w:t>Lights of Messiah</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It should be obvious from the above comments that the “Lights of Messiah” refers to the Seven (Ten) men of the Esnoga (Synagogue). Furthermore, the “presence” of these men, as stated was indicative of the Shekinah. Their presence is an outward sign of the spiritual reality that G-d has drawn close to His Congregation. In a certain sense, the appellation “Shekinah” means that G-d has “drawn close” or “drawn near.” Interestingly, we see in the Tosefta of Luqas those who are “</w:t>
      </w:r>
      <w:r w:rsidRPr="000B3B9A">
        <w:rPr>
          <w:rFonts w:ascii="Times New Roman" w:eastAsia="Book Antiqua" w:hAnsi="Times New Roman" w:cs="David"/>
          <w:b/>
          <w:bCs/>
          <w:lang w:bidi="ar-SA"/>
        </w:rPr>
        <w:t>drawing near</w:t>
      </w:r>
      <w:r w:rsidRPr="000B3B9A">
        <w:rPr>
          <w:rFonts w:ascii="Times New Roman" w:eastAsia="Book Antiqua" w:hAnsi="Times New Roman" w:cs="David"/>
          <w:lang w:bidi="ar-SA"/>
        </w:rPr>
        <w:t>” to Messiah. We will point out how this is accomplished by listening to and observing the Master’s Mesorah. The Master was not in the habit of trying to draw attention to himself. Actually, it was quite the opposite. Messiah came to restore humanity to their rightful place in service (</w:t>
      </w:r>
      <w:r w:rsidRPr="000B3B9A">
        <w:rPr>
          <w:rFonts w:ascii="Times New Roman" w:eastAsia="Book Antiqua" w:hAnsi="Times New Roman" w:cs="David"/>
          <w:i/>
          <w:iCs/>
          <w:lang w:bidi="ar-SA"/>
        </w:rPr>
        <w:t>abodah</w:t>
      </w:r>
      <w:r w:rsidRPr="000B3B9A">
        <w:rPr>
          <w:rFonts w:ascii="Times New Roman" w:eastAsia="Book Antiqua" w:hAnsi="Times New Roman" w:cs="David"/>
          <w:lang w:bidi="ar-SA"/>
        </w:rPr>
        <w:t xml:space="preserve">) of G-d. </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In general, Rabbinic worship (</w:t>
      </w:r>
      <w:r w:rsidRPr="000B3B9A">
        <w:rPr>
          <w:rFonts w:ascii="Times New Roman" w:eastAsia="Book Antiqua" w:hAnsi="Times New Roman" w:cs="David"/>
          <w:i/>
          <w:iCs/>
          <w:lang w:bidi="ar-SA"/>
        </w:rPr>
        <w:t>abodah</w:t>
      </w:r>
      <w:r w:rsidRPr="000B3B9A">
        <w:rPr>
          <w:rFonts w:ascii="Times New Roman" w:eastAsia="Book Antiqua" w:hAnsi="Times New Roman" w:cs="David"/>
          <w:lang w:bidi="ar-SA"/>
        </w:rPr>
        <w:t>) is parallel to Peshat experience, which is in turn governed by the Torah (mitzvot and Halakhah).</w:t>
      </w:r>
      <w:r w:rsidRPr="000B3B9A">
        <w:rPr>
          <w:rFonts w:ascii="Times New Roman" w:eastAsia="Book Antiqua" w:hAnsi="Times New Roman" w:cs="David"/>
          <w:vertAlign w:val="superscript"/>
          <w:lang w:bidi="ar-SA"/>
        </w:rPr>
        <w:footnoteReference w:id="79"/>
      </w:r>
      <w:r w:rsidRPr="000B3B9A">
        <w:rPr>
          <w:rFonts w:ascii="Times New Roman" w:eastAsia="Book Antiqua" w:hAnsi="Times New Roman" w:cs="David"/>
          <w:lang w:bidi="ar-SA"/>
        </w:rPr>
        <w:t xml:space="preserve"> </w:t>
      </w:r>
      <w:r w:rsidRPr="000B3B9A">
        <w:rPr>
          <w:rFonts w:ascii="Times New Roman" w:eastAsia="Book Antiqua" w:hAnsi="Times New Roman" w:cs="David"/>
          <w:i/>
          <w:iCs/>
          <w:lang w:bidi="ar-SA"/>
        </w:rPr>
        <w:t>Abodah</w:t>
      </w:r>
      <w:r w:rsidRPr="000B3B9A">
        <w:rPr>
          <w:rFonts w:ascii="Times New Roman" w:eastAsia="Book Antiqua" w:hAnsi="Times New Roman" w:cs="David"/>
          <w:lang w:bidi="ar-SA"/>
        </w:rPr>
        <w:t xml:space="preserve"> in the Rabbinic mind is personal service i.e. the “service of the heart.” Yet, </w:t>
      </w:r>
      <w:r w:rsidRPr="000B3B9A">
        <w:rPr>
          <w:rFonts w:ascii="Times New Roman" w:eastAsia="Book Antiqua" w:hAnsi="Times New Roman" w:cs="David"/>
          <w:i/>
          <w:iCs/>
          <w:lang w:bidi="ar-SA"/>
        </w:rPr>
        <w:t>abodah</w:t>
      </w:r>
      <w:r w:rsidRPr="000B3B9A">
        <w:rPr>
          <w:rFonts w:ascii="Times New Roman" w:eastAsia="Book Antiqua" w:hAnsi="Times New Roman" w:cs="David"/>
          <w:lang w:bidi="ar-SA"/>
        </w:rPr>
        <w:t xml:space="preserve"> also means the experience of worship. This, in relation to the officers of the Esnoga means that our involvements in congregational prayer are of greater intricacy than prayers offered personally. These involvements bring an experience of joy and satisfaction. This can account for our joy in service and our habitual practices of worship. We have a sensation of being closer to G-d in these times. In this, we become “</w:t>
      </w:r>
      <w:r w:rsidRPr="000B3B9A">
        <w:rPr>
          <w:rFonts w:ascii="Times New Roman" w:eastAsia="Book Antiqua" w:hAnsi="Times New Roman" w:cs="David"/>
          <w:i/>
          <w:iCs/>
          <w:lang w:bidi="ar-SA"/>
        </w:rPr>
        <w:t>ebedim</w:t>
      </w:r>
      <w:r w:rsidRPr="000B3B9A">
        <w:rPr>
          <w:rFonts w:ascii="Times New Roman" w:eastAsia="Book Antiqua" w:hAnsi="Times New Roman" w:cs="David"/>
          <w:lang w:bidi="ar-SA"/>
        </w:rPr>
        <w:t>” servants, courtiers of the King, i.e. the Messiah.</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The Rabbis of the first century saw the work and service of the Kohanim offering sacrifices as “</w:t>
      </w:r>
      <w:r w:rsidRPr="000B3B9A">
        <w:rPr>
          <w:rFonts w:ascii="Times New Roman" w:eastAsia="Book Antiqua" w:hAnsi="Times New Roman" w:cs="David"/>
          <w:i/>
          <w:iCs/>
          <w:lang w:bidi="ar-SA"/>
        </w:rPr>
        <w:t>abodah</w:t>
      </w:r>
      <w:r w:rsidRPr="000B3B9A">
        <w:rPr>
          <w:rFonts w:ascii="Times New Roman" w:eastAsia="Book Antiqua" w:hAnsi="Times New Roman" w:cs="David"/>
          <w:lang w:bidi="ar-SA"/>
        </w:rPr>
        <w:t xml:space="preserve">.” Interestingly, they also called the Tefillah, i.e., the Amidah and its benedictions by the same title. Brakhot (Blessings), said in the Amidah or upon eating a piece of fruit, falls in the category of “Middat HaRachamim” (measure of merciful loving-kindness). This may be somewhat hard to comprehend unless we realize that G-d is the creator and benefactor of humankind. The mind should also make a positive connection to </w:t>
      </w:r>
      <w:r w:rsidRPr="000B3B9A">
        <w:rPr>
          <w:rFonts w:ascii="Times New Roman" w:eastAsia="Book Antiqua" w:hAnsi="Times New Roman" w:cs="David"/>
          <w:i/>
          <w:iCs/>
          <w:lang w:bidi="ar-SA"/>
        </w:rPr>
        <w:t>kedushah</w:t>
      </w:r>
      <w:r w:rsidRPr="000B3B9A">
        <w:rPr>
          <w:rFonts w:ascii="Times New Roman" w:eastAsia="Book Antiqua" w:hAnsi="Times New Roman" w:cs="David"/>
          <w:lang w:bidi="ar-SA"/>
        </w:rPr>
        <w:t xml:space="preserve"> (holiness – being separated). What may also be hard to grasp by some is the fact that there are differing levels of “</w:t>
      </w:r>
      <w:r w:rsidRPr="000B3B9A">
        <w:rPr>
          <w:rFonts w:ascii="Times New Roman" w:eastAsia="Book Antiqua" w:hAnsi="Times New Roman" w:cs="David"/>
          <w:i/>
          <w:iCs/>
          <w:lang w:bidi="ar-SA"/>
        </w:rPr>
        <w:t>kedushah.</w:t>
      </w:r>
      <w:r w:rsidRPr="000B3B9A">
        <w:rPr>
          <w:rFonts w:ascii="Times New Roman" w:eastAsia="Book Antiqua" w:hAnsi="Times New Roman" w:cs="David"/>
          <w:lang w:bidi="ar-SA"/>
        </w:rPr>
        <w:t>” This is readily exemplified by the courts of the Bet HaMikdash. Each “court” possessed a level of sanctity in relation to its joining court. This is equally true since both the Temple and the Esnoga have the same basic overall design. Furthermore, both the Bet HaMikdash and the Synagogue have the same basic function. Scholars have argued over the origin of the Synagogue for decades. Levine</w:t>
      </w:r>
      <w:r w:rsidRPr="000B3B9A">
        <w:rPr>
          <w:rFonts w:ascii="Times New Roman" w:eastAsia="Book Antiqua" w:hAnsi="Times New Roman" w:cs="David"/>
          <w:vertAlign w:val="superscript"/>
          <w:lang w:bidi="ar-SA"/>
        </w:rPr>
        <w:footnoteReference w:id="80"/>
      </w:r>
      <w:r w:rsidRPr="000B3B9A">
        <w:rPr>
          <w:rFonts w:ascii="Times New Roman" w:eastAsia="Book Antiqua" w:hAnsi="Times New Roman" w:cs="David"/>
          <w:lang w:bidi="ar-SA"/>
        </w:rPr>
        <w:t xml:space="preserve"> offers an open door to the past by stating that the term “Synagogue” came into use by the Second Temple period. However, it is likely that prior to the Second Temple period there may have been other terms for the Synagogue such as </w:t>
      </w:r>
      <w:r w:rsidRPr="000B3B9A">
        <w:rPr>
          <w:rFonts w:ascii="Times New Roman" w:eastAsia="Book Antiqua" w:hAnsi="Times New Roman" w:cs="David"/>
          <w:i/>
          <w:iCs/>
          <w:lang w:bidi="ar-SA"/>
        </w:rPr>
        <w:t>proseuche</w:t>
      </w:r>
      <w:r w:rsidRPr="000B3B9A">
        <w:rPr>
          <w:rFonts w:ascii="Times New Roman" w:eastAsia="Book Antiqua" w:hAnsi="Times New Roman" w:cs="David"/>
          <w:lang w:bidi="ar-SA"/>
        </w:rPr>
        <w:t xml:space="preserve"> (worship). Regardless of specific title, formal worship was not dependent on a label. When one researches history trying to find the title “</w:t>
      </w:r>
      <w:r w:rsidRPr="000B3B9A">
        <w:rPr>
          <w:rFonts w:ascii="Times New Roman" w:eastAsia="Book Antiqua" w:hAnsi="Times New Roman" w:cs="David"/>
          <w:i/>
          <w:iCs/>
          <w:lang w:bidi="ar-SA"/>
        </w:rPr>
        <w:t>synagogue</w:t>
      </w:r>
      <w:r w:rsidRPr="000B3B9A">
        <w:rPr>
          <w:rFonts w:ascii="Times New Roman" w:eastAsia="Book Antiqua" w:hAnsi="Times New Roman" w:cs="David"/>
          <w:lang w:bidi="ar-SA"/>
        </w:rPr>
        <w:t>” or “</w:t>
      </w:r>
      <w:r w:rsidRPr="000B3B9A">
        <w:rPr>
          <w:rFonts w:ascii="Times New Roman" w:eastAsia="Book Antiqua" w:hAnsi="Times New Roman" w:cs="David"/>
          <w:i/>
          <w:iCs/>
          <w:lang w:bidi="ar-SA"/>
        </w:rPr>
        <w:t>proseuche,</w:t>
      </w:r>
      <w:r w:rsidRPr="000B3B9A">
        <w:rPr>
          <w:rFonts w:ascii="Times New Roman" w:eastAsia="Book Antiqua" w:hAnsi="Times New Roman" w:cs="David"/>
          <w:lang w:bidi="ar-SA"/>
        </w:rPr>
        <w:t>” he will find a dead end. However, when we use simple logic we can determine that formal worship is as old as Adam and Havah. G-d pointed out the lack of appropriate service (abodah) to Qayin (Cain). In a matter of speaking Gan Eden (the Garden of Eden – delight) was a special place of worship, a Synagogue per se. As noted above the Rabbis were very careful about their nomenclature. They reserved special titles for specific tasks, prayers and “service.” G-d placed Adam in the Garden of Delight to serve (abodah) and keep (shomer) a special place of communion between G-d and man (Adam). Therefore, the environment of worship in a specific place has existed for millennia, perhaps without a specific title.</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Hakham Tsefet’s words become clear when we realize that he is speaking of communal interactions and observances. Being fruitful in the community means being a contributing factor in its growth both spiritually and numerically. The Torah language this week shows that the fruitless will be “cut off.”</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What does Hakham Tsefet consider being fruitful? What does Hakham Tsefet consider being positively active? And, what is the “calling” he mentions?</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 xml:space="preserve">Evident throughout his second Igeret (letter) is the fact that he is addressing those with an epicurean mindset. Hakham Tsefet addresses those who deny that G-d is the creator, or deny that G-d is actively involved in His creation. G-d’s activities in the world are said to fall in one of these two categories. The first being </w:t>
      </w:r>
      <w:r w:rsidRPr="000B3B9A">
        <w:rPr>
          <w:rFonts w:ascii="Times New Roman" w:eastAsia="Book Antiqua" w:hAnsi="Times New Roman" w:cs="David"/>
          <w:i/>
          <w:iCs/>
          <w:lang w:bidi="ar-SA"/>
        </w:rPr>
        <w:t>dynamis poietike</w:t>
      </w:r>
      <w:r w:rsidRPr="000B3B9A">
        <w:rPr>
          <w:rFonts w:ascii="Times New Roman" w:eastAsia="Book Antiqua" w:hAnsi="Times New Roman" w:cs="David"/>
          <w:lang w:bidi="ar-SA"/>
        </w:rPr>
        <w:t xml:space="preserve">, His creative power and </w:t>
      </w:r>
      <w:r w:rsidRPr="000B3B9A">
        <w:rPr>
          <w:rFonts w:ascii="Times New Roman" w:eastAsia="Book Antiqua" w:hAnsi="Times New Roman" w:cs="David"/>
          <w:i/>
          <w:iCs/>
          <w:lang w:bidi="ar-SA"/>
        </w:rPr>
        <w:t>dynamis basilike</w:t>
      </w:r>
      <w:r w:rsidRPr="000B3B9A">
        <w:rPr>
          <w:rFonts w:ascii="Times New Roman" w:eastAsia="Book Antiqua" w:hAnsi="Times New Roman" w:cs="David"/>
          <w:i/>
          <w:iCs/>
          <w:vertAlign w:val="superscript"/>
          <w:lang w:bidi="ar-SA"/>
        </w:rPr>
        <w:footnoteReference w:id="81"/>
      </w:r>
      <w:r w:rsidRPr="000B3B9A">
        <w:rPr>
          <w:rFonts w:ascii="Times New Roman" w:eastAsia="Book Antiqua" w:hAnsi="Times New Roman" w:cs="David"/>
          <w:lang w:bidi="ar-SA"/>
        </w:rPr>
        <w:t xml:space="preserve"> His executive power. The previous pericope demonstrates </w:t>
      </w:r>
      <w:r w:rsidRPr="000B3B9A">
        <w:rPr>
          <w:rFonts w:ascii="Times New Roman" w:eastAsia="Book Antiqua" w:hAnsi="Times New Roman" w:cs="David"/>
          <w:i/>
          <w:iCs/>
          <w:lang w:bidi="ar-SA"/>
        </w:rPr>
        <w:t>dynamis basilike,</w:t>
      </w:r>
      <w:r w:rsidRPr="000B3B9A">
        <w:rPr>
          <w:rFonts w:ascii="Times New Roman" w:eastAsia="Book Antiqua" w:hAnsi="Times New Roman" w:cs="David"/>
          <w:lang w:bidi="ar-SA"/>
        </w:rPr>
        <w:t xml:space="preserve"> His executive power. In the present pericope, we see the extension of those powers. The “Lights of Messiah” of the previous pericope are an extension of His executive power through His plenipotentiary agents. The statements of the present pericope now make perfect sense. If you have the model of the Ten men functioning effectively in your congregation you will be “super abounding in fruitfulness.” Furthermore, you will “be grounded” in the intimate knowledge of the Mesorah of our Master.</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Hakham Tsefet defines being fruitful as having full intimate knowledge (Da’at) of the Mesorah of the Master. This is also, what he terms, actively being able to stand in that full intimate knowledge (Da’at) of the Mesorah. It should be evident that his nomenclature is the equivalent of Abot 1:1.</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ind w:left="360"/>
        <w:jc w:val="both"/>
        <w:rPr>
          <w:rFonts w:ascii="Times New Roman" w:eastAsia="Book Antiqua" w:hAnsi="Times New Roman" w:cs="David"/>
          <w:sz w:val="21"/>
          <w:szCs w:val="21"/>
          <w:lang w:bidi="ar-SA"/>
        </w:rPr>
      </w:pPr>
      <w:r w:rsidRPr="000B3B9A">
        <w:rPr>
          <w:rFonts w:ascii="Times New Roman" w:eastAsia="Book Antiqua" w:hAnsi="Times New Roman" w:cs="David"/>
          <w:b/>
          <w:bCs/>
          <w:sz w:val="21"/>
          <w:szCs w:val="21"/>
          <w:lang w:bidi="ar-SA"/>
        </w:rPr>
        <w:t xml:space="preserve">And as it is said: “Mosheh received the Torah from Sinai and gospelled it down to Yehoshua, and Yehoshua gospelled it down to the Elders, the Elders to the Prophets, and the Prophets gospelled it down to the Men of the Great Assembly. They </w:t>
      </w:r>
      <w:r w:rsidRPr="000B3B9A">
        <w:rPr>
          <w:rFonts w:ascii="Times New Roman" w:eastAsia="Book Antiqua" w:hAnsi="Times New Roman" w:cs="David"/>
          <w:sz w:val="21"/>
          <w:szCs w:val="21"/>
          <w:lang w:bidi="ar-SA"/>
        </w:rPr>
        <w:t>(the Men of the Great Assembly)</w:t>
      </w:r>
      <w:r w:rsidRPr="000B3B9A">
        <w:rPr>
          <w:rFonts w:ascii="Times New Roman" w:eastAsia="Book Antiqua" w:hAnsi="Times New Roman" w:cs="David"/>
          <w:b/>
          <w:bCs/>
          <w:sz w:val="21"/>
          <w:szCs w:val="21"/>
          <w:lang w:bidi="ar-SA"/>
        </w:rPr>
        <w:t xml:space="preserve"> emphasized three things; Be deliberate in judgment, </w:t>
      </w:r>
      <w:r w:rsidRPr="000B3B9A">
        <w:rPr>
          <w:rFonts w:ascii="Times New Roman" w:eastAsia="Book Antiqua" w:hAnsi="Times New Roman" w:cs="David"/>
          <w:b/>
          <w:bCs/>
          <w:sz w:val="21"/>
          <w:szCs w:val="21"/>
          <w:highlight w:val="yellow"/>
          <w:lang w:bidi="ar-SA"/>
        </w:rPr>
        <w:t>make stand many disciples</w:t>
      </w:r>
      <w:r w:rsidRPr="000B3B9A">
        <w:rPr>
          <w:rFonts w:ascii="Times New Roman" w:eastAsia="Book Antiqua" w:hAnsi="Times New Roman" w:cs="David"/>
          <w:b/>
          <w:bCs/>
          <w:sz w:val="21"/>
          <w:szCs w:val="21"/>
          <w:lang w:bidi="ar-SA"/>
        </w:rPr>
        <w:t xml:space="preserve">, and make a fence around the Torah” </w:t>
      </w:r>
      <w:r w:rsidRPr="000B3B9A">
        <w:rPr>
          <w:rFonts w:ascii="Times New Roman" w:eastAsia="Book Antiqua" w:hAnsi="Times New Roman" w:cs="David"/>
          <w:sz w:val="21"/>
          <w:szCs w:val="21"/>
          <w:lang w:bidi="ar-SA"/>
        </w:rPr>
        <w:t>(P. Abot 1:1).</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While it is the activity of the Hakham to make his talmidim “stand,” the talmidim are not exempt from being faithfully obedient. This is what Hakham Tsefet is saying in so many words.  As talmidim you must be actively (working) towards becoming Hakhamim full of the Mesorah. Herein “full Da’at” becomes Hokhmah and becoming a Hakham is the “calling,” for which we were selected. Being fruitful means reproducing yourself. Regardless of our level of understanding in Torah, we must share it with others. The mark of a true talmid of maturity is his ability to measure the Torah he transmits to others.</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The talmid that progresses to maturity is one, which is capable of entering the Kingdom/Governance of G-d through Messiah and his plenipotentiary agents. Seven men of the congregation are not just handsome men in nice suits. The seven men are potential Hakhamim. As Paqidim, they have an obligation to press themselves forward into the role for which they were being groomed. Hakham Tsefet contrasts those who have within themselves the virtue of the seven men with those who do not. Furthermore, it is the duty of the talmidim to have the mentality of a talmud Torah even when they become Hakhamim. A true Torah Scholar is never satisfied with his learning. Therefore, he eternally remains a talmid of the Torah and other Hakhamim.</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b/>
          <w:bCs/>
          <w:smallCaps/>
          <w:sz w:val="24"/>
          <w:szCs w:val="24"/>
          <w:lang w:bidi="ar-SA"/>
        </w:rPr>
      </w:pPr>
      <w:r w:rsidRPr="000B3B9A">
        <w:rPr>
          <w:rFonts w:ascii="Times New Roman" w:eastAsia="Book Antiqua" w:hAnsi="Times New Roman" w:cs="David"/>
          <w:b/>
          <w:bCs/>
          <w:smallCaps/>
          <w:sz w:val="24"/>
          <w:szCs w:val="24"/>
          <w:lang w:bidi="ar-SA"/>
        </w:rPr>
        <w:t>Peroration</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Hakham Tsefet finds the seven men living examples that are modeled in the congregation. He finds no place for the lackadaisical. His “commend” is to be actively involved in your own spiritual development. Hakham Tsefet implies that the peak of character is development epitomized by the Hakham. This is achieved when one fully develops his wisdom in Torah study.</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sz w:val="12"/>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Calibri" w:eastAsia="Calibri" w:hAnsi="Calibri" w:cs="Arial"/>
          <w:noProof/>
          <w:lang w:bidi="ar-SA"/>
        </w:rPr>
        <mc:AlternateContent>
          <mc:Choice Requires="wps">
            <w:drawing>
              <wp:anchor distT="0" distB="0" distL="114300" distR="114300" simplePos="0" relativeHeight="251666432" behindDoc="0" locked="0" layoutInCell="1" allowOverlap="1" wp14:anchorId="6E176235" wp14:editId="1BE728D7">
                <wp:simplePos x="0" y="0"/>
                <wp:positionH relativeFrom="column">
                  <wp:posOffset>5080</wp:posOffset>
                </wp:positionH>
                <wp:positionV relativeFrom="paragraph">
                  <wp:posOffset>42545</wp:posOffset>
                </wp:positionV>
                <wp:extent cx="6650990" cy="0"/>
                <wp:effectExtent l="38100" t="38100" r="73660" b="95250"/>
                <wp:wrapNone/>
                <wp:docPr id="1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8AB7B5D"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35pt" to="524.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" strokecolor="#c00000" strokeweight="2pt">
                <v:shadow on="t" color="black" opacity="24903f" origin=",.5" offset="0,.55556mm"/>
              </v:line>
            </w:pict>
          </mc:Fallback>
        </mc:AlternateContent>
      </w:r>
      <w:r w:rsidRPr="000B3B9A">
        <w:rPr>
          <w:rFonts w:ascii="Times New Roman" w:eastAsia="Book Antiqua" w:hAnsi="Times New Roman" w:cs="David"/>
          <w:lang w:bidi="ar-SA"/>
        </w:rPr>
        <w:t xml:space="preserve"> </w:t>
      </w:r>
    </w:p>
    <w:p w:rsidR="000B3B9A" w:rsidRPr="000B3B9A" w:rsidRDefault="000B3B9A" w:rsidP="000B3B9A">
      <w:pPr>
        <w:widowControl w:val="0"/>
        <w:spacing w:after="0" w:line="240" w:lineRule="auto"/>
        <w:jc w:val="center"/>
        <w:rPr>
          <w:rFonts w:ascii="Palatino Linotype" w:eastAsia="Book Antiqua" w:hAnsi="Palatino Linotype" w:cs="David"/>
          <w:b/>
          <w:smallCaps/>
          <w:sz w:val="28"/>
          <w:szCs w:val="28"/>
          <w:lang w:bidi="ar-SA"/>
        </w:rPr>
      </w:pPr>
      <w:r w:rsidRPr="000B3B9A">
        <w:rPr>
          <w:rFonts w:ascii="Palatino Linotype" w:eastAsia="Book Antiqua" w:hAnsi="Palatino Linotype" w:cs="David"/>
          <w:b/>
          <w:smallCaps/>
          <w:sz w:val="28"/>
          <w:szCs w:val="28"/>
          <w:lang w:bidi="ar-SA"/>
        </w:rPr>
        <w:t>Commentary to Hakham Shaul’s School of Remes</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80" w:line="240" w:lineRule="auto"/>
        <w:jc w:val="both"/>
        <w:outlineLvl w:val="0"/>
        <w:rPr>
          <w:rFonts w:ascii="Palatino Linotype" w:eastAsia="Times New Roman" w:hAnsi="Palatino Linotype" w:cs="Times New Roman"/>
          <w:b/>
          <w:bCs/>
          <w:smallCaps/>
          <w:color w:val="0D0D0D"/>
          <w:sz w:val="24"/>
          <w:szCs w:val="24"/>
          <w:lang w:bidi="ar-SA"/>
        </w:rPr>
      </w:pPr>
      <w:r w:rsidRPr="000B3B9A">
        <w:rPr>
          <w:rFonts w:ascii="Palatino Linotype" w:eastAsia="Times New Roman" w:hAnsi="Palatino Linotype" w:cs="Times New Roman"/>
          <w:b/>
          <w:bCs/>
          <w:smallCaps/>
          <w:color w:val="0D0D0D"/>
          <w:sz w:val="24"/>
          <w:szCs w:val="24"/>
          <w:lang w:bidi="ar-SA"/>
        </w:rPr>
        <w:t>Faith</w:t>
      </w: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 xml:space="preserve">The commonality between the Peshat portion of Hakham Tsefet and Remes of Hakham Shaul is found in the Greek idea of </w:t>
      </w:r>
      <w:r w:rsidRPr="000B3B9A">
        <w:rPr>
          <w:rFonts w:ascii="Times New Roman" w:eastAsia="Book Antiqua" w:hAnsi="Times New Roman" w:cs="David"/>
          <w:b/>
          <w:bCs/>
          <w:lang w:val="el-GR" w:bidi="ar-SA"/>
        </w:rPr>
        <w:t>πίστις</w:t>
      </w:r>
      <w:r w:rsidRPr="000B3B9A">
        <w:rPr>
          <w:rFonts w:ascii="Times New Roman" w:eastAsia="Book Antiqua" w:hAnsi="Times New Roman" w:cs="David"/>
          <w:lang w:bidi="ar-SA"/>
        </w:rPr>
        <w:t xml:space="preserve"> – </w:t>
      </w:r>
      <w:r w:rsidRPr="000B3B9A">
        <w:rPr>
          <w:rFonts w:ascii="Times New Roman" w:eastAsia="Book Antiqua" w:hAnsi="Times New Roman" w:cs="David"/>
          <w:i/>
          <w:iCs/>
          <w:lang w:bidi="ar-SA"/>
        </w:rPr>
        <w:t>pistis</w:t>
      </w:r>
      <w:r w:rsidRPr="000B3B9A">
        <w:rPr>
          <w:rFonts w:ascii="Times New Roman" w:eastAsia="Book Antiqua" w:hAnsi="Times New Roman" w:cs="David"/>
          <w:lang w:bidi="ar-SA"/>
        </w:rPr>
        <w:t xml:space="preserve"> generally translated as “faith.” However, because the Torah is our conductor we must look to possible Hebrew equivalents to understand the meaning of the word </w:t>
      </w:r>
      <w:r w:rsidRPr="000B3B9A">
        <w:rPr>
          <w:rFonts w:ascii="Times New Roman" w:eastAsia="Book Antiqua" w:hAnsi="Times New Roman" w:cs="David"/>
          <w:b/>
          <w:bCs/>
          <w:lang w:val="el-GR" w:bidi="ar-SA"/>
        </w:rPr>
        <w:t>πίστις</w:t>
      </w:r>
      <w:r w:rsidRPr="000B3B9A">
        <w:rPr>
          <w:rFonts w:ascii="Times New Roman" w:eastAsia="Book Antiqua" w:hAnsi="Times New Roman" w:cs="David"/>
          <w:lang w:bidi="ar-SA"/>
        </w:rPr>
        <w:t xml:space="preserve"> – </w:t>
      </w:r>
      <w:r w:rsidRPr="000B3B9A">
        <w:rPr>
          <w:rFonts w:ascii="Times New Roman" w:eastAsia="Book Antiqua" w:hAnsi="Times New Roman" w:cs="David"/>
          <w:i/>
          <w:iCs/>
          <w:lang w:bidi="ar-SA"/>
        </w:rPr>
        <w:t>pistis</w:t>
      </w:r>
      <w:r w:rsidRPr="000B3B9A">
        <w:rPr>
          <w:rFonts w:ascii="Times New Roman" w:eastAsia="Book Antiqua" w:hAnsi="Times New Roman" w:cs="David"/>
          <w:lang w:bidi="ar-SA"/>
        </w:rPr>
        <w:t xml:space="preserve">. The Hebrew word </w:t>
      </w:r>
      <w:r w:rsidRPr="000B3B9A">
        <w:rPr>
          <w:rFonts w:ascii="Times New Roman" w:eastAsia="Book Antiqua" w:hAnsi="Times New Roman" w:cs="Times New Roman"/>
          <w:b/>
          <w:bCs/>
          <w:rtl/>
        </w:rPr>
        <w:t>אמוּנה</w:t>
      </w:r>
      <w:r w:rsidRPr="000B3B9A">
        <w:rPr>
          <w:rFonts w:ascii="Times New Roman" w:eastAsia="Book Antiqua" w:hAnsi="Times New Roman" w:cs="David"/>
          <w:rtl/>
        </w:rPr>
        <w:t xml:space="preserve"> </w:t>
      </w:r>
      <w:r w:rsidRPr="000B3B9A">
        <w:rPr>
          <w:rFonts w:ascii="Times New Roman" w:eastAsia="Book Antiqua" w:hAnsi="Times New Roman" w:cs="David"/>
          <w:i/>
          <w:iCs/>
          <w:lang w:bidi="ar-SA"/>
        </w:rPr>
        <w:t>emunah</w:t>
      </w:r>
      <w:r w:rsidRPr="000B3B9A">
        <w:rPr>
          <w:rFonts w:ascii="Times New Roman" w:eastAsia="Book Antiqua" w:hAnsi="Times New Roman" w:cs="David"/>
          <w:lang w:bidi="ar-SA"/>
        </w:rPr>
        <w:t xml:space="preserve"> is associated with faithfulness and obedience. </w:t>
      </w:r>
      <w:r w:rsidRPr="000B3B9A">
        <w:rPr>
          <w:rFonts w:ascii="Times New Roman" w:eastAsia="Book Antiqua" w:hAnsi="Times New Roman" w:cs="Times New Roman"/>
          <w:b/>
          <w:bCs/>
          <w:sz w:val="24"/>
          <w:szCs w:val="24"/>
          <w:rtl/>
        </w:rPr>
        <w:t>אמוּנה</w:t>
      </w:r>
      <w:r w:rsidRPr="000B3B9A">
        <w:rPr>
          <w:rFonts w:ascii="Times New Roman" w:eastAsia="Book Antiqua" w:hAnsi="Times New Roman" w:cs="David"/>
          <w:sz w:val="24"/>
          <w:szCs w:val="24"/>
          <w:rtl/>
        </w:rPr>
        <w:t xml:space="preserve"> </w:t>
      </w:r>
      <w:r w:rsidRPr="000B3B9A">
        <w:rPr>
          <w:rFonts w:ascii="Times New Roman" w:eastAsia="Book Antiqua" w:hAnsi="Times New Roman" w:cs="David"/>
          <w:lang w:bidi="ar-SA"/>
        </w:rPr>
        <w:t xml:space="preserve">- </w:t>
      </w:r>
      <w:r w:rsidRPr="000B3B9A">
        <w:rPr>
          <w:rFonts w:ascii="Times New Roman" w:eastAsia="Book Antiqua" w:hAnsi="Times New Roman" w:cs="David"/>
          <w:i/>
          <w:iCs/>
          <w:lang w:bidi="ar-SA"/>
        </w:rPr>
        <w:t>emunah</w:t>
      </w:r>
      <w:r w:rsidRPr="000B3B9A">
        <w:rPr>
          <w:rFonts w:ascii="Times New Roman" w:eastAsia="Book Antiqua" w:hAnsi="Times New Roman" w:cs="David"/>
          <w:lang w:bidi="ar-SA"/>
        </w:rPr>
        <w:t xml:space="preserve"> addresses the living tension between trust, obedience and unremitting loyalty.</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 xml:space="preserve">The phenomenon denoted by </w:t>
      </w:r>
      <w:r w:rsidRPr="000B3B9A">
        <w:rPr>
          <w:rFonts w:ascii="Times New Roman" w:eastAsia="Book Antiqua" w:hAnsi="Times New Roman" w:cs="Times New Roman"/>
          <w:b/>
          <w:bCs/>
          <w:sz w:val="24"/>
          <w:szCs w:val="24"/>
          <w:rtl/>
        </w:rPr>
        <w:t>אמוּנה</w:t>
      </w:r>
      <w:r w:rsidRPr="000B3B9A">
        <w:rPr>
          <w:rFonts w:ascii="Times New Roman" w:eastAsia="Book Antiqua" w:hAnsi="Times New Roman" w:cs="David"/>
          <w:sz w:val="24"/>
          <w:szCs w:val="24"/>
          <w:rtl/>
        </w:rPr>
        <w:t xml:space="preserve"> </w:t>
      </w:r>
      <w:r w:rsidRPr="000B3B9A">
        <w:rPr>
          <w:rFonts w:ascii="Times New Roman" w:eastAsia="Book Antiqua" w:hAnsi="Times New Roman" w:cs="David"/>
          <w:lang w:bidi="ar-SA"/>
        </w:rPr>
        <w:t xml:space="preserve">– </w:t>
      </w:r>
      <w:r w:rsidRPr="000B3B9A">
        <w:rPr>
          <w:rFonts w:ascii="Times New Roman" w:eastAsia="Book Antiqua" w:hAnsi="Times New Roman" w:cs="David"/>
          <w:i/>
          <w:iCs/>
          <w:lang w:bidi="ar-SA"/>
        </w:rPr>
        <w:t>emunah</w:t>
      </w:r>
      <w:r w:rsidRPr="000B3B9A">
        <w:rPr>
          <w:rFonts w:ascii="Times New Roman" w:eastAsia="Book Antiqua" w:hAnsi="Times New Roman" w:cs="David"/>
          <w:lang w:bidi="ar-SA"/>
        </w:rPr>
        <w:t xml:space="preserve">, evident in the Tanakh’s concept of faith, is richer than the phenomenon denoted by </w:t>
      </w:r>
      <w:r w:rsidRPr="000B3B9A">
        <w:rPr>
          <w:rFonts w:ascii="Times New Roman" w:eastAsia="Book Antiqua" w:hAnsi="Times New Roman" w:cs="David"/>
          <w:b/>
          <w:bCs/>
          <w:lang w:val="el-GR" w:bidi="ar-SA"/>
        </w:rPr>
        <w:t>πίστις</w:t>
      </w:r>
      <w:r w:rsidRPr="000B3B9A">
        <w:rPr>
          <w:rFonts w:ascii="Times New Roman" w:eastAsia="Book Antiqua" w:hAnsi="Times New Roman" w:cs="David"/>
          <w:lang w:bidi="ar-SA"/>
        </w:rPr>
        <w:t xml:space="preserve"> – </w:t>
      </w:r>
      <w:r w:rsidRPr="000B3B9A">
        <w:rPr>
          <w:rFonts w:ascii="Times New Roman" w:eastAsia="Book Antiqua" w:hAnsi="Times New Roman" w:cs="David"/>
          <w:i/>
          <w:iCs/>
          <w:lang w:bidi="ar-SA"/>
        </w:rPr>
        <w:t>pistis</w:t>
      </w:r>
      <w:r w:rsidRPr="000B3B9A">
        <w:rPr>
          <w:rFonts w:ascii="Times New Roman" w:eastAsia="Book Antiqua" w:hAnsi="Times New Roman" w:cs="David"/>
          <w:lang w:bidi="ar-SA"/>
        </w:rPr>
        <w:t xml:space="preserve"> and the Greek concept of “faith.” However, the Greek </w:t>
      </w:r>
      <w:r w:rsidRPr="000B3B9A">
        <w:rPr>
          <w:rFonts w:ascii="Times New Roman" w:eastAsia="Book Antiqua" w:hAnsi="Times New Roman" w:cs="David"/>
          <w:b/>
          <w:bCs/>
          <w:lang w:val="el-GR" w:bidi="ar-SA"/>
        </w:rPr>
        <w:t>πίστις</w:t>
      </w:r>
      <w:r w:rsidRPr="000B3B9A">
        <w:rPr>
          <w:rFonts w:ascii="Times New Roman" w:eastAsia="Book Antiqua" w:hAnsi="Times New Roman" w:cs="David"/>
          <w:lang w:bidi="ar-SA"/>
        </w:rPr>
        <w:t xml:space="preserve"> – </w:t>
      </w:r>
      <w:r w:rsidRPr="000B3B9A">
        <w:rPr>
          <w:rFonts w:ascii="Times New Roman" w:eastAsia="Book Antiqua" w:hAnsi="Times New Roman" w:cs="David"/>
          <w:i/>
          <w:iCs/>
          <w:lang w:bidi="ar-SA"/>
        </w:rPr>
        <w:t>pistis</w:t>
      </w:r>
      <w:r w:rsidRPr="000B3B9A">
        <w:rPr>
          <w:rFonts w:ascii="Times New Roman" w:eastAsia="Book Antiqua" w:hAnsi="Times New Roman" w:cs="David"/>
          <w:lang w:bidi="ar-SA"/>
        </w:rPr>
        <w:t xml:space="preserve"> has a nuance of obedience meaning, “to obey.” This “faith in G-d” is not just general trust. It is grounded in what G-d has done in the past.</w:t>
      </w:r>
      <w:r w:rsidRPr="000B3B9A">
        <w:rPr>
          <w:rFonts w:ascii="Tahoma" w:eastAsia="Book Antiqua" w:hAnsi="Tahoma" w:cs="Tahoma"/>
          <w:lang w:bidi="ar-SA"/>
        </w:rPr>
        <w:t>﻿</w:t>
      </w:r>
      <w:r w:rsidRPr="000B3B9A">
        <w:rPr>
          <w:rFonts w:ascii="Times New Roman" w:eastAsia="Book Antiqua" w:hAnsi="Times New Roman" w:cs="Times New Roman"/>
          <w:lang w:bidi="ar-SA"/>
        </w:rPr>
        <w:t xml:space="preserve"> </w:t>
      </w:r>
      <w:r w:rsidRPr="000B3B9A">
        <w:rPr>
          <w:rFonts w:ascii="Times New Roman" w:eastAsia="Book Antiqua" w:hAnsi="Times New Roman" w:cs="David"/>
          <w:lang w:bidi="ar-SA"/>
        </w:rPr>
        <w:t>Hence, it has its own firm relation to the past and is faithfulness. The “trusting man” (</w:t>
      </w:r>
      <w:r w:rsidRPr="000B3B9A">
        <w:rPr>
          <w:rFonts w:ascii="Arial" w:eastAsia="Book Antiqua" w:hAnsi="Arial" w:cs="Arial"/>
          <w:rtl/>
        </w:rPr>
        <w:t>מַ</w:t>
      </w:r>
      <w:r w:rsidRPr="000B3B9A">
        <w:rPr>
          <w:rFonts w:ascii="Times New Roman" w:eastAsia="Book Antiqua" w:hAnsi="Times New Roman" w:cs="___WRD_EMBED_SUB_45" w:hint="cs"/>
          <w:rtl/>
        </w:rPr>
        <w:t>א</w:t>
      </w:r>
      <w:r w:rsidRPr="000B3B9A">
        <w:rPr>
          <w:rFonts w:ascii="Arial" w:eastAsia="Book Antiqua" w:hAnsi="Arial" w:cs="Arial"/>
          <w:rtl/>
        </w:rPr>
        <w:t>ֲמִין</w:t>
      </w:r>
      <w:r w:rsidRPr="000B3B9A">
        <w:rPr>
          <w:rFonts w:ascii="Times New Roman" w:eastAsia="Book Antiqua" w:hAnsi="Times New Roman" w:cs="Times New Roman"/>
          <w:rtl/>
          <w:lang w:bidi="ar-SA"/>
        </w:rPr>
        <w:t xml:space="preserve"> </w:t>
      </w:r>
      <w:r w:rsidRPr="000B3B9A">
        <w:rPr>
          <w:rFonts w:ascii="Times New Roman" w:eastAsia="Book Antiqua" w:hAnsi="Times New Roman" w:cs="David"/>
          <w:lang w:bidi="ar-SA"/>
        </w:rPr>
        <w:t xml:space="preserve">– </w:t>
      </w:r>
      <w:r w:rsidRPr="000B3B9A">
        <w:rPr>
          <w:rFonts w:ascii="Times New Roman" w:eastAsia="Book Antiqua" w:hAnsi="Times New Roman" w:cs="David"/>
          <w:lang w:val="el-GR" w:bidi="ar-SA"/>
        </w:rPr>
        <w:t>πιστεύων</w:t>
      </w:r>
      <w:r w:rsidRPr="000B3B9A">
        <w:rPr>
          <w:rFonts w:ascii="Times New Roman" w:eastAsia="Book Antiqua" w:hAnsi="Times New Roman" w:cs="David"/>
          <w:lang w:bidi="ar-SA"/>
        </w:rPr>
        <w:t>) is also the faithful man (</w:t>
      </w:r>
      <w:r w:rsidRPr="000B3B9A">
        <w:rPr>
          <w:rFonts w:ascii="Arial" w:eastAsia="Book Antiqua" w:hAnsi="Arial" w:cs="Arial"/>
          <w:rtl/>
        </w:rPr>
        <w:t>נֶ</w:t>
      </w:r>
      <w:r w:rsidRPr="000B3B9A">
        <w:rPr>
          <w:rFonts w:ascii="Times New Roman" w:eastAsia="Book Antiqua" w:hAnsi="Times New Roman" w:cs="___WRD_EMBED_SUB_45" w:hint="cs"/>
          <w:rtl/>
        </w:rPr>
        <w:t>א</w:t>
      </w:r>
      <w:r w:rsidRPr="000B3B9A">
        <w:rPr>
          <w:rFonts w:ascii="Arial" w:eastAsia="Book Antiqua" w:hAnsi="Arial" w:cs="Arial"/>
          <w:rtl/>
        </w:rPr>
        <w:t>ֱמָן</w:t>
      </w:r>
      <w:r w:rsidRPr="000B3B9A">
        <w:rPr>
          <w:rFonts w:ascii="Times New Roman" w:eastAsia="Book Antiqua" w:hAnsi="Times New Roman" w:cs="David"/>
          <w:rtl/>
        </w:rPr>
        <w:t xml:space="preserve"> </w:t>
      </w:r>
      <w:r w:rsidRPr="000B3B9A">
        <w:rPr>
          <w:rFonts w:ascii="Times New Roman" w:eastAsia="Book Antiqua" w:hAnsi="Times New Roman" w:cs="David"/>
          <w:lang w:bidi="ar-SA"/>
        </w:rPr>
        <w:t xml:space="preserve">– </w:t>
      </w:r>
      <w:r w:rsidRPr="000B3B9A">
        <w:rPr>
          <w:rFonts w:ascii="Times New Roman" w:eastAsia="Book Antiqua" w:hAnsi="Times New Roman" w:cs="David"/>
          <w:lang w:val="el-GR" w:bidi="ar-SA"/>
        </w:rPr>
        <w:t>πιστός</w:t>
      </w:r>
      <w:r w:rsidRPr="000B3B9A">
        <w:rPr>
          <w:rFonts w:ascii="Times New Roman" w:eastAsia="Book Antiqua" w:hAnsi="Times New Roman" w:cs="David"/>
          <w:lang w:bidi="ar-SA"/>
        </w:rPr>
        <w:t>).</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 xml:space="preserve">A key to our Remes pericope is that faithfulness destroys anxiety and self-confidence, self-reliance. This means that the “boasting,” is excluded by the “principle” of faithful obedience.” Hakham Shaul is perfectly aware of this fact. And, his response to boasting shows that those who resort to such devices are not being faithful and or obedient. When a man has become faithfully obedient, he becomes to that place that he realizes that he must be obedient to G-d by making his life commitment to obedience. Many (Gentiles) who believe that they have arrived at the truth of the Torah without the help or guidance of JEWISH Torah teacher will cry that they are faithful to G-d etc. These “self-made men” (Gentiles) boast of their accomplishments by standing independently form a Jewish mentor. This is not to say that these men are not intelligent, learned or genuine in their motive. Hakham Shaul will take up this argument latter in his Igeret to the Romans. </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ind w:left="360"/>
        <w:jc w:val="both"/>
        <w:rPr>
          <w:rFonts w:ascii="Times New Roman" w:eastAsia="Book Antiqua" w:hAnsi="Times New Roman" w:cs="David"/>
          <w:lang w:bidi="ar-SA"/>
        </w:rPr>
      </w:pPr>
      <w:r w:rsidRPr="000B3B9A">
        <w:rPr>
          <w:rFonts w:ascii="Times New Roman" w:eastAsia="Book Antiqua" w:hAnsi="Times New Roman" w:cs="David"/>
          <w:b/>
          <w:bCs/>
          <w:lang w:bidi="ar-SA"/>
        </w:rPr>
        <w:t xml:space="preserve">Romans 13:1 Let every </w:t>
      </w:r>
      <w:r w:rsidRPr="000B3B9A">
        <w:rPr>
          <w:rFonts w:ascii="Times New Roman" w:eastAsia="Book Antiqua" w:hAnsi="Times New Roman" w:cs="David"/>
          <w:lang w:bidi="ar-SA"/>
        </w:rPr>
        <w:t xml:space="preserve">Gentile </w:t>
      </w:r>
      <w:r w:rsidRPr="000B3B9A">
        <w:rPr>
          <w:rFonts w:ascii="Times New Roman" w:eastAsia="Book Antiqua" w:hAnsi="Times New Roman" w:cs="David"/>
          <w:b/>
          <w:bCs/>
          <w:lang w:bidi="ar-SA"/>
        </w:rPr>
        <w:t xml:space="preserve">soul be subject to the governing authorities </w:t>
      </w:r>
      <w:r w:rsidRPr="000B3B9A">
        <w:rPr>
          <w:rFonts w:ascii="Times New Roman" w:eastAsia="Book Antiqua" w:hAnsi="Times New Roman" w:cs="David"/>
          <w:lang w:bidi="ar-SA"/>
        </w:rPr>
        <w:t xml:space="preserve">of the Jewish Synagogue. </w:t>
      </w:r>
      <w:r w:rsidRPr="000B3B9A">
        <w:rPr>
          <w:rFonts w:ascii="Times New Roman" w:eastAsia="Book Antiqua" w:hAnsi="Times New Roman" w:cs="David"/>
          <w:b/>
          <w:bCs/>
          <w:lang w:bidi="ar-SA"/>
        </w:rPr>
        <w:t xml:space="preserve">For there is no </w:t>
      </w:r>
      <w:r w:rsidRPr="000B3B9A">
        <w:rPr>
          <w:rFonts w:ascii="Times New Roman" w:eastAsia="Book Antiqua" w:hAnsi="Times New Roman" w:cs="David"/>
          <w:lang w:bidi="ar-SA"/>
        </w:rPr>
        <w:t xml:space="preserve">legitimate </w:t>
      </w:r>
      <w:r w:rsidRPr="000B3B9A">
        <w:rPr>
          <w:rFonts w:ascii="Times New Roman" w:eastAsia="Book Antiqua" w:hAnsi="Times New Roman" w:cs="David"/>
          <w:b/>
          <w:bCs/>
          <w:lang w:bidi="ar-SA"/>
        </w:rPr>
        <w:t>authority except</w:t>
      </w:r>
      <w:r w:rsidRPr="000B3B9A">
        <w:rPr>
          <w:rFonts w:ascii="Times New Roman" w:eastAsia="Book Antiqua" w:hAnsi="Times New Roman" w:cs="David"/>
          <w:lang w:bidi="ar-SA"/>
        </w:rPr>
        <w:t xml:space="preserve"> that of the Jewish Bet Din </w:t>
      </w:r>
      <w:r w:rsidRPr="000B3B9A">
        <w:rPr>
          <w:rFonts w:ascii="Times New Roman" w:eastAsia="Book Antiqua" w:hAnsi="Times New Roman" w:cs="David"/>
          <w:b/>
          <w:bCs/>
          <w:lang w:bidi="ar-SA"/>
        </w:rPr>
        <w:t>from God, and the authorities</w:t>
      </w:r>
      <w:r w:rsidRPr="000B3B9A">
        <w:rPr>
          <w:rFonts w:ascii="Times New Roman" w:eastAsia="Book Antiqua" w:hAnsi="Times New Roman" w:cs="David"/>
          <w:lang w:bidi="ar-SA"/>
        </w:rPr>
        <w:t xml:space="preserve"> of the Bet Din </w:t>
      </w:r>
      <w:r w:rsidRPr="000B3B9A">
        <w:rPr>
          <w:rFonts w:ascii="Times New Roman" w:eastAsia="Book Antiqua" w:hAnsi="Times New Roman" w:cs="David"/>
          <w:b/>
          <w:bCs/>
          <w:lang w:bidi="ar-SA"/>
        </w:rPr>
        <w:t xml:space="preserve">that exist are appointed by God. </w:t>
      </w:r>
      <w:r w:rsidRPr="000B3B9A">
        <w:rPr>
          <w:rFonts w:ascii="Times New Roman" w:eastAsia="Book Antiqua" w:hAnsi="Times New Roman" w:cs="David"/>
          <w:lang w:bidi="ar-SA"/>
        </w:rPr>
        <w:t xml:space="preserve">  </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 xml:space="preserve">The information stands for itself. Hakham Shaul will bring Abraham to be the first prototype for Gentile who interacts with a Torah Teacher soon enough. Suffice it to say, that Abraham not only submitted to a very specific Torah teacher that he also paid tithes to him. His (Abraham’s) example of “faith” is faithful obedience. His “faith” was a commitment of obedience. What G-d asked him to do he did without hesitation. We have seen that Hakham Tsefet uses the Greek word </w:t>
      </w:r>
      <w:r w:rsidRPr="000B3B9A">
        <w:rPr>
          <w:rFonts w:ascii="Times New Roman" w:eastAsia="Book Antiqua" w:hAnsi="Times New Roman" w:cs="David"/>
          <w:b/>
          <w:bCs/>
          <w:lang w:val="el-GR" w:bidi="ar-SA"/>
        </w:rPr>
        <w:t>εὐθύς</w:t>
      </w:r>
      <w:r w:rsidRPr="000B3B9A">
        <w:rPr>
          <w:rFonts w:ascii="Times New Roman" w:eastAsia="Book Antiqua" w:hAnsi="Times New Roman" w:cs="David"/>
          <w:b/>
          <w:bCs/>
          <w:lang w:val="en-AU" w:bidi="ar-SA"/>
        </w:rPr>
        <w:t xml:space="preserve"> </w:t>
      </w:r>
      <w:r w:rsidRPr="000B3B9A">
        <w:rPr>
          <w:rFonts w:ascii="Times New Roman" w:eastAsia="Book Antiqua" w:hAnsi="Times New Roman" w:cs="David"/>
          <w:lang w:val="en-AU" w:bidi="ar-SA"/>
        </w:rPr>
        <w:t>(</w:t>
      </w:r>
      <w:r w:rsidRPr="000B3B9A">
        <w:rPr>
          <w:rFonts w:ascii="Times New Roman" w:eastAsia="Book Antiqua" w:hAnsi="Times New Roman" w:cs="David"/>
          <w:i/>
          <w:iCs/>
          <w:lang w:val="en-AU" w:bidi="ar-SA"/>
        </w:rPr>
        <w:t>euthus</w:t>
      </w:r>
      <w:r w:rsidRPr="000B3B9A">
        <w:rPr>
          <w:rFonts w:ascii="Times New Roman" w:eastAsia="Book Antiqua" w:hAnsi="Times New Roman" w:cs="David"/>
          <w:lang w:val="en-AU" w:bidi="ar-SA"/>
        </w:rPr>
        <w:t>)</w:t>
      </w:r>
      <w:r w:rsidRPr="000B3B9A">
        <w:rPr>
          <w:rFonts w:ascii="Times New Roman" w:eastAsia="Book Antiqua" w:hAnsi="Times New Roman" w:cs="David"/>
          <w:vertAlign w:val="superscript"/>
          <w:lang w:val="en-AU" w:bidi="ar-SA"/>
        </w:rPr>
        <w:footnoteReference w:id="82"/>
      </w:r>
      <w:r w:rsidRPr="000B3B9A">
        <w:rPr>
          <w:rFonts w:ascii="Times New Roman" w:eastAsia="Book Antiqua" w:hAnsi="Times New Roman" w:cs="David"/>
          <w:b/>
          <w:bCs/>
          <w:lang w:val="en-AU" w:bidi="ar-SA"/>
        </w:rPr>
        <w:t xml:space="preserve"> </w:t>
      </w:r>
      <w:r w:rsidRPr="000B3B9A">
        <w:rPr>
          <w:rFonts w:ascii="Times New Roman" w:eastAsia="Book Antiqua" w:hAnsi="Times New Roman" w:cs="David"/>
          <w:lang w:bidi="ar-SA"/>
        </w:rPr>
        <w:t xml:space="preserve">immediately, in the sense of moral immediacy. In light of the meaning of </w:t>
      </w:r>
      <w:r w:rsidRPr="000B3B9A">
        <w:rPr>
          <w:rFonts w:ascii="Times New Roman" w:eastAsia="Book Antiqua" w:hAnsi="Times New Roman" w:cs="David"/>
          <w:b/>
          <w:bCs/>
          <w:lang w:val="el-GR" w:bidi="ar-SA"/>
        </w:rPr>
        <w:t>εὐθύς</w:t>
      </w:r>
      <w:r w:rsidRPr="000B3B9A">
        <w:rPr>
          <w:rFonts w:ascii="Times New Roman" w:eastAsia="Book Antiqua" w:hAnsi="Times New Roman" w:cs="David"/>
          <w:b/>
          <w:bCs/>
          <w:lang w:val="en-AU" w:bidi="ar-SA"/>
        </w:rPr>
        <w:t xml:space="preserve"> </w:t>
      </w:r>
      <w:r w:rsidRPr="000B3B9A">
        <w:rPr>
          <w:rFonts w:ascii="Times New Roman" w:eastAsia="Book Antiqua" w:hAnsi="Times New Roman" w:cs="David"/>
          <w:lang w:val="en-AU" w:bidi="ar-SA"/>
        </w:rPr>
        <w:t>(</w:t>
      </w:r>
      <w:r w:rsidRPr="000B3B9A">
        <w:rPr>
          <w:rFonts w:ascii="Times New Roman" w:eastAsia="Book Antiqua" w:hAnsi="Times New Roman" w:cs="David"/>
          <w:i/>
          <w:iCs/>
          <w:lang w:val="en-AU" w:bidi="ar-SA"/>
        </w:rPr>
        <w:t>euthus</w:t>
      </w:r>
      <w:r w:rsidRPr="000B3B9A">
        <w:rPr>
          <w:rFonts w:ascii="Times New Roman" w:eastAsia="Book Antiqua" w:hAnsi="Times New Roman" w:cs="David"/>
          <w:lang w:val="en-AU" w:bidi="ar-SA"/>
        </w:rPr>
        <w:t xml:space="preserve">), the inferred </w:t>
      </w:r>
      <w:r w:rsidRPr="000B3B9A">
        <w:rPr>
          <w:rFonts w:ascii="Times New Roman" w:eastAsia="Book Antiqua" w:hAnsi="Times New Roman" w:cs="David"/>
          <w:lang w:bidi="ar-SA"/>
        </w:rPr>
        <w:t>meaning of “faith” is then faithful immediacy. A vague summary of Philo’s concept of “faith”</w:t>
      </w:r>
      <w:r w:rsidRPr="000B3B9A">
        <w:rPr>
          <w:rFonts w:ascii="Times New Roman" w:eastAsia="Book Antiqua" w:hAnsi="Times New Roman" w:cs="David"/>
          <w:b/>
          <w:bCs/>
          <w:lang w:val="el-GR" w:bidi="ar-SA"/>
        </w:rPr>
        <w:t xml:space="preserve"> πίστις</w:t>
      </w:r>
      <w:r w:rsidRPr="000B3B9A">
        <w:rPr>
          <w:rFonts w:ascii="Times New Roman" w:eastAsia="Book Antiqua" w:hAnsi="Times New Roman" w:cs="David"/>
          <w:lang w:bidi="ar-SA"/>
        </w:rPr>
        <w:t xml:space="preserve"> – </w:t>
      </w:r>
      <w:r w:rsidRPr="000B3B9A">
        <w:rPr>
          <w:rFonts w:ascii="Times New Roman" w:eastAsia="Book Antiqua" w:hAnsi="Times New Roman" w:cs="David"/>
          <w:i/>
          <w:iCs/>
          <w:lang w:bidi="ar-SA"/>
        </w:rPr>
        <w:t>pistis</w:t>
      </w:r>
      <w:r w:rsidRPr="000B3B9A">
        <w:rPr>
          <w:rFonts w:ascii="Times New Roman" w:eastAsia="Book Antiqua" w:hAnsi="Times New Roman" w:cs="David"/>
          <w:lang w:bidi="ar-SA"/>
        </w:rPr>
        <w:t xml:space="preserve"> it is a disposition of the Soul. Furthermore, when he speaks of the Gentile and “faith,” Philo sees them turning from the corruptible to the eternal.</w:t>
      </w:r>
      <w:r w:rsidRPr="000B3B9A">
        <w:rPr>
          <w:rFonts w:ascii="Times New Roman" w:eastAsia="Book Antiqua" w:hAnsi="Times New Roman" w:cs="David"/>
          <w:vertAlign w:val="superscript"/>
          <w:lang w:bidi="ar-SA"/>
        </w:rPr>
        <w:footnoteReference w:id="83"/>
      </w:r>
      <w:r w:rsidRPr="000B3B9A">
        <w:rPr>
          <w:rFonts w:ascii="Times New Roman" w:eastAsia="Book Antiqua" w:hAnsi="Times New Roman" w:cs="David"/>
          <w:lang w:bidi="ar-SA"/>
        </w:rPr>
        <w:t xml:space="preserve"> In this sense, “faith” is a “faithful commitment to obedience.” Hakham Shaul’s Igeret to the Romans is a specific call for Gentiles to accept and commit themselves to the Torah as a means of meriting the Olam HaBa. Their “faith” is then “faithful commitment of obedience” to G-d and His Torah.  In his opening pericope, he calls for Gentile’s “faithful obedience.” </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ind w:left="360"/>
        <w:jc w:val="both"/>
        <w:rPr>
          <w:rFonts w:ascii="Times New Roman" w:eastAsia="Book Antiqua" w:hAnsi="Times New Roman" w:cs="David"/>
          <w:lang w:bidi="ar-SA"/>
        </w:rPr>
      </w:pPr>
      <w:r w:rsidRPr="000B3B9A">
        <w:rPr>
          <w:rFonts w:ascii="Times New Roman" w:eastAsia="Book Antiqua" w:hAnsi="Times New Roman" w:cs="David"/>
          <w:b/>
          <w:bCs/>
          <w:lang w:bidi="ar-SA"/>
        </w:rPr>
        <w:t>Romans 1:5 I have received chesed</w:t>
      </w:r>
      <w:r w:rsidRPr="000B3B9A">
        <w:rPr>
          <w:rFonts w:ascii="Times New Roman" w:eastAsia="Book Antiqua" w:hAnsi="Times New Roman" w:cs="David"/>
          <w:b/>
          <w:bCs/>
          <w:vertAlign w:val="superscript"/>
          <w:lang w:bidi="ar-SA"/>
        </w:rPr>
        <w:footnoteReference w:id="84"/>
      </w:r>
      <w:r w:rsidRPr="000B3B9A">
        <w:rPr>
          <w:rFonts w:ascii="Times New Roman" w:eastAsia="Book Antiqua" w:hAnsi="Times New Roman" w:cs="David"/>
          <w:b/>
          <w:bCs/>
          <w:lang w:bidi="ar-SA"/>
        </w:rPr>
        <w:t xml:space="preserve"> and an </w:t>
      </w:r>
      <w:r w:rsidRPr="000B3B9A">
        <w:rPr>
          <w:rFonts w:ascii="Times New Roman" w:eastAsia="Book Antiqua" w:hAnsi="Times New Roman" w:cs="David"/>
          <w:b/>
          <w:bCs/>
          <w:lang w:val="en-AU" w:bidi="ar-SA"/>
        </w:rPr>
        <w:t>Igeret Reshut</w:t>
      </w:r>
      <w:r w:rsidRPr="000B3B9A">
        <w:rPr>
          <w:rFonts w:ascii="Times New Roman" w:eastAsia="Book Antiqua" w:hAnsi="Times New Roman" w:cs="David"/>
          <w:b/>
          <w:bCs/>
          <w:vertAlign w:val="superscript"/>
          <w:lang w:val="en-AU" w:bidi="ar-SA"/>
        </w:rPr>
        <w:footnoteReference w:id="85"/>
      </w:r>
      <w:r w:rsidRPr="000B3B9A">
        <w:rPr>
          <w:rFonts w:ascii="Times New Roman" w:eastAsia="Book Antiqua" w:hAnsi="Times New Roman" w:cs="David"/>
          <w:b/>
          <w:bCs/>
          <w:lang w:bidi="ar-SA"/>
        </w:rPr>
        <w:t xml:space="preserve"> to bring </w:t>
      </w:r>
      <w:r w:rsidRPr="000B3B9A">
        <w:rPr>
          <w:rFonts w:ascii="Times New Roman" w:eastAsia="Book Antiqua" w:hAnsi="Times New Roman" w:cs="David"/>
          <w:lang w:bidi="ar-SA"/>
        </w:rPr>
        <w:t>Messiah’s</w:t>
      </w:r>
      <w:r w:rsidRPr="000B3B9A">
        <w:rPr>
          <w:rFonts w:ascii="Times New Roman" w:eastAsia="Book Antiqua" w:hAnsi="Times New Roman" w:cs="David"/>
          <w:b/>
          <w:bCs/>
          <w:lang w:bidi="ar-SA"/>
        </w:rPr>
        <w:t xml:space="preserve"> authority</w:t>
      </w:r>
      <w:r w:rsidRPr="000B3B9A">
        <w:rPr>
          <w:rFonts w:ascii="Times New Roman" w:eastAsia="Book Antiqua" w:hAnsi="Times New Roman" w:cs="David"/>
          <w:b/>
          <w:bCs/>
          <w:vertAlign w:val="superscript"/>
          <w:lang w:bidi="ar-SA"/>
        </w:rPr>
        <w:footnoteReference w:id="86"/>
      </w:r>
      <w:r w:rsidRPr="000B3B9A">
        <w:rPr>
          <w:rFonts w:ascii="Times New Roman" w:eastAsia="Book Antiqua" w:hAnsi="Times New Roman" w:cs="David"/>
          <w:lang w:bidi="ar-SA"/>
        </w:rPr>
        <w:t xml:space="preserve"> </w:t>
      </w:r>
      <w:r w:rsidRPr="000B3B9A">
        <w:rPr>
          <w:rFonts w:ascii="Times New Roman" w:eastAsia="Book Antiqua" w:hAnsi="Times New Roman" w:cs="David"/>
          <w:b/>
          <w:bCs/>
          <w:lang w:bidi="ar-SA"/>
        </w:rPr>
        <w:t>over all the Gentiles</w:t>
      </w:r>
      <w:r w:rsidRPr="000B3B9A">
        <w:rPr>
          <w:rFonts w:ascii="Times New Roman" w:eastAsia="Book Antiqua" w:hAnsi="Times New Roman" w:cs="David"/>
          <w:lang w:bidi="ar-SA"/>
        </w:rPr>
        <w:t xml:space="preserve"> turning to God</w:t>
      </w:r>
      <w:r w:rsidRPr="000B3B9A">
        <w:rPr>
          <w:rFonts w:ascii="Times New Roman" w:eastAsia="Book Antiqua" w:hAnsi="Times New Roman" w:cs="David"/>
          <w:b/>
          <w:bCs/>
          <w:lang w:bidi="ar-SA"/>
        </w:rPr>
        <w:t xml:space="preserve">, and </w:t>
      </w:r>
      <w:r w:rsidRPr="000B3B9A">
        <w:rPr>
          <w:rFonts w:ascii="Times New Roman" w:eastAsia="Book Antiqua" w:hAnsi="Times New Roman" w:cs="David"/>
          <w:lang w:bidi="ar-SA"/>
        </w:rPr>
        <w:t xml:space="preserve">bringing them </w:t>
      </w:r>
      <w:r w:rsidRPr="000B3B9A">
        <w:rPr>
          <w:rFonts w:ascii="Times New Roman" w:eastAsia="Book Antiqua" w:hAnsi="Times New Roman" w:cs="David"/>
          <w:b/>
          <w:bCs/>
          <w:lang w:bidi="ar-SA"/>
        </w:rPr>
        <w:t>into faithful obedience</w:t>
      </w:r>
      <w:r w:rsidRPr="000B3B9A">
        <w:rPr>
          <w:rFonts w:ascii="Times New Roman" w:eastAsia="Book Antiqua" w:hAnsi="Times New Roman" w:cs="David"/>
          <w:b/>
          <w:bCs/>
          <w:vertAlign w:val="superscript"/>
          <w:lang w:bidi="ar-SA"/>
        </w:rPr>
        <w:footnoteReference w:id="87"/>
      </w:r>
      <w:r w:rsidRPr="000B3B9A">
        <w:rPr>
          <w:rFonts w:ascii="Times New Roman" w:eastAsia="Book Antiqua" w:hAnsi="Times New Roman" w:cs="David"/>
          <w:lang w:bidi="ar-SA"/>
        </w:rPr>
        <w:t xml:space="preserve"> (Talmudizing them in the Torah)</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He repeats the mission near the end of the Igeret saying…</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ind w:left="360"/>
        <w:jc w:val="both"/>
        <w:rPr>
          <w:rFonts w:ascii="Times New Roman" w:eastAsia="Book Antiqua" w:hAnsi="Times New Roman" w:cs="David"/>
          <w:lang w:bidi="ar-SA"/>
        </w:rPr>
      </w:pPr>
      <w:r w:rsidRPr="000B3B9A">
        <w:rPr>
          <w:rFonts w:ascii="Times New Roman" w:eastAsia="Book Antiqua" w:hAnsi="Times New Roman" w:cs="David"/>
          <w:b/>
          <w:bCs/>
          <w:lang w:bidi="ar-SA"/>
        </w:rPr>
        <w:t>Romans 15:18 For I will not dare speak of anything except what Messiah has accomplished through me, resulting in the faithful obedience of the Gentiles in word</w:t>
      </w:r>
      <w:r w:rsidRPr="000B3B9A">
        <w:rPr>
          <w:rFonts w:ascii="Times New Roman" w:eastAsia="Book Antiqua" w:hAnsi="Times New Roman" w:cs="David"/>
          <w:lang w:bidi="ar-SA"/>
        </w:rPr>
        <w:t xml:space="preserve"> (Torah) </w:t>
      </w:r>
      <w:r w:rsidRPr="000B3B9A">
        <w:rPr>
          <w:rFonts w:ascii="Times New Roman" w:eastAsia="Book Antiqua" w:hAnsi="Times New Roman" w:cs="David"/>
          <w:b/>
          <w:bCs/>
          <w:lang w:bidi="ar-SA"/>
        </w:rPr>
        <w:t xml:space="preserve">and </w:t>
      </w:r>
      <w:r w:rsidRPr="000B3B9A">
        <w:rPr>
          <w:rFonts w:ascii="Times New Roman" w:eastAsia="Book Antiqua" w:hAnsi="Times New Roman" w:cs="David"/>
          <w:b/>
          <w:bCs/>
          <w:highlight w:val="yellow"/>
          <w:u w:val="single"/>
          <w:lang w:bidi="ar-SA"/>
        </w:rPr>
        <w:t>works</w:t>
      </w:r>
      <w:r w:rsidRPr="000B3B9A">
        <w:rPr>
          <w:rFonts w:ascii="Times New Roman" w:eastAsia="Book Antiqua" w:hAnsi="Times New Roman" w:cs="David"/>
          <w:lang w:bidi="ar-SA"/>
        </w:rPr>
        <w:t xml:space="preserve"> (halakhah). </w:t>
      </w:r>
    </w:p>
    <w:p w:rsidR="000B3B9A" w:rsidRPr="000B3B9A" w:rsidRDefault="000B3B9A" w:rsidP="000B3B9A">
      <w:pPr>
        <w:widowControl w:val="0"/>
        <w:tabs>
          <w:tab w:val="left" w:pos="5732"/>
        </w:tabs>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ab/>
      </w: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Again in his closing Hakham Shaul says…</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ind w:left="360"/>
        <w:jc w:val="both"/>
        <w:rPr>
          <w:rFonts w:ascii="Times New Roman" w:eastAsia="Book Antiqua" w:hAnsi="Times New Roman" w:cs="David"/>
          <w:lang w:bidi="ar-SA"/>
        </w:rPr>
      </w:pPr>
      <w:r w:rsidRPr="000B3B9A">
        <w:rPr>
          <w:rFonts w:ascii="Times New Roman" w:eastAsia="Book Antiqua" w:hAnsi="Times New Roman" w:cs="David"/>
          <w:b/>
          <w:bCs/>
          <w:lang w:bidi="ar-SA"/>
        </w:rPr>
        <w:t xml:space="preserve">Romans 16:26 but now is manifested, and by the Torah, writings of the prophets, according to the commandment of the eternal God, has been made known to all the nations, </w:t>
      </w:r>
      <w:r w:rsidRPr="000B3B9A">
        <w:rPr>
          <w:rFonts w:ascii="Times New Roman" w:eastAsia="Book Antiqua" w:hAnsi="Times New Roman" w:cs="David"/>
          <w:lang w:bidi="ar-SA"/>
        </w:rPr>
        <w:t>resulting in</w:t>
      </w:r>
      <w:r w:rsidRPr="000B3B9A">
        <w:rPr>
          <w:rFonts w:ascii="Times New Roman" w:eastAsia="Book Antiqua" w:hAnsi="Times New Roman" w:cs="David"/>
          <w:b/>
          <w:bCs/>
          <w:lang w:bidi="ar-SA"/>
        </w:rPr>
        <w:t xml:space="preserve"> faithful obedience</w:t>
      </w:r>
      <w:r w:rsidRPr="000B3B9A">
        <w:rPr>
          <w:rFonts w:ascii="Times New Roman" w:eastAsia="Book Antiqua" w:hAnsi="Times New Roman" w:cs="David"/>
          <w:lang w:bidi="ar-SA"/>
        </w:rPr>
        <w:t xml:space="preserve"> (to the Torah)</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 xml:space="preserve">The message is clear. </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Gentiles are subject to the Torah as Jewish Hakhamim teach it! Therefore, because we have every advantage they have no place to boast! In this, they are dependent on G-d’s chesed. Bultmann shows that the “Tsadiq is not dependent on G-d’s chesed (grace) however; chesed (grace) must be extended to the convert.”</w:t>
      </w:r>
      <w:r w:rsidRPr="000B3B9A">
        <w:rPr>
          <w:rFonts w:ascii="Times New Roman" w:eastAsia="Book Antiqua" w:hAnsi="Times New Roman" w:cs="David"/>
          <w:vertAlign w:val="superscript"/>
          <w:lang w:bidi="ar-SA"/>
        </w:rPr>
        <w:footnoteReference w:id="88"/>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Times New Roman" w:eastAsia="Book Antiqua" w:hAnsi="Times New Roman" w:cs="David"/>
          <w:lang w:bidi="ar-SA"/>
        </w:rPr>
      </w:pPr>
      <w:r w:rsidRPr="000B3B9A">
        <w:rPr>
          <w:rFonts w:ascii="Times New Roman" w:eastAsia="Book Antiqua" w:hAnsi="Times New Roman" w:cs="David"/>
          <w:lang w:bidi="ar-SA"/>
        </w:rPr>
        <w:t>Fear, trust, hope and obedience all shows us just how reliant on G-d we really are. In the Tanakh, “faith” means fidelity (faithfulness) and faithfulness is obedience to the “law” (Torah) and mitzvoth. In this the object of “faith” (faithful obedience) are the mitzvoth and halakhot. In Rabbinic writings, “belief” is obedience and faithfulness.</w:t>
      </w:r>
      <w:r w:rsidRPr="000B3B9A">
        <w:rPr>
          <w:rFonts w:ascii="Times New Roman" w:eastAsia="Book Antiqua" w:hAnsi="Times New Roman" w:cs="David"/>
          <w:vertAlign w:val="superscript"/>
          <w:lang w:bidi="ar-SA"/>
        </w:rPr>
        <w:footnoteReference w:id="89"/>
      </w:r>
      <w:r w:rsidRPr="000B3B9A">
        <w:rPr>
          <w:rFonts w:ascii="Times New Roman" w:eastAsia="Book Antiqua" w:hAnsi="Times New Roman" w:cs="David"/>
          <w:lang w:bidi="ar-SA"/>
        </w:rPr>
        <w:t xml:space="preserve"> Keeping the mitzvoth is parallel to trusting G-d. </w:t>
      </w:r>
    </w:p>
    <w:p w:rsidR="000B3B9A" w:rsidRPr="000B3B9A" w:rsidRDefault="000B3B9A" w:rsidP="000B3B9A">
      <w:pPr>
        <w:widowControl w:val="0"/>
        <w:spacing w:after="0" w:line="240" w:lineRule="auto"/>
        <w:jc w:val="both"/>
        <w:rPr>
          <w:rFonts w:ascii="Times New Roman" w:eastAsia="Book Antiqua" w:hAnsi="Times New Roman" w:cs="David"/>
          <w:lang w:bidi="ar-SA"/>
        </w:rPr>
      </w:pPr>
    </w:p>
    <w:p w:rsidR="000B3B9A" w:rsidRPr="000B3B9A" w:rsidRDefault="000B3B9A" w:rsidP="000B3B9A">
      <w:pPr>
        <w:widowControl w:val="0"/>
        <w:spacing w:after="0" w:line="240" w:lineRule="auto"/>
        <w:jc w:val="both"/>
        <w:rPr>
          <w:rFonts w:ascii="Palatino Linotype" w:eastAsia="Book Antiqua" w:hAnsi="Palatino Linotype" w:cs="David"/>
          <w:b/>
          <w:bCs/>
          <w:smallCaps/>
          <w:sz w:val="24"/>
          <w:szCs w:val="24"/>
          <w:lang w:bidi="ar-SA"/>
        </w:rPr>
      </w:pPr>
      <w:r w:rsidRPr="000B3B9A">
        <w:rPr>
          <w:rFonts w:ascii="Palatino Linotype" w:eastAsia="Book Antiqua" w:hAnsi="Palatino Linotype" w:cs="David"/>
          <w:b/>
          <w:bCs/>
          <w:smallCaps/>
          <w:sz w:val="24"/>
          <w:szCs w:val="24"/>
          <w:lang w:bidi="ar-SA"/>
        </w:rPr>
        <w:t>Textual Analysis</w:t>
      </w:r>
    </w:p>
    <w:p w:rsidR="000B3B9A" w:rsidRPr="000B3B9A" w:rsidRDefault="000B3B9A" w:rsidP="000B3B9A">
      <w:pPr>
        <w:widowControl w:val="0"/>
        <w:spacing w:after="0" w:line="240" w:lineRule="auto"/>
        <w:jc w:val="both"/>
        <w:rPr>
          <w:rFonts w:ascii="Skolar Cyrillic" w:eastAsia="Book Antiqua" w:hAnsi="Skolar Cyrillic" w:cs="David"/>
          <w:lang w:bidi="ar-SA"/>
        </w:rPr>
      </w:pP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r w:rsidRPr="000B3B9A">
        <w:rPr>
          <w:rFonts w:ascii="Times New Roman" w:eastAsia="Book Antiqua" w:hAnsi="Times New Roman" w:cs="Times New Roman"/>
          <w:lang w:bidi="ar-SA"/>
        </w:rPr>
        <w:t>As is the usual case Hakham Shaul’s words are always controversial and most often misunderstood.</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r w:rsidRPr="000B3B9A">
        <w:rPr>
          <w:rFonts w:ascii="Times New Roman" w:eastAsia="Book Antiqua" w:hAnsi="Times New Roman" w:cs="Times New Roman"/>
          <w:b/>
          <w:bCs/>
          <w:lang w:bidi="ar-SA"/>
        </w:rPr>
        <w:t>Abraham and the Flesh:</w:t>
      </w:r>
      <w:r w:rsidRPr="000B3B9A">
        <w:rPr>
          <w:rFonts w:ascii="Times New Roman" w:eastAsia="Book Antiqua" w:hAnsi="Times New Roman" w:cs="Times New Roman"/>
          <w:lang w:bidi="ar-SA"/>
        </w:rPr>
        <w:t xml:space="preserve"> The question of how to interpret this phrase is a matter of understanding. Most Christian scholars want to use this as a weapon against “works.” However, the statement is simply speaking of Abraham as the natural progenitor of the Jewish people. Furthermore, there is a connection in the idea that Abraham would be the “blessing” of all the families of the earth, which we will see below</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r w:rsidRPr="000B3B9A">
        <w:rPr>
          <w:rFonts w:ascii="Times New Roman" w:eastAsia="Book Antiqua" w:hAnsi="Times New Roman" w:cs="Times New Roman"/>
          <w:b/>
          <w:bCs/>
          <w:lang w:bidi="ar-SA"/>
        </w:rPr>
        <w:t>G-d is the Tsaddiq:</w:t>
      </w:r>
      <w:r w:rsidRPr="000B3B9A">
        <w:rPr>
          <w:rFonts w:ascii="Times New Roman" w:eastAsia="Book Antiqua" w:hAnsi="Times New Roman" w:cs="Times New Roman"/>
          <w:lang w:bidi="ar-SA"/>
        </w:rPr>
        <w:t xml:space="preserve"> We have cited Gaston</w:t>
      </w:r>
      <w:r w:rsidRPr="000B3B9A">
        <w:rPr>
          <w:rFonts w:ascii="Times New Roman" w:eastAsia="Book Antiqua" w:hAnsi="Times New Roman" w:cs="Times New Roman"/>
          <w:vertAlign w:val="superscript"/>
          <w:lang w:bidi="ar-SA"/>
        </w:rPr>
        <w:footnoteReference w:id="90"/>
      </w:r>
      <w:r w:rsidRPr="000B3B9A">
        <w:rPr>
          <w:rFonts w:ascii="Times New Roman" w:eastAsia="Book Antiqua" w:hAnsi="Times New Roman" w:cs="Times New Roman"/>
          <w:lang w:bidi="ar-SA"/>
        </w:rPr>
        <w:t xml:space="preserve"> in the footnotes above. We do not intend to replicate his argument here. Suffice it to say, that Gaston relies on the work and translation of the Ramban concerning exactly who the “righteous/generous” one is. Gaston’s work cites the following material from the Ramban’s work. </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ind w:left="360"/>
        <w:jc w:val="both"/>
        <w:rPr>
          <w:rFonts w:ascii="Times New Roman" w:eastAsia="Book Antiqua" w:hAnsi="Times New Roman" w:cs="Times New Roman"/>
          <w:b/>
          <w:bCs/>
          <w:lang w:val="en-AU" w:bidi="ar-SA"/>
        </w:rPr>
      </w:pPr>
      <w:r w:rsidRPr="000B3B9A">
        <w:rPr>
          <w:rFonts w:ascii="Times New Roman" w:eastAsia="Book Antiqua" w:hAnsi="Times New Roman" w:cs="Times New Roman"/>
          <w:b/>
          <w:bCs/>
          <w:lang w:val="en-AU" w:bidi="ar-SA"/>
        </w:rPr>
        <w:t>B’resheet (Gen) 15:6 AND HE BELIEVED IN THE ETERNAL; AND HE ACCOUNTED IT TO HIM FOR RIGHTEOUSNESS.</w:t>
      </w:r>
      <w:r w:rsidRPr="000B3B9A">
        <w:rPr>
          <w:rFonts w:ascii="Times New Roman" w:eastAsia="Book Antiqua" w:hAnsi="Times New Roman" w:cs="Times New Roman"/>
          <w:b/>
          <w:bCs/>
          <w:vertAlign w:val="superscript"/>
          <w:lang w:val="en-AU" w:bidi="ar-SA"/>
        </w:rPr>
        <w:footnoteReference w:id="91"/>
      </w:r>
      <w:r w:rsidRPr="000B3B9A">
        <w:rPr>
          <w:rFonts w:ascii="Times New Roman" w:eastAsia="Book Antiqua" w:hAnsi="Times New Roman" w:cs="Times New Roman"/>
          <w:b/>
          <w:bCs/>
          <w:lang w:val="en-AU" w:bidi="ar-SA"/>
        </w:rPr>
        <w:t xml:space="preserve"> </w:t>
      </w:r>
    </w:p>
    <w:p w:rsidR="000B3B9A" w:rsidRPr="000B3B9A" w:rsidRDefault="000B3B9A" w:rsidP="000B3B9A">
      <w:pPr>
        <w:widowControl w:val="0"/>
        <w:spacing w:after="0" w:line="240" w:lineRule="auto"/>
        <w:ind w:left="360"/>
        <w:jc w:val="both"/>
        <w:rPr>
          <w:rFonts w:ascii="Times New Roman" w:eastAsia="Book Antiqua" w:hAnsi="Times New Roman" w:cs="Times New Roman"/>
          <w:b/>
          <w:bCs/>
          <w:lang w:val="en-AU" w:bidi="ar-SA"/>
        </w:rPr>
      </w:pPr>
    </w:p>
    <w:p w:rsidR="000B3B9A" w:rsidRPr="000B3B9A" w:rsidRDefault="000B3B9A" w:rsidP="000B3B9A">
      <w:pPr>
        <w:widowControl w:val="0"/>
        <w:spacing w:after="0" w:line="240" w:lineRule="auto"/>
        <w:ind w:left="360"/>
        <w:jc w:val="both"/>
        <w:rPr>
          <w:rFonts w:ascii="Times New Roman" w:eastAsia="Book Antiqua" w:hAnsi="Times New Roman" w:cs="Times New Roman"/>
          <w:lang w:bidi="ar-SA"/>
        </w:rPr>
      </w:pPr>
      <w:r w:rsidRPr="000B3B9A">
        <w:rPr>
          <w:rFonts w:ascii="Times New Roman" w:eastAsia="Book Antiqua" w:hAnsi="Times New Roman" w:cs="Times New Roman"/>
          <w:lang w:val="en-AU" w:bidi="ar-SA"/>
        </w:rPr>
        <w:t xml:space="preserve">Rashi's explanation is: The Holy </w:t>
      </w:r>
      <w:r w:rsidRPr="000B3B9A">
        <w:rPr>
          <w:rFonts w:ascii="Times New Roman" w:eastAsia="Book Antiqua" w:hAnsi="Times New Roman" w:cs="Times New Roman"/>
          <w:cs/>
          <w:lang w:bidi="ar-SA"/>
        </w:rPr>
        <w:t>‎</w:t>
      </w:r>
      <w:r w:rsidRPr="000B3B9A">
        <w:rPr>
          <w:rFonts w:ascii="Times New Roman" w:eastAsia="Book Antiqua" w:hAnsi="Times New Roman" w:cs="Times New Roman"/>
          <w:lang w:val="en-AU" w:bidi="ar-SA"/>
        </w:rPr>
        <w:t xml:space="preserve">One, blessed be He, accounted it to Abraham for righteousness and merit because of the faith with which he had trusted in Him. </w:t>
      </w:r>
      <w:r w:rsidRPr="000B3B9A">
        <w:rPr>
          <w:rFonts w:ascii="Times New Roman" w:eastAsia="Book Antiqua" w:hAnsi="Times New Roman" w:cs="Times New Roman"/>
          <w:cs/>
          <w:lang w:bidi="ar-SA"/>
        </w:rPr>
        <w:t>‎</w:t>
      </w:r>
    </w:p>
    <w:p w:rsidR="000B3B9A" w:rsidRPr="000B3B9A" w:rsidRDefault="000B3B9A" w:rsidP="000B3B9A">
      <w:pPr>
        <w:widowControl w:val="0"/>
        <w:spacing w:after="0" w:line="240" w:lineRule="auto"/>
        <w:ind w:left="360"/>
        <w:jc w:val="both"/>
        <w:rPr>
          <w:rFonts w:ascii="Times New Roman" w:eastAsia="Book Antiqua" w:hAnsi="Times New Roman" w:cs="Times New Roman"/>
          <w:lang w:val="en-AU" w:bidi="ar-SA"/>
        </w:rPr>
      </w:pPr>
    </w:p>
    <w:p w:rsidR="000B3B9A" w:rsidRPr="000B3B9A" w:rsidRDefault="000B3B9A" w:rsidP="000B3B9A">
      <w:pPr>
        <w:widowControl w:val="0"/>
        <w:spacing w:after="0" w:line="240" w:lineRule="auto"/>
        <w:ind w:left="360"/>
        <w:jc w:val="both"/>
        <w:rPr>
          <w:rFonts w:ascii="Times New Roman" w:eastAsia="Book Antiqua" w:hAnsi="Times New Roman" w:cs="Times New Roman"/>
          <w:rtl/>
          <w:lang w:val="en-AU" w:bidi="ar-SA"/>
        </w:rPr>
      </w:pPr>
      <w:r w:rsidRPr="000B3B9A">
        <w:rPr>
          <w:rFonts w:ascii="Times New Roman" w:eastAsia="Book Antiqua" w:hAnsi="Times New Roman" w:cs="Times New Roman"/>
          <w:lang w:val="en-AU" w:bidi="ar-SA"/>
        </w:rPr>
        <w:t xml:space="preserve">The correct (Remes) interpretation appears to me to be that the verse is stating that Abraham believed in G-d and he considered it due to </w:t>
      </w:r>
      <w:r w:rsidRPr="000B3B9A">
        <w:rPr>
          <w:rFonts w:ascii="Times New Roman" w:eastAsia="Book Antiqua" w:hAnsi="Times New Roman" w:cs="Times New Roman"/>
          <w:b/>
          <w:bCs/>
          <w:lang w:val="en-AU" w:bidi="ar-SA"/>
        </w:rPr>
        <w:t xml:space="preserve">the </w:t>
      </w:r>
      <w:r w:rsidRPr="000B3B9A">
        <w:rPr>
          <w:rFonts w:ascii="Times New Roman" w:eastAsia="Book Antiqua" w:hAnsi="Times New Roman" w:cs="Times New Roman"/>
          <w:b/>
          <w:bCs/>
          <w:cs/>
          <w:lang w:bidi="ar-SA"/>
        </w:rPr>
        <w:t>‎</w:t>
      </w:r>
      <w:r w:rsidRPr="000B3B9A">
        <w:rPr>
          <w:rFonts w:ascii="Times New Roman" w:eastAsia="Book Antiqua" w:hAnsi="Times New Roman" w:cs="Times New Roman"/>
          <w:b/>
          <w:bCs/>
          <w:lang w:val="en-AU" w:bidi="ar-SA"/>
        </w:rPr>
        <w:t>righteousness of the Holy One</w:t>
      </w:r>
      <w:r w:rsidRPr="000B3B9A">
        <w:rPr>
          <w:rFonts w:ascii="Times New Roman" w:eastAsia="Book Antiqua" w:hAnsi="Times New Roman" w:cs="Times New Roman"/>
          <w:lang w:val="en-AU" w:bidi="ar-SA"/>
        </w:rPr>
        <w:t xml:space="preserve">, blessed be He, that He would give him a child under all circumstances, and </w:t>
      </w:r>
      <w:r w:rsidRPr="000B3B9A">
        <w:rPr>
          <w:rFonts w:ascii="Times New Roman" w:eastAsia="Book Antiqua" w:hAnsi="Times New Roman" w:cs="Times New Roman"/>
          <w:b/>
          <w:bCs/>
          <w:lang w:val="en-AU" w:bidi="ar-SA"/>
        </w:rPr>
        <w:t xml:space="preserve">not because of Abram's state of </w:t>
      </w:r>
      <w:r w:rsidRPr="000B3B9A">
        <w:rPr>
          <w:rFonts w:ascii="Times New Roman" w:eastAsia="Book Antiqua" w:hAnsi="Times New Roman" w:cs="Times New Roman"/>
          <w:b/>
          <w:bCs/>
          <w:cs/>
          <w:lang w:bidi="ar-SA"/>
        </w:rPr>
        <w:t>‎</w:t>
      </w:r>
      <w:r w:rsidRPr="000B3B9A">
        <w:rPr>
          <w:rFonts w:ascii="Times New Roman" w:eastAsia="Book Antiqua" w:hAnsi="Times New Roman" w:cs="Times New Roman"/>
          <w:b/>
          <w:bCs/>
          <w:lang w:val="en-AU" w:bidi="ar-SA"/>
        </w:rPr>
        <w:t>righteousness and his reward</w:t>
      </w:r>
      <w:r w:rsidRPr="000B3B9A">
        <w:rPr>
          <w:rFonts w:ascii="Times New Roman" w:eastAsia="Book Antiqua" w:hAnsi="Times New Roman" w:cs="Times New Roman"/>
          <w:lang w:val="en-AU" w:bidi="ar-SA"/>
        </w:rPr>
        <w:t>, even though He told him, “</w:t>
      </w:r>
      <w:r w:rsidRPr="000B3B9A">
        <w:rPr>
          <w:rFonts w:ascii="Times New Roman" w:eastAsia="Book Antiqua" w:hAnsi="Times New Roman" w:cs="Times New Roman"/>
          <w:i/>
          <w:iCs/>
          <w:lang w:val="en-AU" w:bidi="ar-SA"/>
        </w:rPr>
        <w:t>Your reward will be very great</w:t>
      </w:r>
      <w:r w:rsidRPr="000B3B9A">
        <w:rPr>
          <w:rFonts w:ascii="Times New Roman" w:eastAsia="Book Antiqua" w:hAnsi="Times New Roman" w:cs="Times New Roman"/>
          <w:lang w:val="en-AU" w:bidi="ar-SA"/>
        </w:rPr>
        <w:t>.”</w:t>
      </w:r>
      <w:r w:rsidRPr="000B3B9A">
        <w:rPr>
          <w:rFonts w:ascii="Times New Roman" w:eastAsia="Book Antiqua" w:hAnsi="Times New Roman" w:cs="Times New Roman"/>
          <w:vertAlign w:val="superscript"/>
          <w:lang w:val="en-AU" w:bidi="ar-SA"/>
        </w:rPr>
        <w:footnoteReference w:id="92"/>
      </w:r>
      <w:r w:rsidRPr="000B3B9A">
        <w:rPr>
          <w:rFonts w:ascii="Times New Roman" w:eastAsia="Book Antiqua" w:hAnsi="Times New Roman" w:cs="Times New Roman"/>
          <w:lang w:val="en-AU" w:bidi="ar-SA"/>
        </w:rPr>
        <w:t xml:space="preserve"> Thus, from now on he would no longer have to fear </w:t>
      </w:r>
      <w:r w:rsidRPr="000B3B9A">
        <w:rPr>
          <w:rFonts w:ascii="Times New Roman" w:eastAsia="Book Antiqua" w:hAnsi="Times New Roman" w:cs="Times New Roman"/>
          <w:cs/>
          <w:lang w:bidi="ar-SA"/>
        </w:rPr>
        <w:t>‎</w:t>
      </w:r>
      <w:r w:rsidRPr="000B3B9A">
        <w:rPr>
          <w:rFonts w:ascii="Times New Roman" w:eastAsia="Book Antiqua" w:hAnsi="Times New Roman" w:cs="Times New Roman"/>
          <w:lang w:val="en-AU" w:bidi="ar-SA"/>
        </w:rPr>
        <w:t>that sin might prevent the fulfilment of the promise. Now although in the case of the first prophecy</w:t>
      </w:r>
      <w:r w:rsidRPr="000B3B9A">
        <w:rPr>
          <w:rFonts w:ascii="Times New Roman" w:eastAsia="Book Antiqua" w:hAnsi="Times New Roman" w:cs="Times New Roman"/>
          <w:vertAlign w:val="superscript"/>
          <w:lang w:val="en-AU" w:bidi="ar-SA"/>
        </w:rPr>
        <w:footnoteReference w:id="93"/>
      </w:r>
      <w:r w:rsidRPr="000B3B9A">
        <w:rPr>
          <w:rFonts w:ascii="Times New Roman" w:eastAsia="Book Antiqua" w:hAnsi="Times New Roman" w:cs="Times New Roman"/>
          <w:lang w:val="en-AU" w:bidi="ar-SA"/>
        </w:rPr>
        <w:t xml:space="preserve"> Abraham had thought that the promise </w:t>
      </w:r>
      <w:r w:rsidRPr="000B3B9A">
        <w:rPr>
          <w:rFonts w:ascii="Times New Roman" w:eastAsia="Book Antiqua" w:hAnsi="Times New Roman" w:cs="Times New Roman"/>
          <w:cs/>
          <w:lang w:bidi="ar-SA"/>
        </w:rPr>
        <w:t>‎</w:t>
      </w:r>
      <w:r w:rsidRPr="000B3B9A">
        <w:rPr>
          <w:rFonts w:ascii="Times New Roman" w:eastAsia="Book Antiqua" w:hAnsi="Times New Roman" w:cs="Times New Roman"/>
          <w:lang w:val="en-AU" w:bidi="ar-SA"/>
        </w:rPr>
        <w:t xml:space="preserve">was conditional upon the recompense for his deeds, yet now since He promised him that he should have no fear on account of sin and that </w:t>
      </w:r>
      <w:r w:rsidRPr="000B3B9A">
        <w:rPr>
          <w:rFonts w:ascii="Times New Roman" w:eastAsia="Book Antiqua" w:hAnsi="Times New Roman" w:cs="Times New Roman"/>
          <w:cs/>
          <w:lang w:bidi="ar-SA"/>
        </w:rPr>
        <w:t>‎</w:t>
      </w:r>
      <w:r w:rsidRPr="000B3B9A">
        <w:rPr>
          <w:rFonts w:ascii="Times New Roman" w:eastAsia="Book Antiqua" w:hAnsi="Times New Roman" w:cs="Times New Roman"/>
          <w:lang w:val="en-AU" w:bidi="ar-SA"/>
        </w:rPr>
        <w:t xml:space="preserve">He will give him a child, he believed </w:t>
      </w:r>
      <w:r w:rsidRPr="000B3B9A">
        <w:rPr>
          <w:rFonts w:ascii="Times New Roman" w:eastAsia="Book Antiqua" w:hAnsi="Times New Roman" w:cs="Times New Roman"/>
          <w:cs/>
          <w:lang w:bidi="ar-SA"/>
        </w:rPr>
        <w:t>‎</w:t>
      </w:r>
      <w:r w:rsidRPr="000B3B9A">
        <w:rPr>
          <w:rFonts w:ascii="Times New Roman" w:eastAsia="Book Antiqua" w:hAnsi="Times New Roman" w:cs="Times New Roman"/>
          <w:lang w:val="en-AU" w:bidi="ar-SA"/>
        </w:rPr>
        <w:t xml:space="preserve"> that the thing is established by G-d,</w:t>
      </w:r>
      <w:r w:rsidRPr="000B3B9A">
        <w:rPr>
          <w:rFonts w:ascii="Times New Roman" w:eastAsia="Book Antiqua" w:hAnsi="Times New Roman" w:cs="Times New Roman"/>
          <w:vertAlign w:val="superscript"/>
          <w:lang w:val="en-AU" w:bidi="ar-SA"/>
        </w:rPr>
        <w:footnoteReference w:id="94"/>
      </w:r>
      <w:r w:rsidRPr="000B3B9A">
        <w:rPr>
          <w:rFonts w:ascii="Times New Roman" w:eastAsia="Book Antiqua" w:hAnsi="Times New Roman" w:cs="Times New Roman"/>
          <w:lang w:val="en-AU" w:bidi="ar-SA"/>
        </w:rPr>
        <w:t xml:space="preserve"> truth </w:t>
      </w:r>
      <w:r w:rsidRPr="000B3B9A">
        <w:rPr>
          <w:rFonts w:ascii="Times New Roman" w:eastAsia="Book Antiqua" w:hAnsi="Times New Roman" w:cs="Times New Roman"/>
          <w:b/>
          <w:bCs/>
          <w:i/>
          <w:iCs/>
          <w:lang w:val="en-AU" w:bidi="ar-SA"/>
        </w:rPr>
        <w:t>He will not turn from it</w:t>
      </w:r>
      <w:r w:rsidRPr="000B3B9A">
        <w:rPr>
          <w:rFonts w:ascii="Times New Roman" w:eastAsia="Book Antiqua" w:hAnsi="Times New Roman" w:cs="Times New Roman"/>
          <w:lang w:val="en-AU" w:bidi="ar-SA"/>
        </w:rPr>
        <w:t>.</w:t>
      </w:r>
      <w:r w:rsidRPr="000B3B9A">
        <w:rPr>
          <w:rFonts w:ascii="Times New Roman" w:eastAsia="Book Antiqua" w:hAnsi="Times New Roman" w:cs="Times New Roman"/>
          <w:vertAlign w:val="superscript"/>
          <w:lang w:val="en-AU" w:bidi="ar-SA"/>
        </w:rPr>
        <w:footnoteReference w:id="95"/>
      </w:r>
      <w:r w:rsidRPr="000B3B9A">
        <w:rPr>
          <w:rFonts w:ascii="Times New Roman" w:eastAsia="Book Antiqua" w:hAnsi="Times New Roman" w:cs="Times New Roman"/>
          <w:lang w:val="en-AU" w:bidi="ar-SA"/>
        </w:rPr>
        <w:t xml:space="preserve"> For since this is a matter of </w:t>
      </w:r>
      <w:r w:rsidRPr="000B3B9A">
        <w:rPr>
          <w:rFonts w:ascii="Times New Roman" w:eastAsia="Book Antiqua" w:hAnsi="Times New Roman" w:cs="Times New Roman"/>
          <w:b/>
          <w:bCs/>
          <w:lang w:val="en-AU" w:bidi="ar-SA"/>
        </w:rPr>
        <w:t>the righteousness of G-d</w:t>
      </w:r>
      <w:r w:rsidRPr="000B3B9A">
        <w:rPr>
          <w:rFonts w:ascii="Times New Roman" w:eastAsia="Book Antiqua" w:hAnsi="Times New Roman" w:cs="Times New Roman"/>
          <w:lang w:val="en-AU" w:bidi="ar-SA"/>
        </w:rPr>
        <w:t xml:space="preserve">, it has no break </w:t>
      </w:r>
      <w:r w:rsidRPr="000B3B9A">
        <w:rPr>
          <w:rFonts w:ascii="Times New Roman" w:eastAsia="Book Antiqua" w:hAnsi="Times New Roman" w:cs="Times New Roman"/>
          <w:cs/>
          <w:lang w:bidi="ar-SA"/>
        </w:rPr>
        <w:t>‎</w:t>
      </w:r>
      <w:r w:rsidRPr="000B3B9A">
        <w:rPr>
          <w:rFonts w:ascii="Times New Roman" w:eastAsia="Book Antiqua" w:hAnsi="Times New Roman" w:cs="Times New Roman"/>
          <w:lang w:val="en-AU" w:bidi="ar-SA"/>
        </w:rPr>
        <w:t xml:space="preserve">in continuity, even as it is written, </w:t>
      </w:r>
      <w:r w:rsidRPr="000B3B9A">
        <w:rPr>
          <w:rFonts w:ascii="Times New Roman" w:eastAsia="Book Antiqua" w:hAnsi="Times New Roman" w:cs="Times New Roman"/>
          <w:i/>
          <w:iCs/>
          <w:lang w:val="en-AU" w:bidi="ar-SA"/>
        </w:rPr>
        <w:t xml:space="preserve">By Myself have I sworn, says the Eternal, the word is gone forth from My mouth in righteousness, and will </w:t>
      </w:r>
      <w:r w:rsidRPr="000B3B9A">
        <w:rPr>
          <w:rFonts w:ascii="Times New Roman" w:eastAsia="Book Antiqua" w:hAnsi="Times New Roman" w:cs="Times New Roman"/>
          <w:i/>
          <w:iCs/>
          <w:cs/>
          <w:lang w:bidi="ar-SA"/>
        </w:rPr>
        <w:t>‎</w:t>
      </w:r>
      <w:r w:rsidRPr="000B3B9A">
        <w:rPr>
          <w:rFonts w:ascii="Times New Roman" w:eastAsia="Book Antiqua" w:hAnsi="Times New Roman" w:cs="Times New Roman"/>
          <w:i/>
          <w:iCs/>
          <w:lang w:val="en-AU" w:bidi="ar-SA"/>
        </w:rPr>
        <w:t>not come back</w:t>
      </w:r>
      <w:r w:rsidRPr="000B3B9A">
        <w:rPr>
          <w:rFonts w:ascii="Times New Roman" w:eastAsia="Book Antiqua" w:hAnsi="Times New Roman" w:cs="Times New Roman"/>
          <w:lang w:val="en-AU" w:bidi="ar-SA"/>
        </w:rPr>
        <w:t>.</w:t>
      </w:r>
      <w:r w:rsidRPr="000B3B9A">
        <w:rPr>
          <w:rFonts w:ascii="Times New Roman" w:eastAsia="Book Antiqua" w:hAnsi="Times New Roman" w:cs="Times New Roman"/>
          <w:vertAlign w:val="superscript"/>
          <w:lang w:val="en-AU" w:bidi="ar-SA"/>
        </w:rPr>
        <w:footnoteReference w:id="96"/>
      </w:r>
    </w:p>
    <w:p w:rsidR="000B3B9A" w:rsidRPr="000B3B9A" w:rsidRDefault="000B3B9A" w:rsidP="000B3B9A">
      <w:pPr>
        <w:widowControl w:val="0"/>
        <w:spacing w:after="0" w:line="240" w:lineRule="auto"/>
        <w:jc w:val="both"/>
        <w:rPr>
          <w:rFonts w:ascii="Times New Roman" w:eastAsia="Book Antiqua" w:hAnsi="Times New Roman" w:cs="Times New Roman"/>
          <w:lang w:val="en-AU" w:bidi="ar-SA"/>
        </w:rPr>
      </w:pPr>
    </w:p>
    <w:p w:rsidR="000B3B9A" w:rsidRPr="000B3B9A" w:rsidRDefault="000B3B9A" w:rsidP="000B3B9A">
      <w:pPr>
        <w:widowControl w:val="0"/>
        <w:spacing w:after="0" w:line="240" w:lineRule="auto"/>
        <w:jc w:val="both"/>
        <w:rPr>
          <w:rFonts w:ascii="Times New Roman" w:eastAsia="Book Antiqua" w:hAnsi="Times New Roman" w:cs="Times New Roman"/>
          <w:lang w:val="en-AU" w:bidi="ar-SA"/>
        </w:rPr>
      </w:pPr>
      <w:r w:rsidRPr="000B3B9A">
        <w:rPr>
          <w:rFonts w:ascii="Times New Roman" w:eastAsia="Book Antiqua" w:hAnsi="Times New Roman" w:cs="Times New Roman"/>
          <w:lang w:val="en-AU" w:bidi="ar-SA"/>
        </w:rPr>
        <w:t>The act of G-d in giving Abraham a son was on the merit of G-d not Abraham. However, we must assert that Abraham surpasses the qualifications for being a Tsaddiq. The Ramban continues by saying…</w:t>
      </w:r>
    </w:p>
    <w:p w:rsidR="000B3B9A" w:rsidRPr="000B3B9A" w:rsidRDefault="000B3B9A" w:rsidP="000B3B9A">
      <w:pPr>
        <w:widowControl w:val="0"/>
        <w:spacing w:after="0" w:line="240" w:lineRule="auto"/>
        <w:jc w:val="both"/>
        <w:rPr>
          <w:rFonts w:ascii="Times New Roman" w:eastAsia="Book Antiqua" w:hAnsi="Times New Roman" w:cs="Times New Roman"/>
          <w:lang w:val="en-AU" w:bidi="ar-SA"/>
        </w:rPr>
      </w:pPr>
    </w:p>
    <w:p w:rsidR="000B3B9A" w:rsidRPr="000B3B9A" w:rsidRDefault="000B3B9A" w:rsidP="000B3B9A">
      <w:pPr>
        <w:widowControl w:val="0"/>
        <w:spacing w:after="0" w:line="240" w:lineRule="auto"/>
        <w:ind w:left="360"/>
        <w:jc w:val="both"/>
        <w:rPr>
          <w:rFonts w:ascii="Times New Roman" w:eastAsia="Book Antiqua" w:hAnsi="Times New Roman" w:cs="Times New Roman"/>
          <w:lang w:val="en-AU" w:bidi="ar-SA"/>
        </w:rPr>
      </w:pPr>
      <w:r w:rsidRPr="000B3B9A">
        <w:rPr>
          <w:rFonts w:ascii="Times New Roman" w:eastAsia="Book Antiqua" w:hAnsi="Times New Roman" w:cs="Times New Roman"/>
          <w:lang w:val="en-AU" w:bidi="ar-SA"/>
        </w:rPr>
        <w:t xml:space="preserve">It may be that the verse is stating that Abraham believed that he would have a child as an heir under all circumstances, but the Holy One, </w:t>
      </w:r>
      <w:r w:rsidRPr="000B3B9A">
        <w:rPr>
          <w:rFonts w:ascii="Times New Roman" w:eastAsia="Book Antiqua" w:hAnsi="Times New Roman" w:cs="Times New Roman"/>
          <w:cs/>
          <w:lang w:bidi="ar-SA"/>
        </w:rPr>
        <w:t>‎</w:t>
      </w:r>
      <w:r w:rsidRPr="000B3B9A">
        <w:rPr>
          <w:rFonts w:ascii="Times New Roman" w:eastAsia="Book Antiqua" w:hAnsi="Times New Roman" w:cs="Times New Roman"/>
          <w:lang w:val="en-AU" w:bidi="ar-SA"/>
        </w:rPr>
        <w:t>blessed be He, accounted to him that this promise He had assured him would in addition be as righteousness</w:t>
      </w:r>
      <w:r w:rsidRPr="000B3B9A">
        <w:rPr>
          <w:rFonts w:ascii="Times New Roman" w:eastAsia="Book Antiqua" w:hAnsi="Times New Roman" w:cs="Times New Roman"/>
          <w:vertAlign w:val="superscript"/>
          <w:lang w:val="en-AU" w:bidi="ar-SA"/>
        </w:rPr>
        <w:footnoteReference w:id="97"/>
      </w:r>
      <w:r w:rsidRPr="000B3B9A">
        <w:rPr>
          <w:rFonts w:ascii="Times New Roman" w:eastAsia="Book Antiqua" w:hAnsi="Times New Roman" w:cs="Times New Roman"/>
          <w:lang w:val="en-AU" w:bidi="ar-SA"/>
        </w:rPr>
        <w:t xml:space="preserve"> since in His righteousness G-d </w:t>
      </w:r>
      <w:r w:rsidRPr="000B3B9A">
        <w:rPr>
          <w:rFonts w:ascii="Times New Roman" w:eastAsia="Book Antiqua" w:hAnsi="Times New Roman" w:cs="Times New Roman"/>
          <w:cs/>
          <w:lang w:bidi="ar-SA"/>
        </w:rPr>
        <w:t>‎</w:t>
      </w:r>
      <w:r w:rsidRPr="000B3B9A">
        <w:rPr>
          <w:rFonts w:ascii="Times New Roman" w:eastAsia="Book Antiqua" w:hAnsi="Times New Roman" w:cs="Times New Roman"/>
          <w:lang w:val="en-AU" w:bidi="ar-SA"/>
        </w:rPr>
        <w:t xml:space="preserve">did so, just as it says, </w:t>
      </w:r>
      <w:r w:rsidRPr="000B3B9A">
        <w:rPr>
          <w:rFonts w:ascii="Times New Roman" w:eastAsia="Book Antiqua" w:hAnsi="Times New Roman" w:cs="Times New Roman"/>
          <w:i/>
          <w:iCs/>
          <w:lang w:val="en-AU" w:bidi="ar-SA"/>
        </w:rPr>
        <w:t>G-d thought it for good</w:t>
      </w:r>
      <w:r w:rsidRPr="000B3B9A">
        <w:rPr>
          <w:rFonts w:ascii="Times New Roman" w:eastAsia="Book Antiqua" w:hAnsi="Times New Roman" w:cs="Times New Roman"/>
          <w:lang w:val="en-AU" w:bidi="ar-SA"/>
        </w:rPr>
        <w:t>.</w:t>
      </w:r>
      <w:r w:rsidRPr="000B3B9A">
        <w:rPr>
          <w:rFonts w:ascii="Times New Roman" w:eastAsia="Book Antiqua" w:hAnsi="Times New Roman" w:cs="Times New Roman"/>
          <w:vertAlign w:val="superscript"/>
          <w:lang w:val="en-AU" w:bidi="ar-SA"/>
        </w:rPr>
        <w:footnoteReference w:id="98"/>
      </w:r>
      <w:r w:rsidRPr="000B3B9A">
        <w:rPr>
          <w:rFonts w:ascii="Times New Roman" w:eastAsia="Book Antiqua" w:hAnsi="Times New Roman" w:cs="Times New Roman"/>
          <w:lang w:val="en-AU" w:bidi="ar-SA"/>
        </w:rPr>
        <w:t xml:space="preserve"> A similar case is the verse regarding Phinehas: </w:t>
      </w:r>
      <w:r w:rsidRPr="000B3B9A">
        <w:rPr>
          <w:rFonts w:ascii="Times New Roman" w:eastAsia="Book Antiqua" w:hAnsi="Times New Roman" w:cs="Times New Roman"/>
          <w:i/>
          <w:iCs/>
          <w:lang w:val="en-AU" w:bidi="ar-SA"/>
        </w:rPr>
        <w:t xml:space="preserve">And that was accounted unto him for </w:t>
      </w:r>
      <w:r w:rsidRPr="000B3B9A">
        <w:rPr>
          <w:rFonts w:ascii="Times New Roman" w:eastAsia="Book Antiqua" w:hAnsi="Times New Roman" w:cs="Times New Roman"/>
          <w:i/>
          <w:iCs/>
          <w:cs/>
          <w:lang w:bidi="ar-SA"/>
        </w:rPr>
        <w:t>‎</w:t>
      </w:r>
      <w:r w:rsidRPr="000B3B9A">
        <w:rPr>
          <w:rFonts w:ascii="Times New Roman" w:eastAsia="Book Antiqua" w:hAnsi="Times New Roman" w:cs="Times New Roman"/>
          <w:i/>
          <w:iCs/>
          <w:lang w:val="en-AU" w:bidi="ar-SA"/>
        </w:rPr>
        <w:t>righteousness</w:t>
      </w:r>
      <w:r w:rsidRPr="000B3B9A">
        <w:rPr>
          <w:rFonts w:ascii="Times New Roman" w:eastAsia="Book Antiqua" w:hAnsi="Times New Roman" w:cs="Times New Roman"/>
          <w:lang w:val="en-AU" w:bidi="ar-SA"/>
        </w:rPr>
        <w:t>,</w:t>
      </w:r>
      <w:r w:rsidRPr="000B3B9A">
        <w:rPr>
          <w:rFonts w:ascii="Times New Roman" w:eastAsia="Book Antiqua" w:hAnsi="Times New Roman" w:cs="Times New Roman"/>
          <w:vertAlign w:val="superscript"/>
          <w:lang w:val="en-AU" w:bidi="ar-SA"/>
        </w:rPr>
        <w:footnoteReference w:id="99"/>
      </w:r>
      <w:r w:rsidRPr="000B3B9A">
        <w:rPr>
          <w:rFonts w:ascii="Times New Roman" w:eastAsia="Book Antiqua" w:hAnsi="Times New Roman" w:cs="Times New Roman"/>
          <w:lang w:val="en-AU" w:bidi="ar-SA"/>
        </w:rPr>
        <w:t xml:space="preserve"> meaning that the trust he [Phinehas] has in G-d when committing that particular deed</w:t>
      </w:r>
      <w:r w:rsidRPr="000B3B9A">
        <w:rPr>
          <w:rFonts w:ascii="Times New Roman" w:eastAsia="Book Antiqua" w:hAnsi="Times New Roman" w:cs="Times New Roman"/>
          <w:vertAlign w:val="superscript"/>
          <w:lang w:val="en-AU" w:bidi="ar-SA"/>
        </w:rPr>
        <w:footnoteReference w:id="100"/>
      </w:r>
      <w:r w:rsidRPr="000B3B9A">
        <w:rPr>
          <w:rFonts w:ascii="Times New Roman" w:eastAsia="Book Antiqua" w:hAnsi="Times New Roman" w:cs="Times New Roman"/>
          <w:lang w:val="en-AU" w:bidi="ar-SA"/>
        </w:rPr>
        <w:t xml:space="preserve"> was accounted as righteousness </w:t>
      </w:r>
      <w:r w:rsidRPr="000B3B9A">
        <w:rPr>
          <w:rFonts w:ascii="Times New Roman" w:eastAsia="Book Antiqua" w:hAnsi="Times New Roman" w:cs="Times New Roman"/>
          <w:cs/>
          <w:lang w:bidi="ar-SA"/>
        </w:rPr>
        <w:t>‎</w:t>
      </w:r>
      <w:r w:rsidRPr="000B3B9A">
        <w:rPr>
          <w:rFonts w:ascii="Times New Roman" w:eastAsia="Book Antiqua" w:hAnsi="Times New Roman" w:cs="Times New Roman"/>
          <w:lang w:val="en-AU" w:bidi="ar-SA"/>
        </w:rPr>
        <w:t xml:space="preserve">unto all generations since G-d will forever keep His righteousness and kindness for every generation on account of [Phinehas' deed, and this </w:t>
      </w:r>
      <w:r w:rsidRPr="000B3B9A">
        <w:rPr>
          <w:rFonts w:ascii="Times New Roman" w:eastAsia="Book Antiqua" w:hAnsi="Times New Roman" w:cs="Times New Roman"/>
          <w:cs/>
          <w:lang w:bidi="ar-SA"/>
        </w:rPr>
        <w:t>‎</w:t>
      </w:r>
      <w:r w:rsidRPr="000B3B9A">
        <w:rPr>
          <w:rFonts w:ascii="Times New Roman" w:eastAsia="Book Antiqua" w:hAnsi="Times New Roman" w:cs="Times New Roman"/>
          <w:lang w:val="en-AU" w:bidi="ar-SA"/>
        </w:rPr>
        <w:t xml:space="preserve">recompense transcends any strictly merited reward]. This is similar to that which is stated, </w:t>
      </w:r>
      <w:r w:rsidRPr="000B3B9A">
        <w:rPr>
          <w:rFonts w:ascii="Times New Roman" w:eastAsia="Book Antiqua" w:hAnsi="Times New Roman" w:cs="Times New Roman"/>
          <w:i/>
          <w:iCs/>
          <w:lang w:val="en-AU" w:bidi="ar-SA"/>
        </w:rPr>
        <w:t>Forever will I keep for him My mercy</w:t>
      </w:r>
      <w:r w:rsidRPr="000B3B9A">
        <w:rPr>
          <w:rFonts w:ascii="Times New Roman" w:eastAsia="Book Antiqua" w:hAnsi="Times New Roman" w:cs="Times New Roman"/>
          <w:lang w:val="en-AU" w:bidi="ar-SA"/>
        </w:rPr>
        <w:t>.</w:t>
      </w:r>
      <w:r w:rsidRPr="000B3B9A">
        <w:rPr>
          <w:rFonts w:ascii="Times New Roman" w:eastAsia="Book Antiqua" w:hAnsi="Times New Roman" w:cs="Times New Roman"/>
          <w:vertAlign w:val="superscript"/>
          <w:lang w:val="en-AU" w:bidi="ar-SA"/>
        </w:rPr>
        <w:footnoteReference w:id="101"/>
      </w:r>
      <w:r w:rsidRPr="000B3B9A">
        <w:rPr>
          <w:rFonts w:ascii="Times New Roman" w:eastAsia="Book Antiqua" w:hAnsi="Times New Roman" w:cs="Times New Roman"/>
          <w:lang w:val="en-AU" w:bidi="ar-SA"/>
        </w:rPr>
        <w:t xml:space="preserve"> </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r w:rsidRPr="000B3B9A">
        <w:rPr>
          <w:rFonts w:ascii="Times New Roman" w:eastAsia="Book Antiqua" w:hAnsi="Times New Roman" w:cs="Times New Roman"/>
          <w:b/>
          <w:bCs/>
          <w:lang w:bidi="ar-SA"/>
        </w:rPr>
        <w:t>A Tsaddiq and his wages:</w:t>
      </w:r>
      <w:r w:rsidRPr="000B3B9A">
        <w:rPr>
          <w:rFonts w:ascii="Times New Roman" w:eastAsia="Book Antiqua" w:hAnsi="Times New Roman" w:cs="Times New Roman"/>
          <w:lang w:bidi="ar-SA"/>
        </w:rPr>
        <w:t xml:space="preserve"> Bultmann shows that the “Tsaddiq is not dependent on G-d’s chesed (grace) however; chesed (grace) must be extended to the convert.”</w:t>
      </w:r>
      <w:r w:rsidRPr="000B3B9A">
        <w:rPr>
          <w:rFonts w:ascii="Times New Roman" w:eastAsia="Book Antiqua" w:hAnsi="Times New Roman" w:cs="Times New Roman"/>
          <w:vertAlign w:val="superscript"/>
          <w:lang w:bidi="ar-SA"/>
        </w:rPr>
        <w:footnoteReference w:id="102"/>
      </w:r>
      <w:r w:rsidRPr="000B3B9A">
        <w:rPr>
          <w:rFonts w:ascii="Times New Roman" w:eastAsia="Book Antiqua" w:hAnsi="Times New Roman" w:cs="Times New Roman"/>
          <w:lang w:bidi="ar-SA"/>
        </w:rPr>
        <w:t xml:space="preserve"> Therefore, it is not problematic for G-d to “pay the Tsaddiq” for his labor. Of course, we must reiterate that the whole thought is allegory. If we fail to understand the allegory, we will come away with a message that Hakham Shaul never intended. Therefore, “wages” are nothing more than the reward one receives at the end of his life. Furthermore, the “works” of the Tsaddiq are not to taken negatively, as so many scholars would suggest. Hakham Shaul is making subtle hints to the reward and punishment of the Tsadiqim. This is contra what so many scholars believe and teach. The Tsaddiq does not need to beg G-d for chesed. He is content to “faithfully obey” the Torah, Mitzvoth Halakhah and judgments of the Hakhamim. He stands firmly on the merit of men like Abraham Abinu and the Hakhamim who have labored in the fields of the Torah.</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r w:rsidRPr="000B3B9A">
        <w:rPr>
          <w:rFonts w:ascii="Times New Roman" w:eastAsia="Book Antiqua" w:hAnsi="Times New Roman" w:cs="Times New Roman"/>
          <w:b/>
          <w:bCs/>
          <w:lang w:bidi="ar-SA"/>
        </w:rPr>
        <w:t>A Psalm of David:</w:t>
      </w:r>
      <w:r w:rsidRPr="000B3B9A">
        <w:rPr>
          <w:rFonts w:ascii="Times New Roman" w:eastAsia="Book Antiqua" w:hAnsi="Times New Roman" w:cs="Times New Roman"/>
          <w:lang w:bidi="ar-SA"/>
        </w:rPr>
        <w:t xml:space="preserve"> We have cited enough of the Psalm to gain an honest look at the context implied by Hakham Shaul. Hakham Shaul cites the Psalm 32:1 as a pars pro toto. His audience would have easily made the connection and gathered the context from his words. Transgression is forgiven when the soul is truly repentant. And, confesses its sin before the L-</w:t>
      </w:r>
      <w:r w:rsidRPr="000B3B9A">
        <w:rPr>
          <w:rFonts w:ascii="Times New Roman" w:eastAsia="Book Antiqua" w:hAnsi="Times New Roman" w:cs="Times New Roman"/>
          <w:smallCaps/>
          <w:lang w:bidi="ar-SA"/>
        </w:rPr>
        <w:t>rd. H</w:t>
      </w:r>
      <w:r w:rsidRPr="000B3B9A">
        <w:rPr>
          <w:rFonts w:ascii="Times New Roman" w:eastAsia="Book Antiqua" w:hAnsi="Times New Roman" w:cs="Times New Roman"/>
          <w:lang w:bidi="ar-SA"/>
        </w:rPr>
        <w:t>akham Shaul is NOT offering an opportunity to sin and then be forgiven without consequence. However, what the Christian reader does not want to read is that David made NO animal sacrifice for his “atonement” and that the L-</w:t>
      </w:r>
      <w:r w:rsidRPr="000B3B9A">
        <w:rPr>
          <w:rFonts w:ascii="Times New Roman" w:eastAsia="Book Antiqua" w:hAnsi="Times New Roman" w:cs="Times New Roman"/>
          <w:smallCaps/>
          <w:lang w:bidi="ar-SA"/>
        </w:rPr>
        <w:t>rd</w:t>
      </w:r>
      <w:r w:rsidRPr="000B3B9A">
        <w:rPr>
          <w:rFonts w:ascii="Times New Roman" w:eastAsia="Book Antiqua" w:hAnsi="Times New Roman" w:cs="Times New Roman"/>
          <w:lang w:bidi="ar-SA"/>
        </w:rPr>
        <w:t xml:space="preserve"> “</w:t>
      </w:r>
      <w:r w:rsidRPr="000B3B9A">
        <w:rPr>
          <w:rFonts w:ascii="Times New Roman" w:eastAsia="Book Antiqua" w:hAnsi="Times New Roman" w:cs="Times New Roman"/>
          <w:b/>
          <w:bCs/>
          <w:lang w:bidi="ar-SA"/>
        </w:rPr>
        <w:t>forgave his sin forever!</w:t>
      </w:r>
      <w:r w:rsidRPr="000B3B9A">
        <w:rPr>
          <w:rFonts w:ascii="Times New Roman" w:eastAsia="Book Antiqua" w:hAnsi="Times New Roman" w:cs="Times New Roman"/>
          <w:lang w:bidi="ar-SA"/>
        </w:rPr>
        <w:t>” Hakham Shaul also makes a subtle hint that that we are nearing the season of Rosh Hashanah and Yom Kippur.</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jc w:val="both"/>
        <w:rPr>
          <w:rFonts w:ascii="Palatino Linotype" w:eastAsia="Book Antiqua" w:hAnsi="Palatino Linotype" w:cs="David"/>
          <w:b/>
          <w:bCs/>
          <w:smallCaps/>
          <w:lang w:bidi="ar-SA"/>
        </w:rPr>
      </w:pPr>
      <w:r w:rsidRPr="000B3B9A">
        <w:rPr>
          <w:rFonts w:ascii="Palatino Linotype" w:eastAsia="Book Antiqua" w:hAnsi="Palatino Linotype" w:cs="David"/>
          <w:b/>
          <w:bCs/>
          <w:smallCaps/>
          <w:sz w:val="24"/>
          <w:szCs w:val="24"/>
          <w:lang w:bidi="ar-SA"/>
        </w:rPr>
        <w:t>Our Father Abraham</w:t>
      </w:r>
    </w:p>
    <w:p w:rsidR="000B3B9A" w:rsidRPr="000B3B9A" w:rsidRDefault="000B3B9A" w:rsidP="000B3B9A">
      <w:pPr>
        <w:widowControl w:val="0"/>
        <w:spacing w:after="0" w:line="240" w:lineRule="auto"/>
        <w:jc w:val="both"/>
        <w:rPr>
          <w:rFonts w:ascii="Skolar Cyrillic" w:eastAsia="Book Antiqua" w:hAnsi="Skolar Cyrillic" w:cs="David"/>
          <w:lang w:bidi="ar-SA"/>
        </w:rPr>
      </w:pP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r w:rsidRPr="000B3B9A">
        <w:rPr>
          <w:rFonts w:ascii="Times New Roman" w:eastAsia="Book Antiqua" w:hAnsi="Times New Roman" w:cs="Times New Roman"/>
          <w:lang w:bidi="ar-SA"/>
        </w:rPr>
        <w:t>Why does Hakham Shaul bring Abraham into the argument? What is it that Abraham learned? This question has plagued scholars for almost two millennia. When we are confronted with this question, we are forced to read and study the Torah’s narrative concerning Abraham. In some schools of thought there seems to be a mystique in his life regarding his “faith.” Here we wish to make two statements.</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numPr>
          <w:ilvl w:val="0"/>
          <w:numId w:val="3"/>
        </w:numPr>
        <w:spacing w:after="0" w:line="240" w:lineRule="auto"/>
        <w:contextualSpacing/>
        <w:jc w:val="both"/>
        <w:rPr>
          <w:rFonts w:ascii="Times New Roman" w:eastAsia="Book Antiqua" w:hAnsi="Times New Roman" w:cs="Times New Roman"/>
          <w:lang w:bidi="ar-SA"/>
        </w:rPr>
      </w:pPr>
      <w:r w:rsidRPr="000B3B9A">
        <w:rPr>
          <w:rFonts w:ascii="Times New Roman" w:eastAsia="Book Antiqua" w:hAnsi="Times New Roman" w:cs="Times New Roman"/>
          <w:lang w:bidi="ar-SA"/>
        </w:rPr>
        <w:t>Abrahamic “faith” is built upon promises that G-d made to him</w:t>
      </w:r>
      <w:r w:rsidRPr="000B3B9A">
        <w:rPr>
          <w:rFonts w:ascii="Times New Roman" w:eastAsia="Book Antiqua" w:hAnsi="Times New Roman" w:cs="Times New Roman"/>
          <w:vertAlign w:val="superscript"/>
          <w:lang w:bidi="ar-SA"/>
        </w:rPr>
        <w:footnoteReference w:id="103"/>
      </w:r>
    </w:p>
    <w:p w:rsidR="000B3B9A" w:rsidRPr="000B3B9A" w:rsidRDefault="000B3B9A" w:rsidP="000B3B9A">
      <w:pPr>
        <w:widowControl w:val="0"/>
        <w:numPr>
          <w:ilvl w:val="1"/>
          <w:numId w:val="3"/>
        </w:numPr>
        <w:spacing w:after="0" w:line="240" w:lineRule="auto"/>
        <w:contextualSpacing/>
        <w:jc w:val="both"/>
        <w:rPr>
          <w:rFonts w:ascii="Times New Roman" w:eastAsia="Book Antiqua" w:hAnsi="Times New Roman" w:cs="Times New Roman"/>
          <w:lang w:bidi="ar-SA"/>
        </w:rPr>
      </w:pPr>
      <w:r w:rsidRPr="000B3B9A">
        <w:rPr>
          <w:rFonts w:ascii="Times New Roman" w:eastAsia="Book Antiqua" w:hAnsi="Times New Roman" w:cs="Times New Roman"/>
          <w:lang w:bidi="ar-SA"/>
        </w:rPr>
        <w:t>While we see that G-d made promises to Abraham,</w:t>
      </w:r>
      <w:r w:rsidRPr="000B3B9A">
        <w:rPr>
          <w:rFonts w:ascii="Times New Roman" w:eastAsia="Book Antiqua" w:hAnsi="Times New Roman" w:cs="Times New Roman"/>
          <w:vertAlign w:val="superscript"/>
          <w:lang w:bidi="ar-SA"/>
        </w:rPr>
        <w:footnoteReference w:id="104"/>
      </w:r>
      <w:r w:rsidRPr="000B3B9A">
        <w:rPr>
          <w:rFonts w:ascii="Times New Roman" w:eastAsia="Book Antiqua" w:hAnsi="Times New Roman" w:cs="Times New Roman"/>
          <w:lang w:bidi="ar-SA"/>
        </w:rPr>
        <w:t xml:space="preserve"> each promise was covenantal and required a covenantal reaction i.e. “faithful obedience.”</w:t>
      </w:r>
      <w:r w:rsidRPr="000B3B9A">
        <w:rPr>
          <w:rFonts w:ascii="Times New Roman" w:eastAsia="Book Antiqua" w:hAnsi="Times New Roman" w:cs="Times New Roman"/>
          <w:vertAlign w:val="superscript"/>
          <w:lang w:bidi="ar-SA"/>
        </w:rPr>
        <w:footnoteReference w:id="105"/>
      </w:r>
    </w:p>
    <w:p w:rsidR="000B3B9A" w:rsidRPr="000B3B9A" w:rsidRDefault="000B3B9A" w:rsidP="000B3B9A">
      <w:pPr>
        <w:widowControl w:val="0"/>
        <w:spacing w:after="0" w:line="240" w:lineRule="auto"/>
        <w:ind w:left="720"/>
        <w:jc w:val="both"/>
        <w:rPr>
          <w:rFonts w:ascii="Times New Roman" w:eastAsia="Book Antiqua" w:hAnsi="Times New Roman" w:cs="Times New Roman"/>
          <w:lang w:bidi="ar-SA"/>
        </w:rPr>
      </w:pPr>
    </w:p>
    <w:p w:rsidR="000B3B9A" w:rsidRPr="000B3B9A" w:rsidRDefault="000B3B9A" w:rsidP="000B3B9A">
      <w:pPr>
        <w:widowControl w:val="0"/>
        <w:numPr>
          <w:ilvl w:val="0"/>
          <w:numId w:val="3"/>
        </w:numPr>
        <w:spacing w:after="0" w:line="240" w:lineRule="auto"/>
        <w:contextualSpacing/>
        <w:jc w:val="both"/>
        <w:rPr>
          <w:rFonts w:ascii="Times New Roman" w:eastAsia="Book Antiqua" w:hAnsi="Times New Roman" w:cs="Times New Roman"/>
          <w:lang w:bidi="ar-SA"/>
        </w:rPr>
      </w:pPr>
      <w:r w:rsidRPr="000B3B9A">
        <w:rPr>
          <w:rFonts w:ascii="Times New Roman" w:eastAsia="Book Antiqua" w:hAnsi="Times New Roman" w:cs="Times New Roman"/>
          <w:lang w:bidi="ar-SA"/>
        </w:rPr>
        <w:t>Secondly, Abraham’s “faith” is built upon his faithful obedience to the covenantal promises of G-d concerning his progeny</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r w:rsidRPr="000B3B9A">
        <w:rPr>
          <w:rFonts w:ascii="Times New Roman" w:eastAsia="Book Antiqua" w:hAnsi="Times New Roman" w:cs="Times New Roman"/>
          <w:lang w:bidi="ar-SA"/>
        </w:rPr>
        <w:t xml:space="preserve">Thus, Abrahamic “Faith” is built upon the things G-d promised and covenantal obligation. While there are a number of scholars would love to make Abraham the model of “justification by faith,” they intentionally ignore a great deal of Biblical material in trying to do so. Furthermore, there is no such thing as “free credit.” These mindsets are at the core of the cosmic decline. G-d speaks to the blessed son of Abraham, Yitzchaq (Isaac) when a famine enters Eretz Yisrael telling him to remain in the Land. He, Yitzchaq receives his blessing on the meritorious “works” of his father Abraham. </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ind w:left="360"/>
        <w:jc w:val="both"/>
        <w:rPr>
          <w:rFonts w:ascii="Times New Roman" w:eastAsia="Book Antiqua" w:hAnsi="Times New Roman" w:cs="Times New Roman"/>
          <w:lang w:bidi="ar-SA"/>
        </w:rPr>
      </w:pPr>
      <w:r w:rsidRPr="000B3B9A">
        <w:rPr>
          <w:rFonts w:ascii="Times New Roman" w:eastAsia="Book Antiqua" w:hAnsi="Times New Roman" w:cs="Times New Roman"/>
          <w:b/>
          <w:bCs/>
          <w:lang w:bidi="ar-SA"/>
        </w:rPr>
        <w:t>B’resheet (Gen.) 26:5 because Abraham</w:t>
      </w:r>
      <w:r w:rsidRPr="000B3B9A">
        <w:rPr>
          <w:rFonts w:ascii="Times New Roman" w:eastAsia="Book Antiqua" w:hAnsi="Times New Roman" w:cs="Times New Roman"/>
          <w:lang w:bidi="ar-SA"/>
        </w:rPr>
        <w:t xml:space="preserve"> faithfully </w:t>
      </w:r>
      <w:r w:rsidRPr="000B3B9A">
        <w:rPr>
          <w:rFonts w:ascii="Times New Roman" w:eastAsia="Book Antiqua" w:hAnsi="Times New Roman" w:cs="Times New Roman"/>
          <w:b/>
          <w:bCs/>
          <w:lang w:bidi="ar-SA"/>
        </w:rPr>
        <w:t xml:space="preserve">obeyed Me and kept </w:t>
      </w:r>
      <w:r w:rsidRPr="000B3B9A">
        <w:rPr>
          <w:rFonts w:ascii="Times New Roman" w:eastAsia="Book Antiqua" w:hAnsi="Times New Roman" w:cs="Times New Roman"/>
          <w:lang w:bidi="ar-SA"/>
        </w:rPr>
        <w:t xml:space="preserve">(shomer) </w:t>
      </w:r>
      <w:r w:rsidRPr="000B3B9A">
        <w:rPr>
          <w:rFonts w:ascii="Times New Roman" w:eastAsia="Book Antiqua" w:hAnsi="Times New Roman" w:cs="Times New Roman"/>
          <w:b/>
          <w:bCs/>
          <w:lang w:bidi="ar-SA"/>
        </w:rPr>
        <w:t>My charge, My commandments, My statutes and My laws."</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r w:rsidRPr="000B3B9A">
        <w:rPr>
          <w:rFonts w:ascii="Times New Roman" w:eastAsia="Book Antiqua" w:hAnsi="Times New Roman" w:cs="Times New Roman"/>
          <w:lang w:bidi="ar-SA"/>
        </w:rPr>
        <w:t>The difference in “works as an attempt to please G-d” and “works that G-d has commanded” is something scholars seldom address. Why? Scholars will not address these issues because they do not want to be accused of legalism. This passage is loaded with more than we can discuss in the present setting.  However, we want to point out that the G-d of Scripture says, “</w:t>
      </w:r>
      <w:r w:rsidRPr="000B3B9A">
        <w:rPr>
          <w:rFonts w:ascii="Times New Roman" w:eastAsia="Book Antiqua" w:hAnsi="Times New Roman" w:cs="Times New Roman"/>
          <w:b/>
          <w:bCs/>
          <w:lang w:bidi="ar-SA"/>
        </w:rPr>
        <w:t>Abraham</w:t>
      </w:r>
      <w:r w:rsidRPr="000B3B9A">
        <w:rPr>
          <w:rFonts w:ascii="Times New Roman" w:eastAsia="Book Antiqua" w:hAnsi="Times New Roman" w:cs="Times New Roman"/>
          <w:lang w:bidi="ar-SA"/>
        </w:rPr>
        <w:t xml:space="preserve"> faithfully </w:t>
      </w:r>
      <w:r w:rsidRPr="000B3B9A">
        <w:rPr>
          <w:rFonts w:ascii="Times New Roman" w:eastAsia="Book Antiqua" w:hAnsi="Times New Roman" w:cs="Times New Roman"/>
          <w:b/>
          <w:bCs/>
          <w:lang w:bidi="ar-SA"/>
        </w:rPr>
        <w:t>obeyed Me!”</w:t>
      </w:r>
      <w:r w:rsidRPr="000B3B9A">
        <w:rPr>
          <w:rFonts w:ascii="Times New Roman" w:eastAsia="Book Antiqua" w:hAnsi="Times New Roman" w:cs="Times New Roman"/>
          <w:lang w:bidi="ar-SA"/>
        </w:rPr>
        <w:t xml:space="preserve"> Abraham says even though G-d gave him charges, commandment statutes and the Torah that it is G-d who is the Tsaddiq! No Jewish soul looks at the Torah and sees “legalism.” In a matter of speaking (allegory), they see the desires of their Divine lover and respond with faithful obedience out of a genuine love in their heart for G-d. It is foolish and stupid to think that G-d gives out free chances to sin without any resultant consequences. The lecturer who preaches strict “justification by faith” is stabbing himself in his own back. He undermines any attempt to bring his congregation to a place of practical obedience. </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r w:rsidRPr="000B3B9A">
        <w:rPr>
          <w:rFonts w:ascii="Times New Roman" w:eastAsia="Book Antiqua" w:hAnsi="Times New Roman" w:cs="Times New Roman"/>
          <w:lang w:bidi="ar-SA"/>
        </w:rPr>
        <w:t>What was it that our Father Abraham learned? The answer is not so difficult. Abraham learned that G-d always keeps His promise and He rewards, pays the wages of those who are faithfully obedient!</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jc w:val="both"/>
        <w:rPr>
          <w:rFonts w:ascii="Palatino Linotype" w:eastAsia="Book Antiqua" w:hAnsi="Palatino Linotype" w:cs="David"/>
          <w:b/>
          <w:bCs/>
          <w:smallCaps/>
          <w:sz w:val="24"/>
          <w:szCs w:val="24"/>
          <w:lang w:bidi="ar-SA"/>
        </w:rPr>
      </w:pPr>
      <w:r w:rsidRPr="000B3B9A">
        <w:rPr>
          <w:rFonts w:ascii="Palatino Linotype" w:eastAsia="Book Antiqua" w:hAnsi="Palatino Linotype" w:cs="David"/>
          <w:b/>
          <w:bCs/>
          <w:smallCaps/>
          <w:sz w:val="24"/>
          <w:szCs w:val="24"/>
          <w:lang w:bidi="ar-SA"/>
        </w:rPr>
        <w:t>Personal Attempts apart from the Torah</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r w:rsidRPr="000B3B9A">
        <w:rPr>
          <w:rFonts w:ascii="Times New Roman" w:eastAsia="Book Antiqua" w:hAnsi="Times New Roman" w:cs="Times New Roman"/>
          <w:lang w:bidi="ar-SA"/>
        </w:rPr>
        <w:t>What did Abraham learn in the Yeshiva of Shem?</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ind w:left="360"/>
        <w:jc w:val="both"/>
        <w:rPr>
          <w:rFonts w:ascii="Times New Roman" w:eastAsia="Book Antiqua" w:hAnsi="Times New Roman" w:cs="Times New Roman"/>
          <w:b/>
          <w:bCs/>
          <w:lang w:bidi="ar-SA"/>
        </w:rPr>
      </w:pPr>
      <w:r w:rsidRPr="000B3B9A">
        <w:rPr>
          <w:rFonts w:ascii="Times New Roman" w:eastAsia="Book Antiqua" w:hAnsi="Times New Roman" w:cs="Times New Roman"/>
          <w:b/>
          <w:bCs/>
          <w:lang w:bidi="ar-SA"/>
        </w:rPr>
        <w:t xml:space="preserve">2 Tsefet (Pe.) 1:16-21 ¶ For we did not follow self-taught </w:t>
      </w:r>
      <w:r w:rsidRPr="000B3B9A">
        <w:rPr>
          <w:rFonts w:ascii="Times New Roman" w:eastAsia="Book Antiqua" w:hAnsi="Times New Roman" w:cs="Times New Roman"/>
          <w:lang w:bidi="ar-SA"/>
        </w:rPr>
        <w:t>(self-invented)</w:t>
      </w:r>
      <w:r w:rsidRPr="000B3B9A">
        <w:rPr>
          <w:rFonts w:ascii="Times New Roman" w:eastAsia="Book Antiqua" w:hAnsi="Times New Roman" w:cs="Times New Roman"/>
          <w:b/>
          <w:bCs/>
          <w:lang w:bidi="ar-SA"/>
        </w:rPr>
        <w:t xml:space="preserve"> wisdom and myths when we made known to you the virtuous power </w:t>
      </w:r>
      <w:r w:rsidRPr="000B3B9A">
        <w:rPr>
          <w:rFonts w:ascii="Times New Roman" w:eastAsia="Book Antiqua" w:hAnsi="Times New Roman" w:cs="Times New Roman"/>
          <w:lang w:bidi="ar-SA"/>
        </w:rPr>
        <w:t>of the ten lights</w:t>
      </w:r>
      <w:r w:rsidRPr="000B3B9A">
        <w:rPr>
          <w:rFonts w:ascii="Times New Roman" w:eastAsia="Book Antiqua" w:hAnsi="Times New Roman" w:cs="Times New Roman"/>
          <w:b/>
          <w:bCs/>
          <w:lang w:bidi="ar-SA"/>
        </w:rPr>
        <w:t xml:space="preserve"> and arrival of our Master Yeshua the Messiah having been eye witness of this man’s </w:t>
      </w:r>
      <w:r w:rsidRPr="000B3B9A">
        <w:rPr>
          <w:rFonts w:ascii="Times New Roman" w:eastAsia="Book Antiqua" w:hAnsi="Times New Roman" w:cs="Times New Roman"/>
          <w:lang w:bidi="ar-SA"/>
        </w:rPr>
        <w:t xml:space="preserve">(royal Ish) </w:t>
      </w:r>
      <w:r w:rsidRPr="000B3B9A">
        <w:rPr>
          <w:rFonts w:ascii="Times New Roman" w:eastAsia="Book Antiqua" w:hAnsi="Times New Roman" w:cs="Times New Roman"/>
          <w:b/>
          <w:bCs/>
          <w:lang w:bidi="ar-SA"/>
        </w:rPr>
        <w:t>majesty.</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ind w:left="360"/>
        <w:jc w:val="both"/>
        <w:rPr>
          <w:rFonts w:ascii="Times New Roman" w:eastAsia="Book Antiqua" w:hAnsi="Times New Roman" w:cs="Times New Roman"/>
          <w:lang w:bidi="ar-SA"/>
        </w:rPr>
      </w:pPr>
      <w:r w:rsidRPr="000B3B9A">
        <w:rPr>
          <w:rFonts w:ascii="Times New Roman" w:eastAsia="Book Antiqua" w:hAnsi="Times New Roman" w:cs="Times New Roman"/>
          <w:b/>
          <w:lang w:bidi="en-US"/>
        </w:rPr>
        <w:t xml:space="preserve">Knowing </w:t>
      </w:r>
      <w:r w:rsidRPr="000B3B9A">
        <w:rPr>
          <w:rFonts w:ascii="Times New Roman" w:eastAsia="Book Antiqua" w:hAnsi="Times New Roman" w:cs="Times New Roman"/>
          <w:bCs/>
          <w:lang w:bidi="en-US"/>
        </w:rPr>
        <w:t xml:space="preserve">(from intimate connection) </w:t>
      </w:r>
      <w:r w:rsidRPr="000B3B9A">
        <w:rPr>
          <w:rFonts w:ascii="Times New Roman" w:eastAsia="Book Antiqua" w:hAnsi="Times New Roman" w:cs="Times New Roman"/>
          <w:b/>
          <w:lang w:bidi="en-US"/>
        </w:rPr>
        <w:t xml:space="preserve">this first, ALL Prophecy from Scripture is not for one’s own </w:t>
      </w:r>
      <w:r w:rsidRPr="000B3B9A">
        <w:rPr>
          <w:rFonts w:ascii="Times New Roman" w:eastAsia="Book Antiqua" w:hAnsi="Times New Roman" w:cs="Times New Roman"/>
          <w:bCs/>
          <w:lang w:bidi="en-US"/>
        </w:rPr>
        <w:t>private</w:t>
      </w:r>
      <w:r w:rsidRPr="000B3B9A">
        <w:rPr>
          <w:rFonts w:ascii="Times New Roman" w:eastAsia="Book Antiqua" w:hAnsi="Times New Roman" w:cs="Times New Roman"/>
          <w:b/>
          <w:i/>
          <w:iCs/>
          <w:lang w:bidi="en-US"/>
        </w:rPr>
        <w:t xml:space="preserve"> </w:t>
      </w:r>
      <w:r w:rsidRPr="000B3B9A">
        <w:rPr>
          <w:rFonts w:ascii="Times New Roman" w:eastAsia="Book Antiqua" w:hAnsi="Times New Roman" w:cs="Times New Roman"/>
          <w:b/>
          <w:lang w:bidi="en-US"/>
        </w:rPr>
        <w:t xml:space="preserve">interpretation. Prophecy did not come by the will of man but was Divinely breathed </w:t>
      </w:r>
      <w:r w:rsidRPr="000B3B9A">
        <w:rPr>
          <w:rFonts w:ascii="Times New Roman" w:eastAsia="Book Antiqua" w:hAnsi="Times New Roman" w:cs="Times New Roman"/>
          <w:bCs/>
          <w:lang w:bidi="en-US"/>
        </w:rPr>
        <w:t>(by the Ruach HaQodesh),</w:t>
      </w:r>
      <w:r w:rsidRPr="000B3B9A">
        <w:rPr>
          <w:rFonts w:ascii="Times New Roman" w:eastAsia="Book Antiqua" w:hAnsi="Times New Roman" w:cs="Times New Roman"/>
          <w:b/>
          <w:lang w:bidi="en-US"/>
        </w:rPr>
        <w:t xml:space="preserve"> as Godly men </w:t>
      </w:r>
      <w:r w:rsidRPr="000B3B9A">
        <w:rPr>
          <w:rFonts w:ascii="Times New Roman" w:eastAsia="Book Antiqua" w:hAnsi="Times New Roman" w:cs="Times New Roman"/>
          <w:bCs/>
          <w:lang w:bidi="en-US"/>
        </w:rPr>
        <w:t>(Prophets)</w:t>
      </w:r>
      <w:r w:rsidRPr="000B3B9A">
        <w:rPr>
          <w:rFonts w:ascii="Times New Roman" w:eastAsia="Book Antiqua" w:hAnsi="Times New Roman" w:cs="Times New Roman"/>
          <w:b/>
          <w:lang w:bidi="en-US"/>
        </w:rPr>
        <w:t xml:space="preserve"> breathed out the Word</w:t>
      </w:r>
      <w:r w:rsidRPr="000B3B9A">
        <w:rPr>
          <w:rFonts w:ascii="Times New Roman" w:eastAsia="Book Antiqua" w:hAnsi="Times New Roman" w:cs="Times New Roman"/>
          <w:bCs/>
          <w:lang w:bidi="en-US"/>
        </w:rPr>
        <w:t xml:space="preserve"> (Logos/Memra/Dabar)</w:t>
      </w:r>
      <w:r w:rsidRPr="000B3B9A">
        <w:rPr>
          <w:rFonts w:ascii="Times New Roman" w:eastAsia="Book Antiqua" w:hAnsi="Times New Roman" w:cs="Times New Roman"/>
          <w:b/>
          <w:lang w:bidi="en-US"/>
        </w:rPr>
        <w:t xml:space="preserve"> of     G-d.</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r w:rsidRPr="000B3B9A">
        <w:rPr>
          <w:rFonts w:ascii="Times New Roman" w:eastAsia="Book Antiqua" w:hAnsi="Times New Roman" w:cs="Times New Roman"/>
          <w:lang w:bidi="ar-SA"/>
        </w:rPr>
        <w:t>Are the teachings of the “Torah of Moshe” his personal invention and wisdom? Here we must admit that Moshe Rabbenu’s prophecy is greater than the prophecy of all the Prophets combined. However, the “Torah of Moshe” is not his private interpretation. Rabbinic sources are replete with references, which depict Moshe as a faithful talmid who sat at the feet of HaShem and drank in His words with gusto. Herein Moshe was a simple vessel through which G-d gave the Torah. Not even Moshe Rabbenu was able to add or detract from the “Word of G-d.” If Moshe was not able to detract or make any additions to the Torah how much more can we determine that “</w:t>
      </w:r>
      <w:r w:rsidRPr="000B3B9A">
        <w:rPr>
          <w:rFonts w:ascii="Times New Roman" w:eastAsia="Book Antiqua" w:hAnsi="Times New Roman" w:cs="Times New Roman"/>
          <w:b/>
          <w:lang w:bidi="en-US"/>
        </w:rPr>
        <w:t xml:space="preserve">Scripture is not for one’s own </w:t>
      </w:r>
      <w:r w:rsidRPr="000B3B9A">
        <w:rPr>
          <w:rFonts w:ascii="Times New Roman" w:eastAsia="Book Antiqua" w:hAnsi="Times New Roman" w:cs="Times New Roman"/>
          <w:bCs/>
          <w:lang w:bidi="en-US"/>
        </w:rPr>
        <w:t>private</w:t>
      </w:r>
      <w:r w:rsidRPr="000B3B9A">
        <w:rPr>
          <w:rFonts w:ascii="Times New Roman" w:eastAsia="Book Antiqua" w:hAnsi="Times New Roman" w:cs="Times New Roman"/>
          <w:b/>
          <w:i/>
          <w:iCs/>
          <w:lang w:bidi="en-US"/>
        </w:rPr>
        <w:t xml:space="preserve"> </w:t>
      </w:r>
      <w:r w:rsidRPr="000B3B9A">
        <w:rPr>
          <w:rFonts w:ascii="Times New Roman" w:eastAsia="Book Antiqua" w:hAnsi="Times New Roman" w:cs="Times New Roman"/>
          <w:b/>
          <w:lang w:bidi="en-US"/>
        </w:rPr>
        <w:t>interpretation!</w:t>
      </w:r>
      <w:r w:rsidRPr="000B3B9A">
        <w:rPr>
          <w:rFonts w:ascii="Times New Roman" w:eastAsia="Book Antiqua" w:hAnsi="Times New Roman" w:cs="Times New Roman"/>
          <w:lang w:bidi="ar-SA"/>
        </w:rPr>
        <w:t xml:space="preserve">” The significance of this statement is that no one is able of his own accord determine how to conduct his life without the instruction of the Mesorah by a Jewish teacher. Likewise, Abraham Abinu in the Yeshiva of Shem learned G-d’s </w:t>
      </w:r>
      <w:r w:rsidRPr="000B3B9A">
        <w:rPr>
          <w:rFonts w:ascii="Times New Roman" w:eastAsia="Book Antiqua" w:hAnsi="Times New Roman" w:cs="Times New Roman"/>
          <w:b/>
          <w:bCs/>
          <w:lang w:bidi="ar-SA"/>
        </w:rPr>
        <w:t>charge, commandments, statutes and laws.</w:t>
      </w:r>
      <w:r w:rsidRPr="000B3B9A">
        <w:rPr>
          <w:rFonts w:ascii="Times New Roman" w:eastAsia="Book Antiqua" w:hAnsi="Times New Roman" w:cs="Times New Roman"/>
          <w:lang w:bidi="ar-SA"/>
        </w:rPr>
        <w:t xml:space="preserve"> Like Moshe Rabbenu, Abraham was not able to interpret or act on his personal attempts to please G-d. Quite the contrary. Abraham’s life is the model of someone who faithfully obeys each command of G-d without hesitation.</w:t>
      </w:r>
      <w:r w:rsidRPr="000B3B9A">
        <w:rPr>
          <w:rFonts w:ascii="Times New Roman" w:eastAsia="Book Antiqua" w:hAnsi="Times New Roman" w:cs="Times New Roman"/>
          <w:vertAlign w:val="superscript"/>
          <w:lang w:bidi="ar-SA"/>
        </w:rPr>
        <w:footnoteReference w:id="106"/>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r w:rsidRPr="000B3B9A">
        <w:rPr>
          <w:rFonts w:ascii="Times New Roman" w:eastAsia="Book Antiqua" w:hAnsi="Times New Roman" w:cs="Times New Roman"/>
          <w:lang w:bidi="ar-SA"/>
        </w:rPr>
        <w:t xml:space="preserve">The repetition of this argument may be wearisome to our readers nevertheless the repetition is not ours. Hakham Shaul’s reiteration is his redundancy not ours.  </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r w:rsidRPr="000B3B9A">
        <w:rPr>
          <w:rFonts w:ascii="Times New Roman" w:eastAsia="Book Antiqua" w:hAnsi="Times New Roman" w:cs="Times New Roman"/>
          <w:lang w:bidi="ar-SA"/>
        </w:rPr>
        <w:t>Why does Hakham Shaul bring Abraham into his argument? In the simplest of terms, Hakham Shaul presents Abraham as a man (Gentile) who logically deduces his relationship to G-d and place in the cosmos. This we have briefly discussed in the past. Hakham Shaul shows through Abraham that the cosmos is a mirror off the Divine presence. Abraham clearly came to the place that he connected the upper functions of his soul to the Divine. Here Hakham Shaul’s Igeret to the Ephesians shows what Abraham Abinu learned.</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ind w:left="360"/>
        <w:jc w:val="both"/>
        <w:rPr>
          <w:rFonts w:ascii="Times New Roman" w:eastAsia="Book Antiqua" w:hAnsi="Times New Roman" w:cs="Times New Roman"/>
          <w:b/>
          <w:lang w:val="en-AU" w:bidi="ar-SA"/>
        </w:rPr>
      </w:pPr>
      <w:r w:rsidRPr="000B3B9A">
        <w:rPr>
          <w:rFonts w:ascii="Times New Roman" w:eastAsia="Book Antiqua" w:hAnsi="Times New Roman" w:cs="Times New Roman"/>
          <w:b/>
          <w:lang w:val="en-AU" w:bidi="ar-SA"/>
        </w:rPr>
        <w:t>Ephesians 1:3-6</w:t>
      </w:r>
      <w:r w:rsidRPr="000B3B9A">
        <w:rPr>
          <w:rFonts w:ascii="Times New Roman" w:eastAsia="Book Antiqua" w:hAnsi="Times New Roman" w:cs="Times New Roman"/>
          <w:b/>
          <w:vertAlign w:val="superscript"/>
          <w:lang w:val="en-AU" w:bidi="ar-SA"/>
        </w:rPr>
        <w:t xml:space="preserve"> </w:t>
      </w:r>
      <w:r w:rsidRPr="000B3B9A">
        <w:rPr>
          <w:rFonts w:ascii="Times New Roman" w:eastAsia="Book Antiqua" w:hAnsi="Times New Roman" w:cs="Times New Roman"/>
          <w:b/>
          <w:lang w:val="en-AU" w:bidi="ar-SA"/>
        </w:rPr>
        <w:t>Let the God and Father of our master Yeshua HaMashiach be Blessed</w:t>
      </w:r>
      <w:r w:rsidRPr="000B3B9A">
        <w:rPr>
          <w:rFonts w:ascii="Times New Roman" w:eastAsia="Book Antiqua" w:hAnsi="Times New Roman" w:cs="Times New Roman"/>
          <w:b/>
          <w:vertAlign w:val="superscript"/>
          <w:lang w:val="en-AU" w:bidi="ar-SA"/>
        </w:rPr>
        <w:footnoteReference w:id="107"/>
      </w:r>
      <w:r w:rsidRPr="000B3B9A">
        <w:rPr>
          <w:rFonts w:ascii="Times New Roman" w:eastAsia="Book Antiqua" w:hAnsi="Times New Roman" w:cs="Times New Roman"/>
          <w:b/>
          <w:lang w:val="en-AU" w:bidi="ar-SA"/>
        </w:rPr>
        <w:t>, having blessed</w:t>
      </w:r>
      <w:r w:rsidRPr="000B3B9A">
        <w:rPr>
          <w:rFonts w:ascii="Times New Roman" w:eastAsia="Book Antiqua" w:hAnsi="Times New Roman" w:cs="Times New Roman"/>
          <w:b/>
          <w:vertAlign w:val="superscript"/>
          <w:lang w:val="en-AU" w:bidi="ar-SA"/>
        </w:rPr>
        <w:footnoteReference w:id="108"/>
      </w:r>
      <w:r w:rsidRPr="000B3B9A">
        <w:rPr>
          <w:rFonts w:ascii="Times New Roman" w:eastAsia="Book Antiqua" w:hAnsi="Times New Roman" w:cs="Times New Roman"/>
          <w:b/>
          <w:vertAlign w:val="superscript"/>
          <w:lang w:val="en-AU" w:bidi="ar-SA"/>
        </w:rPr>
        <w:t xml:space="preserve"> </w:t>
      </w:r>
      <w:r w:rsidRPr="000B3B9A">
        <w:rPr>
          <w:rFonts w:ascii="Times New Roman" w:eastAsia="Book Antiqua" w:hAnsi="Times New Roman" w:cs="Times New Roman"/>
          <w:b/>
          <w:lang w:val="en-AU" w:bidi="ar-SA"/>
        </w:rPr>
        <w:t>us in Messiah with every spiritual</w:t>
      </w:r>
      <w:r w:rsidRPr="000B3B9A">
        <w:rPr>
          <w:rFonts w:ascii="Times New Roman" w:eastAsia="Book Antiqua" w:hAnsi="Times New Roman" w:cs="Times New Roman"/>
          <w:b/>
          <w:vertAlign w:val="superscript"/>
          <w:lang w:val="en-AU" w:bidi="ar-SA"/>
        </w:rPr>
        <w:footnoteReference w:id="109"/>
      </w:r>
      <w:r w:rsidRPr="000B3B9A">
        <w:rPr>
          <w:rFonts w:ascii="Times New Roman" w:eastAsia="Book Antiqua" w:hAnsi="Times New Roman" w:cs="Times New Roman"/>
          <w:b/>
          <w:vertAlign w:val="superscript"/>
          <w:lang w:val="en-AU" w:bidi="ar-SA"/>
        </w:rPr>
        <w:t xml:space="preserve"> </w:t>
      </w:r>
      <w:r w:rsidRPr="000B3B9A">
        <w:rPr>
          <w:rFonts w:ascii="Times New Roman" w:eastAsia="Book Antiqua" w:hAnsi="Times New Roman" w:cs="Times New Roman"/>
          <w:b/>
          <w:lang w:val="en-AU" w:bidi="ar-SA"/>
        </w:rPr>
        <w:t>blessing</w:t>
      </w:r>
      <w:r w:rsidRPr="000B3B9A">
        <w:rPr>
          <w:rFonts w:ascii="Times New Roman" w:eastAsia="Book Antiqua" w:hAnsi="Times New Roman" w:cs="Times New Roman"/>
          <w:b/>
          <w:vertAlign w:val="superscript"/>
          <w:lang w:val="en-AU" w:bidi="ar-SA"/>
        </w:rPr>
        <w:footnoteReference w:id="110"/>
      </w:r>
      <w:r w:rsidRPr="000B3B9A">
        <w:rPr>
          <w:rFonts w:ascii="Times New Roman" w:eastAsia="Book Antiqua" w:hAnsi="Times New Roman" w:cs="Times New Roman"/>
          <w:b/>
          <w:lang w:val="en-AU" w:bidi="ar-SA"/>
        </w:rPr>
        <w:t xml:space="preserve"> </w:t>
      </w:r>
      <w:r w:rsidRPr="000B3B9A">
        <w:rPr>
          <w:rFonts w:ascii="Times New Roman" w:eastAsia="Book Antiqua" w:hAnsi="Times New Roman" w:cs="Times New Roman"/>
          <w:b/>
          <w:highlight w:val="yellow"/>
          <w:lang w:val="en-AU" w:bidi="ar-SA"/>
        </w:rPr>
        <w:t>in the heavens</w:t>
      </w:r>
      <w:r w:rsidRPr="000B3B9A">
        <w:rPr>
          <w:rFonts w:ascii="Times New Roman" w:eastAsia="Book Antiqua" w:hAnsi="Times New Roman" w:cs="Times New Roman"/>
          <w:b/>
          <w:lang w:val="en-AU" w:bidi="ar-SA"/>
        </w:rPr>
        <w:t>,</w:t>
      </w:r>
      <w:r w:rsidRPr="000B3B9A">
        <w:rPr>
          <w:rFonts w:ascii="Times New Roman" w:eastAsia="Book Antiqua" w:hAnsi="Times New Roman" w:cs="Times New Roman"/>
          <w:b/>
          <w:vertAlign w:val="superscript"/>
          <w:lang w:val="en-AU" w:bidi="ar-SA"/>
        </w:rPr>
        <w:footnoteReference w:id="111"/>
      </w:r>
      <w:r w:rsidRPr="000B3B9A">
        <w:rPr>
          <w:rFonts w:ascii="Times New Roman" w:eastAsia="Book Antiqua" w:hAnsi="Times New Roman" w:cs="Times New Roman"/>
          <w:b/>
          <w:lang w:val="en-AU" w:bidi="ar-SA"/>
        </w:rPr>
        <w:t xml:space="preserve"> even as He</w:t>
      </w:r>
      <w:r w:rsidRPr="000B3B9A">
        <w:rPr>
          <w:rFonts w:ascii="Times New Roman" w:eastAsia="Book Antiqua" w:hAnsi="Times New Roman" w:cs="Times New Roman"/>
          <w:bCs/>
          <w:lang w:val="en-AU" w:bidi="ar-SA"/>
        </w:rPr>
        <w:t xml:space="preserve"> (God) </w:t>
      </w:r>
      <w:r w:rsidRPr="000B3B9A">
        <w:rPr>
          <w:rFonts w:ascii="Times New Roman" w:eastAsia="Book Antiqua" w:hAnsi="Times New Roman" w:cs="Times New Roman"/>
          <w:b/>
          <w:lang w:val="en-AU" w:bidi="ar-SA"/>
        </w:rPr>
        <w:t>has elected</w:t>
      </w:r>
      <w:r w:rsidRPr="000B3B9A">
        <w:rPr>
          <w:rFonts w:ascii="Times New Roman" w:eastAsia="Book Antiqua" w:hAnsi="Times New Roman" w:cs="Times New Roman"/>
          <w:b/>
          <w:vertAlign w:val="superscript"/>
          <w:lang w:val="en-AU" w:bidi="ar-SA"/>
        </w:rPr>
        <w:footnoteReference w:id="112"/>
      </w:r>
      <w:r w:rsidRPr="000B3B9A">
        <w:rPr>
          <w:rFonts w:ascii="Times New Roman" w:eastAsia="Book Antiqua" w:hAnsi="Times New Roman" w:cs="Times New Roman"/>
          <w:lang w:val="en-AU" w:bidi="ar-SA"/>
        </w:rPr>
        <w:t xml:space="preserve"> (separated)</w:t>
      </w:r>
      <w:r w:rsidRPr="000B3B9A">
        <w:rPr>
          <w:rFonts w:ascii="Times New Roman" w:eastAsia="Book Antiqua" w:hAnsi="Times New Roman" w:cs="Times New Roman"/>
          <w:vertAlign w:val="superscript"/>
          <w:lang w:val="en-AU" w:bidi="ar-SA"/>
        </w:rPr>
        <w:footnoteReference w:id="113"/>
      </w:r>
      <w:r w:rsidRPr="000B3B9A">
        <w:rPr>
          <w:rFonts w:ascii="Times New Roman" w:eastAsia="Book Antiqua" w:hAnsi="Times New Roman" w:cs="Times New Roman"/>
          <w:b/>
          <w:vertAlign w:val="superscript"/>
          <w:lang w:val="en-AU" w:bidi="ar-SA"/>
        </w:rPr>
        <w:t xml:space="preserve"> </w:t>
      </w:r>
      <w:r w:rsidRPr="000B3B9A">
        <w:rPr>
          <w:rFonts w:ascii="Times New Roman" w:eastAsia="Book Antiqua" w:hAnsi="Times New Roman" w:cs="Times New Roman"/>
          <w:b/>
          <w:lang w:val="en-AU" w:bidi="ar-SA"/>
        </w:rPr>
        <w:t>us</w:t>
      </w:r>
      <w:r w:rsidRPr="000B3B9A">
        <w:rPr>
          <w:rFonts w:ascii="Times New Roman" w:eastAsia="Book Antiqua" w:hAnsi="Times New Roman" w:cs="Times New Roman"/>
          <w:b/>
          <w:vertAlign w:val="superscript"/>
          <w:lang w:val="en-AU" w:bidi="ar-SA"/>
        </w:rPr>
        <w:footnoteReference w:id="114"/>
      </w:r>
      <w:r w:rsidRPr="000B3B9A">
        <w:rPr>
          <w:rFonts w:ascii="Times New Roman" w:eastAsia="Book Antiqua" w:hAnsi="Times New Roman" w:cs="Times New Roman"/>
          <w:b/>
          <w:lang w:val="en-AU" w:bidi="ar-SA"/>
        </w:rPr>
        <w:t xml:space="preserve"> </w:t>
      </w:r>
      <w:r w:rsidRPr="000B3B9A">
        <w:rPr>
          <w:rFonts w:ascii="Times New Roman" w:eastAsia="Book Antiqua" w:hAnsi="Times New Roman" w:cs="Times New Roman"/>
          <w:lang w:val="en-AU" w:bidi="ar-SA"/>
        </w:rPr>
        <w:t>(the Jewish people)</w:t>
      </w:r>
      <w:r w:rsidRPr="000B3B9A">
        <w:rPr>
          <w:rFonts w:ascii="Times New Roman" w:eastAsia="Book Antiqua" w:hAnsi="Times New Roman" w:cs="Times New Roman"/>
          <w:b/>
          <w:lang w:val="en-AU" w:bidi="ar-SA"/>
        </w:rPr>
        <w:t xml:space="preserve"> </w:t>
      </w:r>
      <w:r w:rsidRPr="000B3B9A">
        <w:rPr>
          <w:rFonts w:ascii="Times New Roman" w:eastAsia="Book Antiqua" w:hAnsi="Times New Roman" w:cs="Times New Roman"/>
          <w:lang w:val="en-AU" w:bidi="ar-SA"/>
        </w:rPr>
        <w:t>to be</w:t>
      </w:r>
      <w:r w:rsidRPr="000B3B9A">
        <w:rPr>
          <w:rFonts w:ascii="Times New Roman" w:eastAsia="Book Antiqua" w:hAnsi="Times New Roman" w:cs="Times New Roman"/>
          <w:b/>
          <w:lang w:val="en-AU" w:bidi="ar-SA"/>
        </w:rPr>
        <w:t xml:space="preserve"> in union with him</w:t>
      </w:r>
      <w:r w:rsidRPr="000B3B9A">
        <w:rPr>
          <w:rFonts w:ascii="Times New Roman" w:eastAsia="Book Antiqua" w:hAnsi="Times New Roman" w:cs="Times New Roman"/>
          <w:b/>
          <w:vertAlign w:val="superscript"/>
          <w:lang w:val="en-AU" w:bidi="ar-SA"/>
        </w:rPr>
        <w:footnoteReference w:id="115"/>
      </w:r>
      <w:r w:rsidRPr="000B3B9A">
        <w:rPr>
          <w:rFonts w:ascii="Times New Roman" w:eastAsia="Book Antiqua" w:hAnsi="Times New Roman" w:cs="Times New Roman"/>
          <w:b/>
          <w:lang w:val="en-AU" w:bidi="ar-SA"/>
        </w:rPr>
        <w:t xml:space="preserve"> </w:t>
      </w:r>
      <w:r w:rsidRPr="000B3B9A">
        <w:rPr>
          <w:rFonts w:ascii="Times New Roman" w:eastAsia="Book Antiqua" w:hAnsi="Times New Roman" w:cs="Times New Roman"/>
          <w:lang w:val="en-AU" w:bidi="ar-SA"/>
        </w:rPr>
        <w:t>Messiah</w:t>
      </w:r>
      <w:r w:rsidRPr="000B3B9A">
        <w:rPr>
          <w:rFonts w:ascii="Times New Roman" w:eastAsia="Book Antiqua" w:hAnsi="Times New Roman" w:cs="Times New Roman"/>
          <w:b/>
          <w:lang w:val="en-AU" w:bidi="ar-SA"/>
        </w:rPr>
        <w:t xml:space="preserve"> before the foundation of the world</w:t>
      </w:r>
      <w:r w:rsidRPr="000B3B9A">
        <w:rPr>
          <w:rFonts w:ascii="Times New Roman" w:eastAsia="Book Antiqua" w:hAnsi="Times New Roman" w:cs="Times New Roman"/>
          <w:b/>
          <w:vertAlign w:val="superscript"/>
          <w:lang w:val="en-AU" w:bidi="ar-SA"/>
        </w:rPr>
        <w:footnoteReference w:id="116"/>
      </w:r>
      <w:r w:rsidRPr="000B3B9A">
        <w:rPr>
          <w:rFonts w:ascii="Times New Roman" w:eastAsia="Book Antiqua" w:hAnsi="Times New Roman" w:cs="Times New Roman"/>
          <w:b/>
          <w:lang w:val="en-AU" w:bidi="ar-SA"/>
        </w:rPr>
        <w:t xml:space="preserve"> to be Tsadiqim (</w:t>
      </w:r>
      <w:r w:rsidRPr="000B3B9A">
        <w:rPr>
          <w:rFonts w:ascii="Times New Roman" w:eastAsia="Book Antiqua" w:hAnsi="Times New Roman" w:cs="Times New Roman"/>
          <w:lang w:val="en-AU" w:bidi="ar-SA"/>
        </w:rPr>
        <w:t xml:space="preserve">Greek: </w:t>
      </w:r>
      <w:r w:rsidRPr="000B3B9A">
        <w:rPr>
          <w:rFonts w:ascii="Times New Roman" w:eastAsia="Book Antiqua" w:hAnsi="Times New Roman" w:cs="Times New Roman"/>
          <w:i/>
          <w:lang w:val="en-AU" w:bidi="ar-SA"/>
        </w:rPr>
        <w:t>agios</w:t>
      </w:r>
      <w:r w:rsidRPr="000B3B9A">
        <w:rPr>
          <w:rFonts w:ascii="Times New Roman" w:eastAsia="Book Antiqua" w:hAnsi="Times New Roman" w:cs="Times New Roman"/>
          <w:b/>
          <w:iCs/>
          <w:lang w:val="en-AU" w:bidi="ar-SA"/>
        </w:rPr>
        <w:t>)</w:t>
      </w:r>
      <w:r w:rsidRPr="000B3B9A">
        <w:rPr>
          <w:rFonts w:ascii="Times New Roman" w:eastAsia="Book Antiqua" w:hAnsi="Times New Roman" w:cs="Times New Roman"/>
          <w:b/>
          <w:i/>
          <w:iCs/>
          <w:lang w:val="en-AU" w:bidi="ar-SA"/>
        </w:rPr>
        <w:t xml:space="preserve"> </w:t>
      </w:r>
      <w:r w:rsidRPr="000B3B9A">
        <w:rPr>
          <w:rFonts w:ascii="Times New Roman" w:eastAsia="Book Antiqua" w:hAnsi="Times New Roman" w:cs="Times New Roman"/>
          <w:b/>
          <w:lang w:val="en-AU" w:bidi="ar-SA"/>
        </w:rPr>
        <w:t xml:space="preserve">and blameless in His </w:t>
      </w:r>
      <w:r w:rsidRPr="000B3B9A">
        <w:rPr>
          <w:rFonts w:ascii="Times New Roman" w:eastAsia="Book Antiqua" w:hAnsi="Times New Roman" w:cs="Times New Roman"/>
          <w:i/>
          <w:iCs/>
          <w:lang w:val="en-AU" w:bidi="ar-SA"/>
        </w:rPr>
        <w:t>God's presence</w:t>
      </w:r>
      <w:r w:rsidRPr="000B3B9A">
        <w:rPr>
          <w:rFonts w:ascii="Times New Roman" w:eastAsia="Book Antiqua" w:hAnsi="Times New Roman" w:cs="Times New Roman"/>
          <w:b/>
          <w:i/>
          <w:iCs/>
          <w:lang w:val="en-AU" w:bidi="ar-SA"/>
        </w:rPr>
        <w:t xml:space="preserve"> </w:t>
      </w:r>
      <w:r w:rsidRPr="000B3B9A">
        <w:rPr>
          <w:rFonts w:ascii="Times New Roman" w:eastAsia="Book Antiqua" w:hAnsi="Times New Roman" w:cs="Times New Roman"/>
          <w:b/>
          <w:lang w:val="en-AU" w:bidi="ar-SA"/>
        </w:rPr>
        <w:t>in love. He</w:t>
      </w:r>
      <w:r w:rsidRPr="000B3B9A">
        <w:rPr>
          <w:rFonts w:ascii="Times New Roman" w:eastAsia="Book Antiqua" w:hAnsi="Times New Roman" w:cs="Times New Roman"/>
          <w:lang w:val="en-AU" w:bidi="ar-SA"/>
        </w:rPr>
        <w:t xml:space="preserve"> God appointed</w:t>
      </w:r>
      <w:r w:rsidRPr="000B3B9A">
        <w:rPr>
          <w:rFonts w:ascii="Times New Roman" w:eastAsia="Book Antiqua" w:hAnsi="Times New Roman" w:cs="Times New Roman"/>
          <w:b/>
          <w:lang w:val="en-AU" w:bidi="ar-SA"/>
        </w:rPr>
        <w:t xml:space="preserve"> us as </w:t>
      </w:r>
      <w:r w:rsidRPr="000B3B9A">
        <w:rPr>
          <w:rFonts w:ascii="Times New Roman" w:eastAsia="Book Antiqua" w:hAnsi="Times New Roman" w:cs="Times New Roman"/>
          <w:lang w:val="en-AU" w:bidi="ar-SA"/>
        </w:rPr>
        <w:t>His</w:t>
      </w:r>
      <w:r w:rsidRPr="000B3B9A">
        <w:rPr>
          <w:rFonts w:ascii="Times New Roman" w:eastAsia="Book Antiqua" w:hAnsi="Times New Roman" w:cs="Times New Roman"/>
          <w:b/>
          <w:lang w:val="en-AU" w:bidi="ar-SA"/>
        </w:rPr>
        <w:t xml:space="preserve"> chief/principle</w:t>
      </w:r>
      <w:r w:rsidRPr="000B3B9A">
        <w:rPr>
          <w:rFonts w:ascii="Times New Roman" w:eastAsia="Book Antiqua" w:hAnsi="Times New Roman" w:cs="Times New Roman"/>
          <w:b/>
          <w:vertAlign w:val="superscript"/>
          <w:lang w:val="en-AU" w:bidi="ar-SA"/>
        </w:rPr>
        <w:footnoteReference w:id="117"/>
      </w:r>
      <w:r w:rsidRPr="000B3B9A">
        <w:rPr>
          <w:rFonts w:ascii="Times New Roman" w:eastAsia="Book Antiqua" w:hAnsi="Times New Roman" w:cs="Times New Roman"/>
          <w:b/>
          <w:lang w:val="en-AU" w:bidi="ar-SA"/>
        </w:rPr>
        <w:t xml:space="preserve"> adoption</w:t>
      </w:r>
      <w:r w:rsidRPr="000B3B9A">
        <w:rPr>
          <w:rFonts w:ascii="Times New Roman" w:eastAsia="Book Antiqua" w:hAnsi="Times New Roman" w:cs="Times New Roman"/>
          <w:b/>
          <w:vertAlign w:val="superscript"/>
          <w:lang w:val="en-AU" w:bidi="ar-SA"/>
        </w:rPr>
        <w:footnoteReference w:id="118"/>
      </w:r>
      <w:r w:rsidRPr="000B3B9A">
        <w:rPr>
          <w:rFonts w:ascii="Times New Roman" w:eastAsia="Book Antiqua" w:hAnsi="Times New Roman" w:cs="Times New Roman"/>
          <w:b/>
          <w:lang w:val="en-AU" w:bidi="ar-SA"/>
        </w:rPr>
        <w:t xml:space="preserve"> as His own </w:t>
      </w:r>
      <w:r w:rsidRPr="000B3B9A">
        <w:rPr>
          <w:rFonts w:ascii="Times New Roman" w:eastAsia="Book Antiqua" w:hAnsi="Times New Roman" w:cs="Times New Roman"/>
          <w:lang w:val="en-AU" w:bidi="ar-SA"/>
        </w:rPr>
        <w:t>(children)</w:t>
      </w:r>
      <w:r w:rsidRPr="000B3B9A">
        <w:rPr>
          <w:rFonts w:ascii="Times New Roman" w:eastAsia="Book Antiqua" w:hAnsi="Times New Roman" w:cs="Times New Roman"/>
          <w:b/>
          <w:lang w:val="en-AU" w:bidi="ar-SA"/>
        </w:rPr>
        <w:t xml:space="preserve"> through Yeshua HaMashiach according </w:t>
      </w:r>
      <w:r w:rsidRPr="000B3B9A">
        <w:rPr>
          <w:rFonts w:ascii="Times New Roman" w:eastAsia="Book Antiqua" w:hAnsi="Times New Roman" w:cs="Times New Roman"/>
          <w:lang w:val="en-AU" w:bidi="ar-SA"/>
        </w:rPr>
        <w:t>to</w:t>
      </w:r>
      <w:r w:rsidRPr="000B3B9A">
        <w:rPr>
          <w:rFonts w:ascii="Times New Roman" w:eastAsia="Book Antiqua" w:hAnsi="Times New Roman" w:cs="Times New Roman"/>
          <w:b/>
          <w:lang w:val="en-AU" w:bidi="ar-SA"/>
        </w:rPr>
        <w:t xml:space="preserve"> </w:t>
      </w:r>
      <w:r w:rsidRPr="000B3B9A">
        <w:rPr>
          <w:rFonts w:ascii="Times New Roman" w:eastAsia="Book Antiqua" w:hAnsi="Times New Roman" w:cs="Times New Roman"/>
          <w:iCs/>
          <w:lang w:val="en-AU" w:bidi="ar-SA"/>
        </w:rPr>
        <w:t>His</w:t>
      </w:r>
      <w:r w:rsidRPr="000B3B9A">
        <w:rPr>
          <w:rFonts w:ascii="Times New Roman" w:eastAsia="Book Antiqua" w:hAnsi="Times New Roman" w:cs="Times New Roman"/>
          <w:b/>
          <w:i/>
          <w:iCs/>
          <w:lang w:val="en-AU" w:bidi="ar-SA"/>
        </w:rPr>
        <w:t xml:space="preserve"> </w:t>
      </w:r>
      <w:r w:rsidRPr="000B3B9A">
        <w:rPr>
          <w:rFonts w:ascii="Times New Roman" w:eastAsia="Book Antiqua" w:hAnsi="Times New Roman" w:cs="Times New Roman"/>
          <w:b/>
          <w:lang w:val="en-AU" w:bidi="ar-SA"/>
        </w:rPr>
        <w:t>desire and good will to the praise of the honour of His chesed</w:t>
      </w:r>
      <w:r w:rsidRPr="000B3B9A">
        <w:rPr>
          <w:rFonts w:ascii="Times New Roman" w:eastAsia="Book Antiqua" w:hAnsi="Times New Roman" w:cs="Times New Roman"/>
          <w:lang w:val="en-AU" w:bidi="ar-SA"/>
        </w:rPr>
        <w:t xml:space="preserve"> (loving-kindness), </w:t>
      </w:r>
      <w:r w:rsidRPr="000B3B9A">
        <w:rPr>
          <w:rFonts w:ascii="Times New Roman" w:eastAsia="Book Antiqua" w:hAnsi="Times New Roman" w:cs="Times New Roman"/>
          <w:b/>
          <w:lang w:val="en-AU" w:bidi="ar-SA"/>
        </w:rPr>
        <w:t xml:space="preserve">in which He has made us accepted as the </w:t>
      </w:r>
      <w:r w:rsidRPr="000B3B9A">
        <w:rPr>
          <w:rFonts w:ascii="Times New Roman" w:eastAsia="Book Antiqua" w:hAnsi="Times New Roman" w:cs="Times New Roman"/>
          <w:lang w:val="en-AU" w:bidi="ar-SA"/>
        </w:rPr>
        <w:t>one</w:t>
      </w:r>
      <w:r w:rsidRPr="000B3B9A">
        <w:rPr>
          <w:rFonts w:ascii="Times New Roman" w:eastAsia="Book Antiqua" w:hAnsi="Times New Roman" w:cs="Times New Roman"/>
          <w:b/>
          <w:lang w:val="en-AU" w:bidi="ar-SA"/>
        </w:rPr>
        <w:t xml:space="preserve"> beloved.</w:t>
      </w:r>
    </w:p>
    <w:p w:rsidR="000B3B9A" w:rsidRPr="000B3B9A" w:rsidRDefault="000B3B9A" w:rsidP="000B3B9A">
      <w:pPr>
        <w:widowControl w:val="0"/>
        <w:spacing w:after="0" w:line="240" w:lineRule="auto"/>
        <w:jc w:val="both"/>
        <w:rPr>
          <w:rFonts w:ascii="Times New Roman" w:eastAsia="Book Antiqua" w:hAnsi="Times New Roman" w:cs="Times New Roman"/>
          <w:lang w:bidi="ar-SA"/>
        </w:rPr>
      </w:pPr>
    </w:p>
    <w:p w:rsidR="000B3B9A" w:rsidRPr="000B3B9A" w:rsidRDefault="000B3B9A" w:rsidP="000B3B9A">
      <w:pPr>
        <w:widowControl w:val="0"/>
        <w:spacing w:after="0" w:line="240" w:lineRule="auto"/>
        <w:jc w:val="both"/>
        <w:rPr>
          <w:rFonts w:ascii="Times New Roman" w:eastAsia="Book Antiqua" w:hAnsi="Times New Roman" w:cs="Times New Roman"/>
          <w:sz w:val="24"/>
          <w:szCs w:val="24"/>
        </w:rPr>
      </w:pPr>
      <w:r w:rsidRPr="000B3B9A">
        <w:rPr>
          <w:rFonts w:ascii="Times New Roman" w:eastAsia="Book Antiqua" w:hAnsi="Times New Roman" w:cs="Times New Roman"/>
          <w:lang w:bidi="ar-SA"/>
        </w:rPr>
        <w:t xml:space="preserve">The soul bears within itself a natural sense of commitment to G-d, His Torah and mitzvoth. This sense of commitment naturally trusts G-d. The expression of this trust is “faithful obedience.” It is evident from Hakham Shaul’s Igeret to the Ephesians that the soul (Neshamah) is entrusted with a cosmic mission. And that the Neshamah knows the best way to accomplish that mission is trough faithful obedience to G-d, Torah, Mitzvoth, and cleaving to G-d through his agents, the Hakhamim. </w:t>
      </w:r>
    </w:p>
    <w:p w:rsidR="000B3B9A" w:rsidRDefault="000B3B9A" w:rsidP="00CE0CF7">
      <w:pPr>
        <w:pBdr>
          <w:bottom w:val="double" w:sz="6" w:space="1" w:color="auto"/>
        </w:pBdr>
        <w:spacing w:after="0" w:line="240" w:lineRule="auto"/>
        <w:jc w:val="both"/>
      </w:pPr>
    </w:p>
    <w:p w:rsidR="000B3B9A" w:rsidRDefault="000B3B9A" w:rsidP="00CE0CF7">
      <w:pPr>
        <w:spacing w:after="0" w:line="240" w:lineRule="auto"/>
        <w:jc w:val="both"/>
      </w:pPr>
    </w:p>
    <w:p w:rsidR="00FC3545" w:rsidRPr="00FC3545" w:rsidRDefault="00FC3545" w:rsidP="00FC3545">
      <w:pPr>
        <w:widowControl w:val="0"/>
        <w:numPr>
          <w:ilvl w:val="0"/>
          <w:numId w:val="7"/>
        </w:numPr>
        <w:spacing w:after="0" w:line="240" w:lineRule="auto"/>
        <w:contextualSpacing/>
        <w:jc w:val="both"/>
        <w:rPr>
          <w:rFonts w:ascii="Ubuntu Light" w:eastAsia="Calibri" w:hAnsi="Ubuntu Light" w:cs="Times New Roman"/>
          <w:lang w:val="en-AU" w:bidi="ar-SA"/>
        </w:rPr>
      </w:pPr>
      <w:r w:rsidRPr="00FC3545">
        <w:rPr>
          <w:rFonts w:ascii="Ubuntu Light" w:eastAsia="Calibri" w:hAnsi="Ubuntu Light" w:cs="Times New Roman"/>
          <w:lang w:val="en-AU" w:bidi="ar-SA"/>
        </w:rPr>
        <w:t>From the “</w:t>
      </w:r>
      <w:r w:rsidRPr="00FC3545">
        <w:rPr>
          <w:rFonts w:ascii="Ubuntu Light" w:eastAsia="Calibri" w:hAnsi="Ubuntu Light" w:cs="Times New Roman"/>
          <w:b/>
          <w:bCs/>
          <w:lang w:bidi="ar-SA"/>
        </w:rPr>
        <w:t>Six Basic Elements of Peshat and Remes Discourse of the Nazarean Codicil”</w:t>
      </w:r>
      <w:r w:rsidRPr="00FC3545">
        <w:rPr>
          <w:rFonts w:ascii="Ubuntu Light" w:eastAsia="Calibri" w:hAnsi="Ubuntu Light" w:cs="Times New Roman"/>
          <w:bCs/>
          <w:lang w:bidi="ar-SA"/>
        </w:rPr>
        <w:t xml:space="preserve"> identify their relationship as translated above.</w:t>
      </w:r>
    </w:p>
    <w:p w:rsidR="00FC3545" w:rsidRPr="00FC3545" w:rsidRDefault="00FC3545" w:rsidP="00FC3545">
      <w:pPr>
        <w:widowControl w:val="0"/>
        <w:spacing w:after="0" w:line="240" w:lineRule="auto"/>
        <w:jc w:val="both"/>
        <w:rPr>
          <w:rFonts w:ascii="Ubuntu Light" w:eastAsia="Calibri" w:hAnsi="Ubuntu Light" w:cs="Times New Roman"/>
          <w:lang w:val="en-AU" w:bidi="ar-SA"/>
        </w:rPr>
      </w:pPr>
    </w:p>
    <w:p w:rsidR="00FC3545" w:rsidRPr="00FC3545" w:rsidRDefault="00FC3545" w:rsidP="00FC3545">
      <w:pPr>
        <w:widowControl w:val="0"/>
        <w:numPr>
          <w:ilvl w:val="0"/>
          <w:numId w:val="6"/>
        </w:numPr>
        <w:spacing w:after="0" w:line="240" w:lineRule="auto"/>
        <w:ind w:left="1080"/>
        <w:jc w:val="both"/>
        <w:rPr>
          <w:rFonts w:ascii="Ubuntu Light" w:eastAsia="Calibri" w:hAnsi="Ubuntu Light" w:cs="Times New Roman"/>
          <w:b/>
          <w:lang w:bidi="ar-SA"/>
        </w:rPr>
      </w:pPr>
      <w:r w:rsidRPr="00FC3545">
        <w:rPr>
          <w:rFonts w:ascii="Ubuntu Light" w:eastAsia="Calibri" w:hAnsi="Ubuntu Light" w:cs="Times New Roman"/>
          <w:b/>
          <w:lang w:bidi="ar-SA"/>
        </w:rPr>
        <w:t>Identify the context in which this Gemará (Remes section) was crafted;</w:t>
      </w:r>
    </w:p>
    <w:p w:rsidR="00FC3545" w:rsidRPr="00FC3545" w:rsidRDefault="00FC3545" w:rsidP="00FC3545">
      <w:pPr>
        <w:widowControl w:val="0"/>
        <w:spacing w:after="0" w:line="240" w:lineRule="auto"/>
        <w:ind w:left="360"/>
        <w:jc w:val="both"/>
        <w:rPr>
          <w:rFonts w:ascii="Ubuntu Light" w:eastAsia="Calibri" w:hAnsi="Ubuntu Light" w:cs="Times New Roman"/>
          <w:b/>
          <w:lang w:bidi="ar-SA"/>
        </w:rPr>
      </w:pPr>
    </w:p>
    <w:p w:rsidR="00FC3545" w:rsidRPr="00FC3545" w:rsidRDefault="00FC3545" w:rsidP="00FC3545">
      <w:pPr>
        <w:widowControl w:val="0"/>
        <w:numPr>
          <w:ilvl w:val="0"/>
          <w:numId w:val="6"/>
        </w:numPr>
        <w:spacing w:after="0" w:line="240" w:lineRule="auto"/>
        <w:ind w:left="1080"/>
        <w:jc w:val="both"/>
        <w:rPr>
          <w:rFonts w:ascii="Ubuntu Light" w:eastAsia="Calibri" w:hAnsi="Ubuntu Light" w:cs="Times New Roman"/>
          <w:b/>
          <w:lang w:bidi="ar-SA"/>
        </w:rPr>
      </w:pPr>
      <w:r w:rsidRPr="00FC3545">
        <w:rPr>
          <w:rFonts w:ascii="Ubuntu Light" w:eastAsia="Calibri" w:hAnsi="Ubuntu Light" w:cs="Times New Roman"/>
          <w:b/>
          <w:lang w:bidi="ar-SA"/>
        </w:rPr>
        <w:t>Identify the parties or stake-holders of this Gemará debate;</w:t>
      </w:r>
    </w:p>
    <w:p w:rsidR="00FC3545" w:rsidRPr="00FC3545" w:rsidRDefault="00FC3545" w:rsidP="00FC3545">
      <w:pPr>
        <w:widowControl w:val="0"/>
        <w:spacing w:after="0" w:line="240" w:lineRule="auto"/>
        <w:ind w:left="360"/>
        <w:jc w:val="both"/>
        <w:rPr>
          <w:rFonts w:ascii="Ubuntu Light" w:eastAsia="Calibri" w:hAnsi="Ubuntu Light" w:cs="Times New Roman"/>
          <w:b/>
          <w:lang w:bidi="ar-SA"/>
        </w:rPr>
      </w:pPr>
    </w:p>
    <w:p w:rsidR="00FC3545" w:rsidRPr="00FC3545" w:rsidRDefault="00FC3545" w:rsidP="00FC3545">
      <w:pPr>
        <w:widowControl w:val="0"/>
        <w:numPr>
          <w:ilvl w:val="0"/>
          <w:numId w:val="6"/>
        </w:numPr>
        <w:spacing w:after="0" w:line="240" w:lineRule="auto"/>
        <w:ind w:left="1080"/>
        <w:jc w:val="both"/>
        <w:rPr>
          <w:rFonts w:ascii="Ubuntu Light" w:eastAsia="Calibri" w:hAnsi="Ubuntu Light" w:cs="Times New Roman"/>
          <w:b/>
          <w:lang w:bidi="ar-SA"/>
        </w:rPr>
      </w:pPr>
      <w:r w:rsidRPr="00FC3545">
        <w:rPr>
          <w:rFonts w:ascii="Ubuntu Light" w:eastAsia="Calibri" w:hAnsi="Ubuntu Light" w:cs="Times New Roman"/>
          <w:b/>
          <w:lang w:bidi="ar-SA"/>
        </w:rPr>
        <w:t>Controversy of a Mitzvah or Mitzvoth in question;</w:t>
      </w:r>
    </w:p>
    <w:p w:rsidR="00FC3545" w:rsidRPr="00FC3545" w:rsidRDefault="00FC3545" w:rsidP="00FC3545">
      <w:pPr>
        <w:widowControl w:val="0"/>
        <w:spacing w:after="0" w:line="240" w:lineRule="auto"/>
        <w:ind w:left="360"/>
        <w:jc w:val="both"/>
        <w:rPr>
          <w:rFonts w:ascii="Ubuntu Light" w:eastAsia="Calibri" w:hAnsi="Ubuntu Light" w:cs="Times New Roman"/>
          <w:lang w:bidi="ar-SA"/>
        </w:rPr>
      </w:pPr>
    </w:p>
    <w:p w:rsidR="00FC3545" w:rsidRPr="00FC3545" w:rsidRDefault="00FC3545" w:rsidP="00FC3545">
      <w:pPr>
        <w:widowControl w:val="0"/>
        <w:numPr>
          <w:ilvl w:val="0"/>
          <w:numId w:val="6"/>
        </w:numPr>
        <w:spacing w:after="0" w:line="240" w:lineRule="auto"/>
        <w:ind w:left="1080"/>
        <w:jc w:val="both"/>
        <w:rPr>
          <w:rFonts w:ascii="Ubuntu Light" w:eastAsia="Calibri" w:hAnsi="Ubuntu Light" w:cs="Times New Roman"/>
          <w:lang w:bidi="ar-SA"/>
        </w:rPr>
      </w:pPr>
      <w:r w:rsidRPr="00FC3545">
        <w:rPr>
          <w:rFonts w:ascii="Ubuntu Light" w:eastAsia="Calibri" w:hAnsi="Ubuntu Light" w:cs="Times New Roman"/>
          <w:lang w:bidi="ar-SA"/>
        </w:rPr>
        <w:t>Contestation against the Hillelite interpretation of the mitzvah or mitzvoth in question;</w:t>
      </w:r>
    </w:p>
    <w:p w:rsidR="00FC3545" w:rsidRPr="00FC3545" w:rsidRDefault="00FC3545" w:rsidP="00FC3545">
      <w:pPr>
        <w:widowControl w:val="0"/>
        <w:spacing w:after="0" w:line="240" w:lineRule="auto"/>
        <w:ind w:left="360"/>
        <w:jc w:val="both"/>
        <w:rPr>
          <w:rFonts w:ascii="Ubuntu Light" w:eastAsia="Calibri" w:hAnsi="Ubuntu Light" w:cs="Times New Roman"/>
          <w:lang w:bidi="ar-SA"/>
        </w:rPr>
      </w:pPr>
    </w:p>
    <w:p w:rsidR="00FC3545" w:rsidRPr="00FC3545" w:rsidRDefault="00FC3545" w:rsidP="00FC3545">
      <w:pPr>
        <w:widowControl w:val="0"/>
        <w:numPr>
          <w:ilvl w:val="0"/>
          <w:numId w:val="6"/>
        </w:numPr>
        <w:spacing w:after="0" w:line="240" w:lineRule="auto"/>
        <w:ind w:left="1080"/>
        <w:jc w:val="both"/>
        <w:rPr>
          <w:rFonts w:ascii="Ubuntu Light" w:eastAsia="Calibri" w:hAnsi="Ubuntu Light" w:cs="Times New Roman"/>
          <w:lang w:bidi="ar-SA"/>
        </w:rPr>
      </w:pPr>
      <w:r w:rsidRPr="00FC3545">
        <w:rPr>
          <w:rFonts w:ascii="Ubuntu Light" w:eastAsia="Calibri" w:hAnsi="Ubuntu Light" w:cs="Times New Roman"/>
          <w:lang w:bidi="ar-SA"/>
        </w:rPr>
        <w:t>Riposte of the Master or Hakham;</w:t>
      </w:r>
    </w:p>
    <w:p w:rsidR="00FC3545" w:rsidRPr="00FC3545" w:rsidRDefault="00FC3545" w:rsidP="00FC3545">
      <w:pPr>
        <w:widowControl w:val="0"/>
        <w:spacing w:after="0" w:line="240" w:lineRule="auto"/>
        <w:ind w:left="360"/>
        <w:jc w:val="both"/>
        <w:rPr>
          <w:rFonts w:ascii="Ubuntu Light" w:eastAsia="Calibri" w:hAnsi="Ubuntu Light" w:cs="Times New Roman"/>
          <w:lang w:bidi="ar-SA"/>
        </w:rPr>
      </w:pPr>
    </w:p>
    <w:p w:rsidR="00FC3545" w:rsidRPr="00FC3545" w:rsidRDefault="00FC3545" w:rsidP="00FC3545">
      <w:pPr>
        <w:widowControl w:val="0"/>
        <w:numPr>
          <w:ilvl w:val="0"/>
          <w:numId w:val="6"/>
        </w:numPr>
        <w:spacing w:after="0" w:line="240" w:lineRule="auto"/>
        <w:ind w:left="1080"/>
        <w:jc w:val="both"/>
        <w:rPr>
          <w:rFonts w:ascii="Skolar Cyrillic" w:eastAsia="Calibri" w:hAnsi="Skolar Cyrillic" w:cs="Times New Roman"/>
          <w:lang w:val="en-AU" w:bidi="ar-SA"/>
        </w:rPr>
      </w:pPr>
      <w:r w:rsidRPr="00FC3545">
        <w:rPr>
          <w:rFonts w:ascii="Ubuntu Light" w:eastAsia="Calibri" w:hAnsi="Ubuntu Light" w:cs="Times New Roman"/>
          <w:lang w:bidi="ar-SA"/>
        </w:rPr>
        <w:t>Verdict concluded by the Master or Hakham (Halakha).</w:t>
      </w:r>
    </w:p>
    <w:p w:rsidR="00FC3545" w:rsidRPr="00FC3545" w:rsidRDefault="00FC3545" w:rsidP="00FC3545">
      <w:pPr>
        <w:spacing w:after="0" w:line="240" w:lineRule="auto"/>
        <w:jc w:val="both"/>
        <w:rPr>
          <w:rFonts w:cstheme="minorHAnsi"/>
          <w:lang w:val="en-AU"/>
        </w:rPr>
      </w:pPr>
    </w:p>
    <w:p w:rsidR="00FC3545" w:rsidRPr="00FC3545" w:rsidRDefault="00FC3545" w:rsidP="00FC3545">
      <w:pPr>
        <w:keepNext/>
        <w:widowControl w:val="0"/>
        <w:numPr>
          <w:ilvl w:val="0"/>
          <w:numId w:val="7"/>
        </w:numPr>
        <w:spacing w:after="0" w:line="240" w:lineRule="auto"/>
        <w:contextualSpacing/>
        <w:jc w:val="both"/>
        <w:rPr>
          <w:rFonts w:ascii="Calibri" w:eastAsia="Book Antiqua" w:hAnsi="Calibri" w:cs="Calibri"/>
          <w:lang w:bidi="ar-SA"/>
        </w:rPr>
      </w:pPr>
      <w:r w:rsidRPr="00FC3545">
        <w:rPr>
          <w:rFonts w:ascii="Calibri" w:eastAsia="Book Antiqua" w:hAnsi="Calibri" w:cs="Calibri"/>
          <w:lang w:bidi="ar-SA"/>
        </w:rPr>
        <w:t>From all the readings for this Shabbat which verse or verses impressed your heart and fired your imagination?</w:t>
      </w:r>
    </w:p>
    <w:p w:rsidR="00FC3545" w:rsidRPr="00FC3545" w:rsidRDefault="00FC3545" w:rsidP="00FC3545">
      <w:pPr>
        <w:keepNext/>
        <w:widowControl w:val="0"/>
        <w:spacing w:after="0" w:line="240" w:lineRule="auto"/>
        <w:jc w:val="both"/>
        <w:rPr>
          <w:rFonts w:ascii="Calibri" w:eastAsia="Book Antiqua" w:hAnsi="Calibri" w:cs="Calibri"/>
          <w:lang w:bidi="ar-SA"/>
        </w:rPr>
      </w:pPr>
    </w:p>
    <w:p w:rsidR="00FC3545" w:rsidRPr="00FC3545" w:rsidRDefault="00FC3545" w:rsidP="00FC3545">
      <w:pPr>
        <w:keepNext/>
        <w:widowControl w:val="0"/>
        <w:numPr>
          <w:ilvl w:val="0"/>
          <w:numId w:val="7"/>
        </w:numPr>
        <w:spacing w:after="0" w:line="240" w:lineRule="auto"/>
        <w:jc w:val="both"/>
        <w:rPr>
          <w:rFonts w:ascii="Calibri" w:eastAsia="Book Antiqua" w:hAnsi="Calibri" w:cs="Calibri"/>
          <w:lang w:bidi="ar-SA"/>
        </w:rPr>
      </w:pPr>
      <w:r w:rsidRPr="00FC3545">
        <w:rPr>
          <w:rFonts w:ascii="Calibri" w:eastAsia="Book Antiqua" w:hAnsi="Calibri" w:cs="Calibri"/>
          <w:lang w:bidi="ar-SA"/>
        </w:rPr>
        <w:t xml:space="preserve">From all the Tanakh: Torah Seder, Psalms, and Prophets readings for this week, </w:t>
      </w:r>
      <w:bookmarkStart w:id="13" w:name="_Hlk485732595"/>
      <w:r w:rsidRPr="00FC3545">
        <w:rPr>
          <w:rFonts w:ascii="Calibri" w:eastAsia="Book Antiqua" w:hAnsi="Calibri" w:cs="Calibri"/>
          <w:lang w:bidi="ar-SA"/>
        </w:rPr>
        <w:t>which particular verse or passage taught you about the role of Messiah as described in the Nazarean Codicil readings for this week</w:t>
      </w:r>
      <w:bookmarkEnd w:id="13"/>
      <w:r w:rsidRPr="00FC3545">
        <w:rPr>
          <w:rFonts w:ascii="Calibri" w:eastAsia="Book Antiqua" w:hAnsi="Calibri" w:cs="Calibri"/>
          <w:lang w:bidi="ar-SA"/>
        </w:rPr>
        <w:t>?</w:t>
      </w:r>
    </w:p>
    <w:p w:rsidR="00FC3545" w:rsidRPr="00FC3545" w:rsidRDefault="00FC3545" w:rsidP="00FC3545">
      <w:pPr>
        <w:keepNext/>
        <w:widowControl w:val="0"/>
        <w:pBdr>
          <w:bottom w:val="double" w:sz="6" w:space="1" w:color="auto"/>
        </w:pBdr>
        <w:spacing w:after="0" w:line="240" w:lineRule="auto"/>
        <w:jc w:val="both"/>
        <w:rPr>
          <w:rFonts w:ascii="Calibri" w:eastAsia="Book Antiqua" w:hAnsi="Calibri" w:cs="Calibri"/>
          <w:lang w:bidi="ar-SA"/>
        </w:rPr>
      </w:pPr>
    </w:p>
    <w:p w:rsidR="00FC3545" w:rsidRPr="00FC3545" w:rsidRDefault="00FC3545" w:rsidP="00FC3545">
      <w:pPr>
        <w:spacing w:after="0" w:line="240" w:lineRule="auto"/>
        <w:rPr>
          <w:rFonts w:ascii="Calibri" w:eastAsia="Calibri" w:hAnsi="Calibri" w:cs="Calibri"/>
        </w:rPr>
      </w:pPr>
    </w:p>
    <w:p w:rsidR="00FC3545" w:rsidRPr="00FC3545" w:rsidRDefault="00FC3545" w:rsidP="00FC3545">
      <w:pPr>
        <w:keepNext/>
        <w:widowControl w:val="0"/>
        <w:spacing w:after="0" w:line="240" w:lineRule="auto"/>
        <w:jc w:val="center"/>
        <w:rPr>
          <w:rFonts w:ascii="Cambria" w:eastAsia="Times New Roman" w:hAnsi="Cambria" w:cs="Times New Roman"/>
          <w:color w:val="000000"/>
        </w:rPr>
      </w:pPr>
      <w:r w:rsidRPr="00FC3545">
        <w:rPr>
          <w:rFonts w:ascii="Cambria" w:eastAsia="Times New Roman" w:hAnsi="Cambria" w:cs="Times New Roman"/>
          <w:b/>
          <w:bCs/>
          <w:color w:val="000000"/>
          <w:sz w:val="28"/>
          <w:szCs w:val="28"/>
          <w:lang w:val="en-AU"/>
        </w:rPr>
        <w:t>Blessing After Torah Study</w:t>
      </w:r>
    </w:p>
    <w:p w:rsidR="00FC3545" w:rsidRPr="00FC3545" w:rsidRDefault="00FC3545" w:rsidP="00FC3545">
      <w:pPr>
        <w:keepNext/>
        <w:widowControl w:val="0"/>
        <w:spacing w:after="0" w:line="240" w:lineRule="auto"/>
        <w:rPr>
          <w:rFonts w:ascii="Calibri" w:eastAsia="Times New Roman" w:hAnsi="Calibri" w:cs="Times New Roman"/>
          <w:color w:val="000000"/>
        </w:rPr>
      </w:pPr>
      <w:r w:rsidRPr="00FC3545">
        <w:rPr>
          <w:rFonts w:ascii="Times New Roman" w:eastAsia="Times New Roman" w:hAnsi="Times New Roman" w:cs="Times New Roman"/>
          <w:b/>
          <w:bCs/>
          <w:color w:val="000000"/>
          <w:lang w:val="en-AU"/>
        </w:rPr>
        <w:t> </w:t>
      </w:r>
    </w:p>
    <w:p w:rsidR="00FC3545" w:rsidRPr="00FC3545" w:rsidRDefault="00FC3545" w:rsidP="00FC3545">
      <w:pPr>
        <w:keepNext/>
        <w:widowControl w:val="0"/>
        <w:spacing w:after="0" w:line="240" w:lineRule="auto"/>
        <w:jc w:val="center"/>
        <w:rPr>
          <w:rFonts w:ascii="Calibri" w:eastAsia="Times New Roman" w:hAnsi="Calibri" w:cs="Calibri"/>
          <w:b/>
          <w:bCs/>
          <w:color w:val="000000"/>
          <w:sz w:val="24"/>
          <w:szCs w:val="24"/>
        </w:rPr>
      </w:pPr>
      <w:r w:rsidRPr="00FC3545">
        <w:rPr>
          <w:rFonts w:ascii="Calibri" w:eastAsia="Times New Roman" w:hAnsi="Calibri" w:cs="Calibri"/>
          <w:b/>
          <w:bCs/>
          <w:color w:val="000000"/>
          <w:sz w:val="24"/>
          <w:szCs w:val="24"/>
          <w:lang w:val="en-AU"/>
        </w:rPr>
        <w:t>Barúch Atáh Adonai, Elohénu Meléch HaOlám,</w:t>
      </w:r>
    </w:p>
    <w:p w:rsidR="00FC3545" w:rsidRPr="00FC3545" w:rsidRDefault="00FC3545" w:rsidP="00FC3545">
      <w:pPr>
        <w:keepNext/>
        <w:widowControl w:val="0"/>
        <w:spacing w:after="0" w:line="240" w:lineRule="auto"/>
        <w:jc w:val="center"/>
        <w:rPr>
          <w:rFonts w:ascii="Calibri" w:eastAsia="Times New Roman" w:hAnsi="Calibri" w:cs="Calibri"/>
          <w:b/>
          <w:bCs/>
          <w:color w:val="000000"/>
          <w:sz w:val="24"/>
          <w:szCs w:val="24"/>
        </w:rPr>
      </w:pPr>
      <w:r w:rsidRPr="00FC3545">
        <w:rPr>
          <w:rFonts w:ascii="Calibri" w:eastAsia="Times New Roman" w:hAnsi="Calibri" w:cs="Calibri"/>
          <w:b/>
          <w:bCs/>
          <w:color w:val="000000"/>
          <w:sz w:val="24"/>
          <w:szCs w:val="24"/>
          <w:lang w:val="en-AU"/>
        </w:rPr>
        <w:t>Ashér Natán Lánu Torát Emét, V'Chayéi Olám Natá B'Tochénu.</w:t>
      </w:r>
    </w:p>
    <w:p w:rsidR="00FC3545" w:rsidRPr="00FC3545" w:rsidRDefault="00FC3545" w:rsidP="00FC3545">
      <w:pPr>
        <w:keepNext/>
        <w:widowControl w:val="0"/>
        <w:spacing w:after="0" w:line="240" w:lineRule="auto"/>
        <w:jc w:val="center"/>
        <w:rPr>
          <w:rFonts w:ascii="Calibri" w:eastAsia="Times New Roman" w:hAnsi="Calibri" w:cs="Calibri"/>
          <w:b/>
          <w:bCs/>
          <w:color w:val="000000"/>
          <w:sz w:val="24"/>
          <w:szCs w:val="24"/>
        </w:rPr>
      </w:pPr>
      <w:r w:rsidRPr="00FC3545">
        <w:rPr>
          <w:rFonts w:ascii="Calibri" w:eastAsia="Times New Roman" w:hAnsi="Calibri" w:cs="Calibri"/>
          <w:b/>
          <w:bCs/>
          <w:color w:val="000000"/>
          <w:sz w:val="24"/>
          <w:szCs w:val="24"/>
          <w:lang w:val="en-AU"/>
        </w:rPr>
        <w:t>Barúch Atáh Adonái, Notén HaToráh. Amen!</w:t>
      </w:r>
    </w:p>
    <w:p w:rsidR="00FC3545" w:rsidRPr="00FC3545" w:rsidRDefault="00FC3545" w:rsidP="00FC3545">
      <w:pPr>
        <w:keepNext/>
        <w:widowControl w:val="0"/>
        <w:spacing w:after="0" w:line="240" w:lineRule="auto"/>
        <w:jc w:val="center"/>
        <w:rPr>
          <w:rFonts w:ascii="Calibri" w:eastAsia="Times New Roman" w:hAnsi="Calibri" w:cs="Calibri"/>
          <w:b/>
          <w:bCs/>
          <w:color w:val="000000"/>
        </w:rPr>
      </w:pPr>
    </w:p>
    <w:p w:rsidR="00FC3545" w:rsidRPr="00FC3545" w:rsidRDefault="00FC3545" w:rsidP="00FC3545">
      <w:pPr>
        <w:keepNext/>
        <w:widowControl w:val="0"/>
        <w:spacing w:after="0" w:line="240" w:lineRule="auto"/>
        <w:jc w:val="center"/>
        <w:rPr>
          <w:rFonts w:ascii="Calibri" w:eastAsia="Times New Roman" w:hAnsi="Calibri" w:cs="Calibri"/>
          <w:b/>
          <w:bCs/>
          <w:color w:val="000000"/>
          <w:sz w:val="24"/>
          <w:szCs w:val="24"/>
        </w:rPr>
      </w:pPr>
      <w:r w:rsidRPr="00FC3545">
        <w:rPr>
          <w:rFonts w:ascii="Calibri" w:eastAsia="Times New Roman" w:hAnsi="Calibri" w:cs="Calibri"/>
          <w:b/>
          <w:bCs/>
          <w:color w:val="000000"/>
          <w:sz w:val="24"/>
          <w:szCs w:val="24"/>
          <w:lang w:val="en-AU"/>
        </w:rPr>
        <w:t>Blessed is Ha-Shem our God, King of the universe,</w:t>
      </w:r>
    </w:p>
    <w:p w:rsidR="00FC3545" w:rsidRPr="00FC3545" w:rsidRDefault="00FC3545" w:rsidP="00FC3545">
      <w:pPr>
        <w:keepNext/>
        <w:widowControl w:val="0"/>
        <w:spacing w:after="0" w:line="240" w:lineRule="auto"/>
        <w:jc w:val="center"/>
        <w:rPr>
          <w:rFonts w:ascii="Calibri" w:eastAsia="Times New Roman" w:hAnsi="Calibri" w:cs="Calibri"/>
          <w:b/>
          <w:bCs/>
          <w:color w:val="000000"/>
          <w:sz w:val="24"/>
          <w:szCs w:val="24"/>
        </w:rPr>
      </w:pPr>
      <w:r w:rsidRPr="00FC3545">
        <w:rPr>
          <w:rFonts w:ascii="Calibri" w:eastAsia="Times New Roman" w:hAnsi="Calibri" w:cs="Calibri"/>
          <w:b/>
          <w:bCs/>
          <w:color w:val="000000"/>
          <w:sz w:val="24"/>
          <w:szCs w:val="24"/>
          <w:lang w:val="en-AU"/>
        </w:rPr>
        <w:t>Who has given us a teaching of truth, implanting within us eternal life.</w:t>
      </w:r>
    </w:p>
    <w:p w:rsidR="00FC3545" w:rsidRPr="00FC3545" w:rsidRDefault="00FC3545" w:rsidP="00FC3545">
      <w:pPr>
        <w:keepNext/>
        <w:widowControl w:val="0"/>
        <w:spacing w:after="0" w:line="240" w:lineRule="auto"/>
        <w:jc w:val="center"/>
        <w:rPr>
          <w:rFonts w:ascii="Calibri" w:eastAsia="Times New Roman" w:hAnsi="Calibri" w:cs="Calibri"/>
          <w:b/>
          <w:bCs/>
          <w:color w:val="000000"/>
          <w:sz w:val="24"/>
          <w:szCs w:val="24"/>
        </w:rPr>
      </w:pPr>
      <w:r w:rsidRPr="00FC3545">
        <w:rPr>
          <w:rFonts w:ascii="Calibri" w:eastAsia="Times New Roman" w:hAnsi="Calibri" w:cs="Calibri"/>
          <w:b/>
          <w:bCs/>
          <w:color w:val="000000"/>
          <w:sz w:val="24"/>
          <w:szCs w:val="24"/>
          <w:lang w:val="en-AU"/>
        </w:rPr>
        <w:t>Blessed is Ha-Shem, Giver of the Torah. Amen!</w:t>
      </w:r>
    </w:p>
    <w:p w:rsidR="00FC3545" w:rsidRPr="00FC3545" w:rsidRDefault="00FC3545" w:rsidP="00FC3545">
      <w:pPr>
        <w:keepNext/>
        <w:widowControl w:val="0"/>
        <w:spacing w:after="0" w:line="240" w:lineRule="auto"/>
        <w:jc w:val="center"/>
        <w:rPr>
          <w:rFonts w:ascii="Calibri" w:eastAsia="Times New Roman" w:hAnsi="Calibri" w:cs="Calibri"/>
          <w:b/>
          <w:bCs/>
          <w:color w:val="000000"/>
        </w:rPr>
      </w:pPr>
    </w:p>
    <w:p w:rsidR="00FC3545" w:rsidRPr="00FC3545" w:rsidRDefault="00FC3545" w:rsidP="00FC3545">
      <w:pPr>
        <w:keepNext/>
        <w:widowControl w:val="0"/>
        <w:spacing w:after="0" w:line="240" w:lineRule="auto"/>
        <w:jc w:val="center"/>
        <w:rPr>
          <w:rFonts w:ascii="Calibri" w:eastAsia="Calibri" w:hAnsi="Calibri" w:cs="Calibri"/>
          <w:b/>
          <w:bCs/>
          <w:sz w:val="24"/>
          <w:szCs w:val="24"/>
        </w:rPr>
      </w:pPr>
      <w:r w:rsidRPr="00FC3545">
        <w:rPr>
          <w:rFonts w:ascii="Calibri" w:eastAsia="Calibri" w:hAnsi="Calibri" w:cs="Calibri"/>
          <w:b/>
          <w:bCs/>
          <w:sz w:val="24"/>
          <w:szCs w:val="24"/>
        </w:rPr>
        <w:t xml:space="preserve">“Now unto Him who is able to preserve you faultless, and spotless, </w:t>
      </w:r>
    </w:p>
    <w:p w:rsidR="00FC3545" w:rsidRPr="00FC3545" w:rsidRDefault="00FC3545" w:rsidP="00FC3545">
      <w:pPr>
        <w:keepNext/>
        <w:widowControl w:val="0"/>
        <w:spacing w:after="0" w:line="240" w:lineRule="auto"/>
        <w:jc w:val="center"/>
        <w:rPr>
          <w:rFonts w:ascii="Calibri" w:eastAsia="Calibri" w:hAnsi="Calibri" w:cs="Calibri"/>
          <w:b/>
          <w:bCs/>
          <w:sz w:val="24"/>
          <w:szCs w:val="24"/>
        </w:rPr>
      </w:pPr>
      <w:r w:rsidRPr="00FC3545">
        <w:rPr>
          <w:rFonts w:ascii="Calibri" w:eastAsia="Calibri" w:hAnsi="Calibri" w:cs="Calibri"/>
          <w:b/>
          <w:bCs/>
          <w:sz w:val="24"/>
          <w:szCs w:val="24"/>
        </w:rPr>
        <w:t>and to establish you without a blemish,</w:t>
      </w:r>
    </w:p>
    <w:p w:rsidR="00FC3545" w:rsidRPr="00FC3545" w:rsidRDefault="00FC3545" w:rsidP="00FC3545">
      <w:pPr>
        <w:keepNext/>
        <w:widowControl w:val="0"/>
        <w:spacing w:after="0" w:line="240" w:lineRule="auto"/>
        <w:jc w:val="center"/>
        <w:rPr>
          <w:rFonts w:ascii="Calibri" w:eastAsia="Calibri" w:hAnsi="Calibri" w:cs="Calibri"/>
          <w:b/>
          <w:bCs/>
          <w:sz w:val="24"/>
          <w:szCs w:val="24"/>
        </w:rPr>
      </w:pPr>
      <w:r w:rsidRPr="00FC3545">
        <w:rPr>
          <w:rFonts w:ascii="Calibri" w:eastAsia="Calibri" w:hAnsi="Calibri" w:cs="Calibri"/>
          <w:b/>
          <w:bCs/>
          <w:sz w:val="24"/>
          <w:szCs w:val="24"/>
        </w:rPr>
        <w:t xml:space="preserve">before His majesty, with joy, [namely,] the only one God, our Deliverer, </w:t>
      </w:r>
    </w:p>
    <w:p w:rsidR="00FC3545" w:rsidRPr="00FC3545" w:rsidRDefault="00FC3545" w:rsidP="00FC3545">
      <w:pPr>
        <w:keepNext/>
        <w:widowControl w:val="0"/>
        <w:spacing w:after="0" w:line="240" w:lineRule="auto"/>
        <w:jc w:val="center"/>
        <w:rPr>
          <w:rFonts w:ascii="Calibri" w:eastAsia="Calibri" w:hAnsi="Calibri" w:cs="Calibri"/>
          <w:b/>
          <w:bCs/>
          <w:sz w:val="24"/>
          <w:szCs w:val="24"/>
        </w:rPr>
      </w:pPr>
      <w:r w:rsidRPr="00FC3545">
        <w:rPr>
          <w:rFonts w:ascii="Calibri" w:eastAsia="Calibri" w:hAnsi="Calibri" w:cs="Calibri"/>
          <w:b/>
          <w:bCs/>
          <w:sz w:val="24"/>
          <w:szCs w:val="24"/>
        </w:rPr>
        <w:t xml:space="preserve">by means of Yeshua the Messiah our Master, be praise, and dominion, </w:t>
      </w:r>
    </w:p>
    <w:p w:rsidR="00FC3545" w:rsidRPr="00FC3545" w:rsidRDefault="00FC3545" w:rsidP="00FC3545">
      <w:pPr>
        <w:keepNext/>
        <w:widowControl w:val="0"/>
        <w:spacing w:after="0" w:line="240" w:lineRule="auto"/>
        <w:jc w:val="center"/>
        <w:rPr>
          <w:rFonts w:ascii="Calibri" w:eastAsia="Calibri" w:hAnsi="Calibri" w:cs="Calibri"/>
          <w:b/>
          <w:bCs/>
          <w:sz w:val="24"/>
          <w:szCs w:val="24"/>
        </w:rPr>
      </w:pPr>
      <w:r w:rsidRPr="00FC3545">
        <w:rPr>
          <w:rFonts w:ascii="Calibri" w:eastAsia="Calibri" w:hAnsi="Calibri" w:cs="Calibri"/>
          <w:b/>
          <w:bCs/>
          <w:sz w:val="24"/>
          <w:szCs w:val="24"/>
        </w:rPr>
        <w:t>and honor, and majesty, both now and in all ages. Amen!”</w:t>
      </w:r>
    </w:p>
    <w:p w:rsidR="00FC3545" w:rsidRPr="00FC3545" w:rsidRDefault="00FC3545" w:rsidP="00FC3545">
      <w:pPr>
        <w:keepNext/>
        <w:widowControl w:val="0"/>
        <w:pBdr>
          <w:bottom w:val="double" w:sz="6" w:space="1" w:color="auto"/>
        </w:pBdr>
        <w:spacing w:after="0" w:line="240" w:lineRule="auto"/>
        <w:jc w:val="center"/>
        <w:rPr>
          <w:rFonts w:ascii="Calibri" w:eastAsia="Calibri" w:hAnsi="Calibri" w:cs="Calibri"/>
          <w:b/>
          <w:bCs/>
          <w:sz w:val="24"/>
          <w:szCs w:val="24"/>
        </w:rPr>
      </w:pPr>
    </w:p>
    <w:p w:rsidR="000B3B9A" w:rsidRDefault="000B3B9A" w:rsidP="00CE0CF7">
      <w:pPr>
        <w:spacing w:after="0" w:line="240" w:lineRule="auto"/>
        <w:jc w:val="both"/>
      </w:pPr>
    </w:p>
    <w:p w:rsidR="00FC3545" w:rsidRPr="000E7B05" w:rsidRDefault="00FC3545" w:rsidP="00FC3545">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t>Next Shabbat:</w:t>
      </w:r>
    </w:p>
    <w:p w:rsidR="00FC3545" w:rsidRPr="000E7B05" w:rsidRDefault="00FC3545" w:rsidP="00FC3545">
      <w:pPr>
        <w:spacing w:after="0" w:line="240" w:lineRule="auto"/>
        <w:jc w:val="both"/>
        <w:rPr>
          <w:rFonts w:ascii="Calibri" w:eastAsia="Calibri" w:hAnsi="Calibri" w:cs="Arial"/>
        </w:rPr>
      </w:pPr>
    </w:p>
    <w:p w:rsidR="00FC3545" w:rsidRDefault="00FC3545" w:rsidP="00FC3545">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t>Shabbat</w:t>
      </w:r>
      <w:r>
        <w:rPr>
          <w:rFonts w:ascii="Cambria" w:eastAsia="Calibri" w:hAnsi="Cambria" w:cs="Arial"/>
          <w:b/>
          <w:bCs/>
          <w:sz w:val="28"/>
          <w:szCs w:val="28"/>
        </w:rPr>
        <w:t xml:space="preserve"> Rosh Chodesh Cheshvan</w:t>
      </w:r>
    </w:p>
    <w:p w:rsidR="00FC3545" w:rsidRDefault="00FC3545" w:rsidP="00FC3545">
      <w:pPr>
        <w:spacing w:after="0" w:line="240" w:lineRule="auto"/>
        <w:jc w:val="center"/>
        <w:rPr>
          <w:rFonts w:ascii="Cambria" w:eastAsia="Calibri" w:hAnsi="Cambria" w:cs="Arial"/>
          <w:b/>
          <w:bCs/>
          <w:sz w:val="28"/>
          <w:szCs w:val="28"/>
        </w:rPr>
      </w:pPr>
      <w:r>
        <w:rPr>
          <w:rFonts w:ascii="Cambria" w:eastAsia="Calibri" w:hAnsi="Cambria" w:cs="Arial"/>
          <w:b/>
          <w:bCs/>
          <w:sz w:val="28"/>
          <w:szCs w:val="28"/>
        </w:rPr>
        <w:t>Sabbath of the New Moon for the Month of Heshvan</w:t>
      </w:r>
    </w:p>
    <w:p w:rsidR="00FC3545" w:rsidRDefault="00FC3545" w:rsidP="00FC3545">
      <w:pPr>
        <w:spacing w:after="0" w:line="240" w:lineRule="auto"/>
        <w:jc w:val="center"/>
        <w:rPr>
          <w:rFonts w:ascii="Cambria" w:eastAsia="Calibri" w:hAnsi="Cambria" w:cs="Arial"/>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8"/>
        <w:gridCol w:w="3042"/>
        <w:gridCol w:w="2970"/>
      </w:tblGrid>
      <w:tr w:rsidR="00882EBF" w:rsidRPr="00FC3545" w:rsidTr="00882EBF">
        <w:trPr>
          <w:trHeight w:val="287"/>
          <w:jc w:val="center"/>
        </w:trPr>
        <w:tc>
          <w:tcPr>
            <w:tcW w:w="0" w:type="auto"/>
            <w:tcMar>
              <w:top w:w="0" w:type="dxa"/>
              <w:left w:w="108" w:type="dxa"/>
              <w:bottom w:w="0" w:type="dxa"/>
              <w:right w:w="108" w:type="dxa"/>
            </w:tcMar>
            <w:vAlign w:val="center"/>
            <w:hideMark/>
          </w:tcPr>
          <w:p w:rsidR="00882EBF" w:rsidRPr="00FC3545" w:rsidRDefault="00882EBF" w:rsidP="00FC3545">
            <w:pPr>
              <w:spacing w:after="0" w:line="240" w:lineRule="auto"/>
              <w:jc w:val="center"/>
              <w:rPr>
                <w:rFonts w:ascii="Calibri" w:eastAsia="Times New Roman" w:hAnsi="Calibri" w:cs="Calibri"/>
              </w:rPr>
            </w:pPr>
            <w:r w:rsidRPr="00FC3545">
              <w:rPr>
                <w:rFonts w:ascii="Times New Roman" w:eastAsia="Times New Roman" w:hAnsi="Times New Roman" w:cs="Times New Roman"/>
                <w:b/>
                <w:bCs/>
                <w:sz w:val="24"/>
                <w:szCs w:val="24"/>
                <w:lang w:val="en-AU"/>
              </w:rPr>
              <w:t>Shabbat</w:t>
            </w:r>
          </w:p>
        </w:tc>
        <w:tc>
          <w:tcPr>
            <w:tcW w:w="3042" w:type="dxa"/>
            <w:tcMar>
              <w:top w:w="0" w:type="dxa"/>
              <w:left w:w="108" w:type="dxa"/>
              <w:bottom w:w="0" w:type="dxa"/>
              <w:right w:w="108" w:type="dxa"/>
            </w:tcMar>
            <w:vAlign w:val="center"/>
            <w:hideMark/>
          </w:tcPr>
          <w:p w:rsidR="00882EBF" w:rsidRPr="00FC3545" w:rsidRDefault="00882EBF" w:rsidP="00FC3545">
            <w:pPr>
              <w:spacing w:after="0" w:line="240" w:lineRule="auto"/>
              <w:jc w:val="center"/>
              <w:rPr>
                <w:rFonts w:ascii="Calibri" w:eastAsia="Times New Roman" w:hAnsi="Calibri" w:cs="Calibri"/>
              </w:rPr>
            </w:pPr>
            <w:r w:rsidRPr="00FC3545">
              <w:rPr>
                <w:rFonts w:ascii="Times New Roman" w:eastAsia="Times New Roman" w:hAnsi="Times New Roman" w:cs="Times New Roman"/>
                <w:b/>
                <w:bCs/>
                <w:sz w:val="24"/>
                <w:szCs w:val="24"/>
                <w:lang w:val="en-AU"/>
              </w:rPr>
              <w:t>Torah Reading:</w:t>
            </w:r>
          </w:p>
        </w:tc>
        <w:tc>
          <w:tcPr>
            <w:tcW w:w="2970" w:type="dxa"/>
            <w:tcMar>
              <w:top w:w="0" w:type="dxa"/>
              <w:left w:w="108" w:type="dxa"/>
              <w:bottom w:w="0" w:type="dxa"/>
              <w:right w:w="108" w:type="dxa"/>
            </w:tcMar>
            <w:vAlign w:val="center"/>
            <w:hideMark/>
          </w:tcPr>
          <w:p w:rsidR="00882EBF" w:rsidRPr="00FC3545" w:rsidRDefault="00882EBF" w:rsidP="00FC3545">
            <w:pPr>
              <w:spacing w:after="0" w:line="240" w:lineRule="auto"/>
              <w:jc w:val="center"/>
              <w:rPr>
                <w:rFonts w:ascii="Calibri" w:eastAsia="Times New Roman" w:hAnsi="Calibri" w:cs="Calibri"/>
              </w:rPr>
            </w:pPr>
            <w:r w:rsidRPr="00FC3545">
              <w:rPr>
                <w:rFonts w:ascii="Times New Roman" w:eastAsia="Times New Roman" w:hAnsi="Times New Roman" w:cs="Times New Roman"/>
                <w:b/>
                <w:bCs/>
                <w:sz w:val="24"/>
                <w:szCs w:val="24"/>
                <w:lang w:val="en-AU"/>
              </w:rPr>
              <w:t>Weekday Torah Reading:</w:t>
            </w:r>
          </w:p>
        </w:tc>
      </w:tr>
      <w:tr w:rsidR="00882EBF" w:rsidRPr="00FC3545" w:rsidTr="00882EBF">
        <w:trPr>
          <w:trHeight w:val="287"/>
          <w:jc w:val="center"/>
        </w:trPr>
        <w:tc>
          <w:tcPr>
            <w:tcW w:w="0" w:type="auto"/>
            <w:tcMar>
              <w:top w:w="0" w:type="dxa"/>
              <w:left w:w="108" w:type="dxa"/>
              <w:bottom w:w="0" w:type="dxa"/>
              <w:right w:w="108" w:type="dxa"/>
            </w:tcMar>
            <w:vAlign w:val="center"/>
            <w:hideMark/>
          </w:tcPr>
          <w:p w:rsidR="00882EBF" w:rsidRPr="00FC3545" w:rsidRDefault="00882EBF" w:rsidP="00FC3545">
            <w:pPr>
              <w:bidi/>
              <w:spacing w:after="0" w:line="240" w:lineRule="auto"/>
              <w:jc w:val="center"/>
              <w:rPr>
                <w:rFonts w:ascii="Calibri" w:eastAsia="Times New Roman" w:hAnsi="Calibri" w:cs="Calibri"/>
              </w:rPr>
            </w:pPr>
            <w:r w:rsidRPr="00FC3545">
              <w:rPr>
                <w:rFonts w:ascii="David" w:eastAsia="Times New Roman" w:hAnsi="David" w:cs="David"/>
                <w:b/>
                <w:bCs/>
                <w:color w:val="000000"/>
                <w:sz w:val="28"/>
                <w:szCs w:val="28"/>
                <w:rtl/>
              </w:rPr>
              <w:t>יִפְקֹד יְהוָה</w:t>
            </w:r>
          </w:p>
        </w:tc>
        <w:tc>
          <w:tcPr>
            <w:tcW w:w="3042" w:type="dxa"/>
            <w:tcMar>
              <w:top w:w="0" w:type="dxa"/>
              <w:left w:w="108" w:type="dxa"/>
              <w:bottom w:w="0" w:type="dxa"/>
              <w:right w:w="108" w:type="dxa"/>
            </w:tcMar>
            <w:vAlign w:val="center"/>
            <w:hideMark/>
          </w:tcPr>
          <w:p w:rsidR="00882EBF" w:rsidRPr="00FC3545" w:rsidRDefault="00882EBF" w:rsidP="00FC3545">
            <w:pPr>
              <w:spacing w:after="0" w:line="240" w:lineRule="auto"/>
              <w:rPr>
                <w:rFonts w:ascii="Calibri" w:eastAsia="Times New Roman" w:hAnsi="Calibri" w:cs="Calibri"/>
                <w:rtl/>
              </w:rPr>
            </w:pPr>
            <w:r w:rsidRPr="00FC3545">
              <w:rPr>
                <w:rFonts w:ascii="Times New Roman" w:eastAsia="Times New Roman" w:hAnsi="Times New Roman" w:cs="Times New Roman"/>
                <w:b/>
                <w:bCs/>
                <w:sz w:val="28"/>
                <w:szCs w:val="28"/>
                <w:lang w:val="en-AU"/>
              </w:rPr>
              <w:t> </w:t>
            </w:r>
          </w:p>
        </w:tc>
        <w:tc>
          <w:tcPr>
            <w:tcW w:w="2970" w:type="dxa"/>
            <w:tcMar>
              <w:top w:w="0" w:type="dxa"/>
              <w:left w:w="108" w:type="dxa"/>
              <w:bottom w:w="0" w:type="dxa"/>
              <w:right w:w="108" w:type="dxa"/>
            </w:tcMar>
            <w:vAlign w:val="center"/>
            <w:hideMark/>
          </w:tcPr>
          <w:p w:rsidR="00882EBF" w:rsidRPr="00FC3545" w:rsidRDefault="00882EBF" w:rsidP="00FC3545">
            <w:pPr>
              <w:spacing w:after="0" w:line="240" w:lineRule="auto"/>
              <w:rPr>
                <w:rFonts w:ascii="Calibri" w:eastAsia="Times New Roman" w:hAnsi="Calibri" w:cs="Calibri"/>
              </w:rPr>
            </w:pPr>
            <w:r w:rsidRPr="00FC3545">
              <w:rPr>
                <w:rFonts w:ascii="Times New Roman" w:eastAsia="Times New Roman" w:hAnsi="Times New Roman" w:cs="Times New Roman"/>
                <w:b/>
                <w:bCs/>
                <w:sz w:val="28"/>
                <w:szCs w:val="28"/>
                <w:rtl/>
                <w:lang w:val="en-AU"/>
              </w:rPr>
              <w:t> </w:t>
            </w:r>
          </w:p>
        </w:tc>
      </w:tr>
      <w:tr w:rsidR="00882EBF" w:rsidRPr="00FC3545" w:rsidTr="00882EBF">
        <w:trPr>
          <w:trHeight w:val="257"/>
          <w:jc w:val="center"/>
        </w:trPr>
        <w:tc>
          <w:tcPr>
            <w:tcW w:w="0" w:type="auto"/>
            <w:tcMar>
              <w:top w:w="0" w:type="dxa"/>
              <w:left w:w="108" w:type="dxa"/>
              <w:bottom w:w="0" w:type="dxa"/>
              <w:right w:w="108" w:type="dxa"/>
            </w:tcMar>
            <w:vAlign w:val="center"/>
            <w:hideMark/>
          </w:tcPr>
          <w:p w:rsidR="00882EBF" w:rsidRPr="00FC3545" w:rsidRDefault="00882EBF" w:rsidP="00FC3545">
            <w:pPr>
              <w:spacing w:after="0" w:line="240" w:lineRule="auto"/>
              <w:jc w:val="center"/>
              <w:rPr>
                <w:rFonts w:ascii="Calibri" w:eastAsia="Times New Roman" w:hAnsi="Calibri" w:cs="Calibri"/>
              </w:rPr>
            </w:pPr>
            <w:r w:rsidRPr="00FC3545">
              <w:rPr>
                <w:rFonts w:ascii="Times New Roman" w:eastAsia="Times New Roman" w:hAnsi="Times New Roman" w:cs="Times New Roman"/>
                <w:b/>
                <w:bCs/>
              </w:rPr>
              <w:t>“Yifqod Adonai”</w:t>
            </w:r>
          </w:p>
        </w:tc>
        <w:tc>
          <w:tcPr>
            <w:tcW w:w="3042" w:type="dxa"/>
            <w:tcMar>
              <w:top w:w="0" w:type="dxa"/>
              <w:left w:w="108" w:type="dxa"/>
              <w:bottom w:w="0" w:type="dxa"/>
              <w:right w:w="108" w:type="dxa"/>
            </w:tcMar>
            <w:vAlign w:val="center"/>
            <w:hideMark/>
          </w:tcPr>
          <w:p w:rsidR="00882EBF" w:rsidRPr="00FC3545" w:rsidRDefault="00882EBF" w:rsidP="00FC3545">
            <w:pPr>
              <w:spacing w:after="0" w:line="240" w:lineRule="auto"/>
              <w:rPr>
                <w:rFonts w:ascii="Calibri" w:eastAsia="Times New Roman" w:hAnsi="Calibri" w:cs="Calibri"/>
              </w:rPr>
            </w:pPr>
            <w:r w:rsidRPr="00FC3545">
              <w:rPr>
                <w:rFonts w:ascii="Times New Roman" w:eastAsia="Times New Roman" w:hAnsi="Times New Roman" w:cs="Times New Roman"/>
              </w:rPr>
              <w:t>Reader 1 – B’Midbar 27:15-17</w:t>
            </w:r>
          </w:p>
        </w:tc>
        <w:tc>
          <w:tcPr>
            <w:tcW w:w="2970" w:type="dxa"/>
            <w:tcMar>
              <w:top w:w="0" w:type="dxa"/>
              <w:left w:w="108" w:type="dxa"/>
              <w:bottom w:w="0" w:type="dxa"/>
              <w:right w:w="108" w:type="dxa"/>
            </w:tcMar>
            <w:vAlign w:val="center"/>
          </w:tcPr>
          <w:p w:rsidR="00882EBF" w:rsidRPr="00FC3545" w:rsidRDefault="00882EBF" w:rsidP="00882EBF">
            <w:pPr>
              <w:spacing w:after="0" w:line="240" w:lineRule="auto"/>
              <w:rPr>
                <w:rFonts w:ascii="Calibri" w:eastAsia="Times New Roman" w:hAnsi="Calibri" w:cs="Calibri"/>
              </w:rPr>
            </w:pPr>
            <w:r w:rsidRPr="00882EBF">
              <w:rPr>
                <w:rFonts w:ascii="Calibri" w:eastAsia="Times New Roman" w:hAnsi="Calibri" w:cs="Calibri"/>
              </w:rPr>
              <w:t>Reader 1 – Vayiqra 25:35-38</w:t>
            </w:r>
          </w:p>
        </w:tc>
      </w:tr>
      <w:tr w:rsidR="00882EBF" w:rsidRPr="00FC3545" w:rsidTr="00882EBF">
        <w:trPr>
          <w:trHeight w:val="257"/>
          <w:jc w:val="center"/>
        </w:trPr>
        <w:tc>
          <w:tcPr>
            <w:tcW w:w="0" w:type="auto"/>
            <w:tcMar>
              <w:top w:w="0" w:type="dxa"/>
              <w:left w:w="108" w:type="dxa"/>
              <w:bottom w:w="0" w:type="dxa"/>
              <w:right w:w="108" w:type="dxa"/>
            </w:tcMar>
            <w:vAlign w:val="center"/>
            <w:hideMark/>
          </w:tcPr>
          <w:p w:rsidR="00882EBF" w:rsidRPr="00FC3545" w:rsidRDefault="00882EBF" w:rsidP="00FC3545">
            <w:pPr>
              <w:spacing w:after="0" w:line="240" w:lineRule="auto"/>
              <w:jc w:val="center"/>
              <w:rPr>
                <w:rFonts w:ascii="Calibri" w:eastAsia="Times New Roman" w:hAnsi="Calibri" w:cs="Calibri"/>
              </w:rPr>
            </w:pPr>
            <w:r w:rsidRPr="00FC3545">
              <w:rPr>
                <w:rFonts w:ascii="Times New Roman" w:eastAsia="Times New Roman" w:hAnsi="Times New Roman" w:cs="Times New Roman"/>
                <w:b/>
                <w:bCs/>
                <w:color w:val="000000"/>
              </w:rPr>
              <w:t>“Let Appoint the LORD”</w:t>
            </w:r>
          </w:p>
        </w:tc>
        <w:tc>
          <w:tcPr>
            <w:tcW w:w="3042" w:type="dxa"/>
            <w:tcMar>
              <w:top w:w="0" w:type="dxa"/>
              <w:left w:w="108" w:type="dxa"/>
              <w:bottom w:w="0" w:type="dxa"/>
              <w:right w:w="108" w:type="dxa"/>
            </w:tcMar>
            <w:vAlign w:val="center"/>
            <w:hideMark/>
          </w:tcPr>
          <w:p w:rsidR="00882EBF" w:rsidRPr="00FC3545" w:rsidRDefault="00882EBF" w:rsidP="00FC3545">
            <w:pPr>
              <w:spacing w:after="0" w:line="240" w:lineRule="auto"/>
              <w:rPr>
                <w:rFonts w:ascii="Calibri" w:eastAsia="Times New Roman" w:hAnsi="Calibri" w:cs="Calibri"/>
              </w:rPr>
            </w:pPr>
            <w:r w:rsidRPr="00FC3545">
              <w:rPr>
                <w:rFonts w:ascii="Times New Roman" w:eastAsia="Times New Roman" w:hAnsi="Times New Roman" w:cs="Times New Roman"/>
              </w:rPr>
              <w:t>Reader 2 – B’Midbar 27:18-20</w:t>
            </w:r>
          </w:p>
        </w:tc>
        <w:tc>
          <w:tcPr>
            <w:tcW w:w="2970" w:type="dxa"/>
            <w:tcMar>
              <w:top w:w="0" w:type="dxa"/>
              <w:left w:w="108" w:type="dxa"/>
              <w:bottom w:w="0" w:type="dxa"/>
              <w:right w:w="108" w:type="dxa"/>
            </w:tcMar>
            <w:vAlign w:val="center"/>
          </w:tcPr>
          <w:p w:rsidR="00882EBF" w:rsidRPr="00FC3545" w:rsidRDefault="00882EBF" w:rsidP="00882EBF">
            <w:pPr>
              <w:spacing w:after="0" w:line="240" w:lineRule="auto"/>
              <w:rPr>
                <w:rFonts w:ascii="Calibri" w:eastAsia="Times New Roman" w:hAnsi="Calibri" w:cs="Calibri"/>
              </w:rPr>
            </w:pPr>
            <w:r w:rsidRPr="00882EBF">
              <w:rPr>
                <w:rFonts w:ascii="Calibri" w:eastAsia="Times New Roman" w:hAnsi="Calibri" w:cs="Calibri"/>
              </w:rPr>
              <w:t>Reader 2 – Vayiqra 24:39-43</w:t>
            </w:r>
          </w:p>
        </w:tc>
      </w:tr>
      <w:tr w:rsidR="00882EBF" w:rsidRPr="00FC3545" w:rsidTr="00882EBF">
        <w:trPr>
          <w:trHeight w:val="257"/>
          <w:jc w:val="center"/>
        </w:trPr>
        <w:tc>
          <w:tcPr>
            <w:tcW w:w="0" w:type="auto"/>
            <w:tcMar>
              <w:top w:w="0" w:type="dxa"/>
              <w:left w:w="108" w:type="dxa"/>
              <w:bottom w:w="0" w:type="dxa"/>
              <w:right w:w="108" w:type="dxa"/>
            </w:tcMar>
            <w:vAlign w:val="center"/>
            <w:hideMark/>
          </w:tcPr>
          <w:p w:rsidR="00882EBF" w:rsidRPr="00FC3545" w:rsidRDefault="00882EBF" w:rsidP="00FC3545">
            <w:pPr>
              <w:spacing w:after="0" w:line="240" w:lineRule="auto"/>
              <w:jc w:val="center"/>
              <w:rPr>
                <w:rFonts w:ascii="Calibri" w:eastAsia="Times New Roman" w:hAnsi="Calibri" w:cs="Calibri"/>
              </w:rPr>
            </w:pPr>
            <w:r w:rsidRPr="00FC3545">
              <w:rPr>
                <w:rFonts w:ascii="Times New Roman" w:eastAsia="Times New Roman" w:hAnsi="Times New Roman" w:cs="Times New Roman"/>
                <w:b/>
                <w:bCs/>
                <w:lang w:val="es-ES_tradnl"/>
              </w:rPr>
              <w:t>“Ponga el SEÑOR”</w:t>
            </w:r>
          </w:p>
        </w:tc>
        <w:tc>
          <w:tcPr>
            <w:tcW w:w="3042" w:type="dxa"/>
            <w:tcMar>
              <w:top w:w="0" w:type="dxa"/>
              <w:left w:w="108" w:type="dxa"/>
              <w:bottom w:w="0" w:type="dxa"/>
              <w:right w:w="108" w:type="dxa"/>
            </w:tcMar>
            <w:vAlign w:val="center"/>
            <w:hideMark/>
          </w:tcPr>
          <w:p w:rsidR="00882EBF" w:rsidRPr="00FC3545" w:rsidRDefault="00882EBF" w:rsidP="00FC3545">
            <w:pPr>
              <w:spacing w:after="0" w:line="240" w:lineRule="auto"/>
              <w:rPr>
                <w:rFonts w:ascii="Calibri" w:eastAsia="Times New Roman" w:hAnsi="Calibri" w:cs="Calibri"/>
              </w:rPr>
            </w:pPr>
            <w:r w:rsidRPr="00FC3545">
              <w:rPr>
                <w:rFonts w:ascii="Times New Roman" w:eastAsia="Times New Roman" w:hAnsi="Times New Roman" w:cs="Times New Roman"/>
              </w:rPr>
              <w:t>Reader 3 – B’Midbar 27:21-23</w:t>
            </w:r>
          </w:p>
        </w:tc>
        <w:tc>
          <w:tcPr>
            <w:tcW w:w="2970" w:type="dxa"/>
            <w:tcMar>
              <w:top w:w="0" w:type="dxa"/>
              <w:left w:w="108" w:type="dxa"/>
              <w:bottom w:w="0" w:type="dxa"/>
              <w:right w:w="108" w:type="dxa"/>
            </w:tcMar>
            <w:vAlign w:val="center"/>
          </w:tcPr>
          <w:p w:rsidR="00882EBF" w:rsidRPr="00FC3545" w:rsidRDefault="00882EBF" w:rsidP="00882EBF">
            <w:pPr>
              <w:spacing w:after="0" w:line="240" w:lineRule="auto"/>
              <w:rPr>
                <w:rFonts w:ascii="Calibri" w:eastAsia="Times New Roman" w:hAnsi="Calibri" w:cs="Calibri"/>
              </w:rPr>
            </w:pPr>
            <w:r w:rsidRPr="00882EBF">
              <w:rPr>
                <w:rFonts w:ascii="Calibri" w:eastAsia="Times New Roman" w:hAnsi="Calibri" w:cs="Calibri"/>
              </w:rPr>
              <w:t>Reader 3 – Vayiqra 24:44-46</w:t>
            </w:r>
          </w:p>
        </w:tc>
      </w:tr>
      <w:tr w:rsidR="00882EBF" w:rsidRPr="00FC3545" w:rsidTr="00882EBF">
        <w:trPr>
          <w:trHeight w:val="287"/>
          <w:jc w:val="center"/>
        </w:trPr>
        <w:tc>
          <w:tcPr>
            <w:tcW w:w="0" w:type="auto"/>
            <w:tcMar>
              <w:top w:w="0" w:type="dxa"/>
              <w:left w:w="108" w:type="dxa"/>
              <w:bottom w:w="0" w:type="dxa"/>
              <w:right w:w="108" w:type="dxa"/>
            </w:tcMar>
            <w:vAlign w:val="center"/>
            <w:hideMark/>
          </w:tcPr>
          <w:p w:rsidR="00882EBF" w:rsidRPr="00FC3545" w:rsidRDefault="00882EBF" w:rsidP="00FC3545">
            <w:pPr>
              <w:spacing w:after="0" w:line="240" w:lineRule="auto"/>
              <w:jc w:val="center"/>
              <w:rPr>
                <w:rFonts w:ascii="Calibri" w:eastAsia="Times New Roman" w:hAnsi="Calibri" w:cs="Calibri"/>
              </w:rPr>
            </w:pPr>
            <w:r w:rsidRPr="00FC3545">
              <w:rPr>
                <w:rFonts w:ascii="Times New Roman" w:eastAsia="Times New Roman" w:hAnsi="Times New Roman" w:cs="Times New Roman"/>
                <w:lang w:val="es-ES"/>
              </w:rPr>
              <w:t>B’Midbar 27:15 - 28:26</w:t>
            </w:r>
          </w:p>
        </w:tc>
        <w:tc>
          <w:tcPr>
            <w:tcW w:w="3042" w:type="dxa"/>
            <w:tcMar>
              <w:top w:w="0" w:type="dxa"/>
              <w:left w:w="108" w:type="dxa"/>
              <w:bottom w:w="0" w:type="dxa"/>
              <w:right w:w="108" w:type="dxa"/>
            </w:tcMar>
            <w:vAlign w:val="center"/>
            <w:hideMark/>
          </w:tcPr>
          <w:p w:rsidR="00882EBF" w:rsidRPr="00FC3545" w:rsidRDefault="00882EBF" w:rsidP="00FC3545">
            <w:pPr>
              <w:spacing w:after="0" w:line="240" w:lineRule="auto"/>
              <w:rPr>
                <w:rFonts w:ascii="Calibri" w:eastAsia="Times New Roman" w:hAnsi="Calibri" w:cs="Calibri"/>
              </w:rPr>
            </w:pPr>
            <w:r w:rsidRPr="00FC3545">
              <w:rPr>
                <w:rFonts w:ascii="Times New Roman" w:eastAsia="Times New Roman" w:hAnsi="Times New Roman" w:cs="Times New Roman"/>
              </w:rPr>
              <w:t>Reader 4 – B’Midbar 28:1-9</w:t>
            </w:r>
          </w:p>
        </w:tc>
        <w:tc>
          <w:tcPr>
            <w:tcW w:w="2970" w:type="dxa"/>
            <w:tcMar>
              <w:top w:w="0" w:type="dxa"/>
              <w:left w:w="108" w:type="dxa"/>
              <w:bottom w:w="0" w:type="dxa"/>
              <w:right w:w="108" w:type="dxa"/>
            </w:tcMar>
            <w:hideMark/>
          </w:tcPr>
          <w:p w:rsidR="00882EBF" w:rsidRPr="00FC3545" w:rsidRDefault="00882EBF" w:rsidP="00FC3545">
            <w:pPr>
              <w:spacing w:after="0" w:line="240" w:lineRule="auto"/>
              <w:rPr>
                <w:rFonts w:ascii="Calibri" w:eastAsia="Times New Roman" w:hAnsi="Calibri" w:cs="Calibri"/>
              </w:rPr>
            </w:pPr>
            <w:r w:rsidRPr="00FC3545">
              <w:rPr>
                <w:rFonts w:ascii="Times New Roman" w:eastAsia="Times New Roman" w:hAnsi="Times New Roman" w:cs="Times New Roman"/>
                <w:lang w:val="en-AU"/>
              </w:rPr>
              <w:t> </w:t>
            </w:r>
          </w:p>
        </w:tc>
      </w:tr>
      <w:tr w:rsidR="00882EBF" w:rsidRPr="00FC3545" w:rsidTr="00882EBF">
        <w:trPr>
          <w:trHeight w:val="287"/>
          <w:jc w:val="center"/>
        </w:trPr>
        <w:tc>
          <w:tcPr>
            <w:tcW w:w="0" w:type="auto"/>
            <w:tcMar>
              <w:top w:w="0" w:type="dxa"/>
              <w:left w:w="108" w:type="dxa"/>
              <w:bottom w:w="0" w:type="dxa"/>
              <w:right w:w="108" w:type="dxa"/>
            </w:tcMar>
            <w:vAlign w:val="center"/>
            <w:hideMark/>
          </w:tcPr>
          <w:p w:rsidR="00882EBF" w:rsidRPr="00FC3545" w:rsidRDefault="00882EBF" w:rsidP="00882EBF">
            <w:pPr>
              <w:spacing w:after="0" w:line="240" w:lineRule="auto"/>
              <w:jc w:val="center"/>
              <w:rPr>
                <w:rFonts w:ascii="Calibri" w:eastAsia="Times New Roman" w:hAnsi="Calibri" w:cs="Calibri"/>
              </w:rPr>
            </w:pPr>
            <w:r w:rsidRPr="00FC3545">
              <w:rPr>
                <w:rFonts w:ascii="Times New Roman" w:eastAsia="Times New Roman" w:hAnsi="Times New Roman" w:cs="Times New Roman"/>
                <w:lang w:val="en-AU"/>
              </w:rPr>
              <w:t>Ashlamatah: Is </w:t>
            </w:r>
            <w:r>
              <w:rPr>
                <w:rFonts w:ascii="Times New Roman" w:eastAsia="Times New Roman" w:hAnsi="Times New Roman" w:cs="Times New Roman"/>
              </w:rPr>
              <w:t>66:1-24</w:t>
            </w:r>
          </w:p>
        </w:tc>
        <w:tc>
          <w:tcPr>
            <w:tcW w:w="3042" w:type="dxa"/>
            <w:tcMar>
              <w:top w:w="0" w:type="dxa"/>
              <w:left w:w="108" w:type="dxa"/>
              <w:bottom w:w="0" w:type="dxa"/>
              <w:right w:w="108" w:type="dxa"/>
            </w:tcMar>
            <w:vAlign w:val="center"/>
            <w:hideMark/>
          </w:tcPr>
          <w:p w:rsidR="00882EBF" w:rsidRPr="00FC3545" w:rsidRDefault="00882EBF" w:rsidP="00FC3545">
            <w:pPr>
              <w:spacing w:after="0" w:line="240" w:lineRule="auto"/>
              <w:rPr>
                <w:rFonts w:ascii="Calibri" w:eastAsia="Times New Roman" w:hAnsi="Calibri" w:cs="Calibri"/>
              </w:rPr>
            </w:pPr>
            <w:r w:rsidRPr="00FC3545">
              <w:rPr>
                <w:rFonts w:ascii="Times New Roman" w:eastAsia="Times New Roman" w:hAnsi="Times New Roman" w:cs="Times New Roman"/>
              </w:rPr>
              <w:t>Reader 5 – B’Midbar 28:10-14</w:t>
            </w:r>
          </w:p>
        </w:tc>
        <w:tc>
          <w:tcPr>
            <w:tcW w:w="2970" w:type="dxa"/>
            <w:tcMar>
              <w:top w:w="0" w:type="dxa"/>
              <w:left w:w="108" w:type="dxa"/>
              <w:bottom w:w="0" w:type="dxa"/>
              <w:right w:w="108" w:type="dxa"/>
            </w:tcMar>
            <w:hideMark/>
          </w:tcPr>
          <w:p w:rsidR="00882EBF" w:rsidRPr="00FC3545" w:rsidRDefault="00882EBF" w:rsidP="00FC3545">
            <w:pPr>
              <w:spacing w:after="0" w:line="240" w:lineRule="auto"/>
              <w:rPr>
                <w:rFonts w:ascii="Calibri" w:eastAsia="Times New Roman" w:hAnsi="Calibri" w:cs="Calibri"/>
              </w:rPr>
            </w:pPr>
            <w:r w:rsidRPr="00FC3545">
              <w:rPr>
                <w:rFonts w:ascii="Times New Roman" w:eastAsia="Times New Roman" w:hAnsi="Times New Roman" w:cs="Times New Roman"/>
                <w:lang w:val="en-AU"/>
              </w:rPr>
              <w:t> </w:t>
            </w:r>
          </w:p>
        </w:tc>
      </w:tr>
      <w:tr w:rsidR="00882EBF" w:rsidRPr="00FC3545" w:rsidTr="00882EBF">
        <w:trPr>
          <w:trHeight w:val="287"/>
          <w:jc w:val="center"/>
        </w:trPr>
        <w:tc>
          <w:tcPr>
            <w:tcW w:w="0" w:type="auto"/>
            <w:tcMar>
              <w:top w:w="0" w:type="dxa"/>
              <w:left w:w="108" w:type="dxa"/>
              <w:bottom w:w="0" w:type="dxa"/>
              <w:right w:w="108" w:type="dxa"/>
            </w:tcMar>
            <w:vAlign w:val="center"/>
            <w:hideMark/>
          </w:tcPr>
          <w:p w:rsidR="00882EBF" w:rsidRPr="00FC3545" w:rsidRDefault="00882EBF" w:rsidP="00882EBF">
            <w:pPr>
              <w:spacing w:after="0" w:line="240" w:lineRule="auto"/>
              <w:jc w:val="center"/>
              <w:rPr>
                <w:rFonts w:ascii="Calibri" w:eastAsia="Times New Roman" w:hAnsi="Calibri" w:cs="Calibri"/>
              </w:rPr>
            </w:pPr>
          </w:p>
        </w:tc>
        <w:tc>
          <w:tcPr>
            <w:tcW w:w="3042" w:type="dxa"/>
            <w:tcMar>
              <w:top w:w="0" w:type="dxa"/>
              <w:left w:w="108" w:type="dxa"/>
              <w:bottom w:w="0" w:type="dxa"/>
              <w:right w:w="108" w:type="dxa"/>
            </w:tcMar>
            <w:vAlign w:val="center"/>
            <w:hideMark/>
          </w:tcPr>
          <w:p w:rsidR="00882EBF" w:rsidRPr="00FC3545" w:rsidRDefault="00882EBF" w:rsidP="00882EBF">
            <w:pPr>
              <w:spacing w:after="0" w:line="240" w:lineRule="auto"/>
              <w:rPr>
                <w:rFonts w:ascii="Calibri" w:eastAsia="Times New Roman" w:hAnsi="Calibri" w:cs="Calibri"/>
              </w:rPr>
            </w:pPr>
            <w:r w:rsidRPr="00FC3545">
              <w:rPr>
                <w:rFonts w:ascii="Times New Roman" w:eastAsia="Times New Roman" w:hAnsi="Times New Roman" w:cs="Times New Roman"/>
              </w:rPr>
              <w:t>Reader 6 – B’Midbar 28:15-18</w:t>
            </w:r>
          </w:p>
        </w:tc>
        <w:tc>
          <w:tcPr>
            <w:tcW w:w="2970" w:type="dxa"/>
            <w:tcMar>
              <w:top w:w="0" w:type="dxa"/>
              <w:left w:w="108" w:type="dxa"/>
              <w:bottom w:w="0" w:type="dxa"/>
              <w:right w:w="108" w:type="dxa"/>
            </w:tcMar>
            <w:vAlign w:val="center"/>
          </w:tcPr>
          <w:p w:rsidR="00882EBF" w:rsidRPr="00FC3545" w:rsidRDefault="00882EBF" w:rsidP="00882EBF">
            <w:pPr>
              <w:spacing w:after="0" w:line="240" w:lineRule="auto"/>
              <w:rPr>
                <w:rFonts w:ascii="Calibri" w:eastAsia="Times New Roman" w:hAnsi="Calibri" w:cs="Calibri"/>
              </w:rPr>
            </w:pPr>
            <w:r w:rsidRPr="00882EBF">
              <w:rPr>
                <w:rFonts w:ascii="Calibri" w:eastAsia="Times New Roman" w:hAnsi="Calibri" w:cs="Calibri"/>
              </w:rPr>
              <w:t>Reader 1 – Vayiqra 25:35-38</w:t>
            </w:r>
          </w:p>
        </w:tc>
      </w:tr>
      <w:tr w:rsidR="00882EBF" w:rsidRPr="00FC3545" w:rsidTr="00882EBF">
        <w:trPr>
          <w:trHeight w:val="287"/>
          <w:jc w:val="center"/>
        </w:trPr>
        <w:tc>
          <w:tcPr>
            <w:tcW w:w="0" w:type="auto"/>
            <w:tcMar>
              <w:top w:w="0" w:type="dxa"/>
              <w:left w:w="108" w:type="dxa"/>
              <w:bottom w:w="0" w:type="dxa"/>
              <w:right w:w="108" w:type="dxa"/>
            </w:tcMar>
            <w:vAlign w:val="center"/>
            <w:hideMark/>
          </w:tcPr>
          <w:p w:rsidR="00882EBF" w:rsidRPr="00FC3545" w:rsidRDefault="00882EBF" w:rsidP="00882EBF">
            <w:pPr>
              <w:spacing w:after="0" w:line="240" w:lineRule="auto"/>
              <w:jc w:val="center"/>
              <w:rPr>
                <w:rFonts w:ascii="Calibri" w:eastAsia="Times New Roman" w:hAnsi="Calibri" w:cs="Calibri"/>
              </w:rPr>
            </w:pPr>
            <w:r w:rsidRPr="00FC3545">
              <w:rPr>
                <w:rFonts w:ascii="Times New Roman" w:eastAsia="Times New Roman" w:hAnsi="Times New Roman" w:cs="Times New Roman"/>
                <w:lang w:val="en-AU"/>
              </w:rPr>
              <w:t>Proverbs 7:1-27</w:t>
            </w:r>
          </w:p>
        </w:tc>
        <w:tc>
          <w:tcPr>
            <w:tcW w:w="3042" w:type="dxa"/>
            <w:tcMar>
              <w:top w:w="0" w:type="dxa"/>
              <w:left w:w="108" w:type="dxa"/>
              <w:bottom w:w="0" w:type="dxa"/>
              <w:right w:w="108" w:type="dxa"/>
            </w:tcMar>
            <w:vAlign w:val="center"/>
            <w:hideMark/>
          </w:tcPr>
          <w:p w:rsidR="00882EBF" w:rsidRPr="00FC3545" w:rsidRDefault="00882EBF" w:rsidP="00882EBF">
            <w:pPr>
              <w:spacing w:after="0" w:line="240" w:lineRule="auto"/>
              <w:rPr>
                <w:rFonts w:ascii="Calibri" w:eastAsia="Times New Roman" w:hAnsi="Calibri" w:cs="Calibri"/>
              </w:rPr>
            </w:pPr>
            <w:r w:rsidRPr="00FC3545">
              <w:rPr>
                <w:rFonts w:ascii="Times New Roman" w:eastAsia="Times New Roman" w:hAnsi="Times New Roman" w:cs="Times New Roman"/>
              </w:rPr>
              <w:t>Reader 7 – B’Midbar 28:19-25</w:t>
            </w:r>
          </w:p>
        </w:tc>
        <w:tc>
          <w:tcPr>
            <w:tcW w:w="2970" w:type="dxa"/>
            <w:tcMar>
              <w:top w:w="0" w:type="dxa"/>
              <w:left w:w="108" w:type="dxa"/>
              <w:bottom w:w="0" w:type="dxa"/>
              <w:right w:w="108" w:type="dxa"/>
            </w:tcMar>
            <w:vAlign w:val="center"/>
          </w:tcPr>
          <w:p w:rsidR="00882EBF" w:rsidRPr="00FC3545" w:rsidRDefault="00882EBF" w:rsidP="00882EBF">
            <w:pPr>
              <w:spacing w:after="0" w:line="240" w:lineRule="auto"/>
              <w:rPr>
                <w:rFonts w:ascii="Calibri" w:eastAsia="Times New Roman" w:hAnsi="Calibri" w:cs="Calibri"/>
              </w:rPr>
            </w:pPr>
            <w:r w:rsidRPr="00882EBF">
              <w:rPr>
                <w:rFonts w:ascii="Calibri" w:eastAsia="Times New Roman" w:hAnsi="Calibri" w:cs="Calibri"/>
              </w:rPr>
              <w:t>Reader 2 – Vayiqra 24:39-43</w:t>
            </w:r>
          </w:p>
        </w:tc>
      </w:tr>
      <w:tr w:rsidR="00882EBF" w:rsidRPr="00FC3545" w:rsidTr="00882EBF">
        <w:trPr>
          <w:trHeight w:val="287"/>
          <w:jc w:val="center"/>
        </w:trPr>
        <w:tc>
          <w:tcPr>
            <w:tcW w:w="0" w:type="auto"/>
            <w:tcMar>
              <w:top w:w="0" w:type="dxa"/>
              <w:left w:w="108" w:type="dxa"/>
              <w:bottom w:w="0" w:type="dxa"/>
              <w:right w:w="108" w:type="dxa"/>
            </w:tcMar>
            <w:vAlign w:val="center"/>
            <w:hideMark/>
          </w:tcPr>
          <w:p w:rsidR="00882EBF" w:rsidRPr="00FC3545" w:rsidRDefault="00882EBF" w:rsidP="00882EBF">
            <w:pPr>
              <w:spacing w:after="0" w:line="240" w:lineRule="auto"/>
              <w:jc w:val="center"/>
              <w:rPr>
                <w:rFonts w:ascii="Calibri" w:eastAsia="Times New Roman" w:hAnsi="Calibri" w:cs="Calibri"/>
              </w:rPr>
            </w:pPr>
            <w:r w:rsidRPr="00FC3545">
              <w:rPr>
                <w:rFonts w:ascii="Times New Roman" w:eastAsia="Times New Roman" w:hAnsi="Times New Roman" w:cs="Times New Roman"/>
                <w:lang w:val="en-AU"/>
              </w:rPr>
              <w:t> </w:t>
            </w:r>
          </w:p>
        </w:tc>
        <w:tc>
          <w:tcPr>
            <w:tcW w:w="3042" w:type="dxa"/>
            <w:tcMar>
              <w:top w:w="0" w:type="dxa"/>
              <w:left w:w="108" w:type="dxa"/>
              <w:bottom w:w="0" w:type="dxa"/>
              <w:right w:w="108" w:type="dxa"/>
            </w:tcMar>
            <w:vAlign w:val="center"/>
            <w:hideMark/>
          </w:tcPr>
          <w:p w:rsidR="00882EBF" w:rsidRPr="00FC3545" w:rsidRDefault="00882EBF" w:rsidP="00882EBF">
            <w:pPr>
              <w:spacing w:after="0" w:line="240" w:lineRule="auto"/>
              <w:rPr>
                <w:rFonts w:ascii="Calibri" w:eastAsia="Times New Roman" w:hAnsi="Calibri" w:cs="Calibri"/>
              </w:rPr>
            </w:pPr>
            <w:r w:rsidRPr="00FC3545">
              <w:rPr>
                <w:rFonts w:ascii="Times New Roman" w:eastAsia="Times New Roman" w:hAnsi="Times New Roman" w:cs="Times New Roman"/>
              </w:rPr>
              <w:t>    Maftir – B’Midbar 28:23-25</w:t>
            </w:r>
          </w:p>
        </w:tc>
        <w:tc>
          <w:tcPr>
            <w:tcW w:w="2970" w:type="dxa"/>
            <w:tcMar>
              <w:top w:w="0" w:type="dxa"/>
              <w:left w:w="108" w:type="dxa"/>
              <w:bottom w:w="0" w:type="dxa"/>
              <w:right w:w="108" w:type="dxa"/>
            </w:tcMar>
            <w:vAlign w:val="center"/>
          </w:tcPr>
          <w:p w:rsidR="00882EBF" w:rsidRPr="00FC3545" w:rsidRDefault="00882EBF" w:rsidP="00882EBF">
            <w:pPr>
              <w:spacing w:after="0" w:line="240" w:lineRule="auto"/>
              <w:rPr>
                <w:rFonts w:ascii="Calibri" w:eastAsia="Times New Roman" w:hAnsi="Calibri" w:cs="Calibri"/>
              </w:rPr>
            </w:pPr>
            <w:r w:rsidRPr="00882EBF">
              <w:rPr>
                <w:rFonts w:ascii="Calibri" w:eastAsia="Times New Roman" w:hAnsi="Calibri" w:cs="Calibri"/>
              </w:rPr>
              <w:t>Reader 3 – Vayiqra 24:44-46</w:t>
            </w:r>
          </w:p>
        </w:tc>
      </w:tr>
      <w:tr w:rsidR="00882EBF" w:rsidRPr="00FC3545" w:rsidTr="00882EBF">
        <w:trPr>
          <w:trHeight w:val="20"/>
          <w:jc w:val="center"/>
        </w:trPr>
        <w:tc>
          <w:tcPr>
            <w:tcW w:w="0" w:type="auto"/>
            <w:tcMar>
              <w:top w:w="0" w:type="dxa"/>
              <w:left w:w="108" w:type="dxa"/>
              <w:bottom w:w="0" w:type="dxa"/>
              <w:right w:w="108" w:type="dxa"/>
            </w:tcMar>
            <w:vAlign w:val="center"/>
            <w:hideMark/>
          </w:tcPr>
          <w:p w:rsidR="00882EBF" w:rsidRPr="00FC3545" w:rsidRDefault="00882EBF" w:rsidP="00882EBF">
            <w:pPr>
              <w:spacing w:after="0" w:line="253" w:lineRule="atLeast"/>
              <w:jc w:val="center"/>
              <w:rPr>
                <w:rFonts w:ascii="Calibri" w:eastAsia="Times New Roman" w:hAnsi="Calibri" w:cs="Calibri"/>
              </w:rPr>
            </w:pPr>
            <w:r w:rsidRPr="00FC3545">
              <w:rPr>
                <w:rFonts w:ascii="Times New Roman" w:eastAsia="Times New Roman" w:hAnsi="Times New Roman" w:cs="Times New Roman"/>
                <w:lang w:val="en-AU"/>
              </w:rPr>
              <w:t>N.C.: Col. 2:16-23</w:t>
            </w:r>
          </w:p>
        </w:tc>
        <w:tc>
          <w:tcPr>
            <w:tcW w:w="3042" w:type="dxa"/>
            <w:tcMar>
              <w:top w:w="0" w:type="dxa"/>
              <w:left w:w="108" w:type="dxa"/>
              <w:bottom w:w="0" w:type="dxa"/>
              <w:right w:w="108" w:type="dxa"/>
            </w:tcMar>
            <w:vAlign w:val="center"/>
            <w:hideMark/>
          </w:tcPr>
          <w:p w:rsidR="00882EBF" w:rsidRPr="00FC3545" w:rsidRDefault="00882EBF" w:rsidP="00882EBF">
            <w:pPr>
              <w:spacing w:after="0" w:line="240" w:lineRule="auto"/>
              <w:rPr>
                <w:rFonts w:ascii="Calibri" w:eastAsia="Times New Roman" w:hAnsi="Calibri" w:cs="Calibri"/>
              </w:rPr>
            </w:pPr>
            <w:r w:rsidRPr="00FC3545">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w:t>
            </w:r>
            <w:r w:rsidRPr="00FC3545">
              <w:rPr>
                <w:rFonts w:ascii="Times New Roman" w:eastAsia="Times New Roman" w:hAnsi="Times New Roman" w:cs="Times New Roman"/>
                <w:sz w:val="24"/>
                <w:szCs w:val="24"/>
                <w:lang w:val="en-AU"/>
              </w:rPr>
              <w:t>Is </w:t>
            </w:r>
            <w:r>
              <w:rPr>
                <w:rFonts w:ascii="Times New Roman" w:eastAsia="Times New Roman" w:hAnsi="Times New Roman" w:cs="Times New Roman"/>
                <w:sz w:val="24"/>
                <w:szCs w:val="24"/>
              </w:rPr>
              <w:t>66:1-24</w:t>
            </w:r>
          </w:p>
        </w:tc>
        <w:tc>
          <w:tcPr>
            <w:tcW w:w="2970" w:type="dxa"/>
            <w:vAlign w:val="center"/>
          </w:tcPr>
          <w:p w:rsidR="00882EBF" w:rsidRPr="00FC3545" w:rsidRDefault="00882EBF" w:rsidP="00882EBF">
            <w:pPr>
              <w:spacing w:after="0" w:line="240" w:lineRule="auto"/>
              <w:rPr>
                <w:rFonts w:ascii="Calibri" w:eastAsia="Times New Roman" w:hAnsi="Calibri" w:cs="Calibri"/>
              </w:rPr>
            </w:pPr>
          </w:p>
        </w:tc>
      </w:tr>
    </w:tbl>
    <w:p w:rsidR="00FC3545" w:rsidRDefault="00FC3545" w:rsidP="00882EBF">
      <w:pPr>
        <w:spacing w:after="0" w:line="240" w:lineRule="auto"/>
      </w:pPr>
    </w:p>
    <w:p w:rsidR="00882EBF" w:rsidRDefault="00882EBF" w:rsidP="00882EBF">
      <w:pPr>
        <w:spacing w:after="0" w:line="240" w:lineRule="auto"/>
      </w:pPr>
    </w:p>
    <w:p w:rsidR="00882EBF" w:rsidRDefault="00882EBF" w:rsidP="00882EBF">
      <w:pPr>
        <w:spacing w:after="0" w:line="240" w:lineRule="auto"/>
      </w:pPr>
    </w:p>
    <w:p w:rsidR="00882EBF" w:rsidRDefault="00882EBF" w:rsidP="00882EBF">
      <w:pPr>
        <w:spacing w:after="0" w:line="240" w:lineRule="auto"/>
        <w:rPr>
          <w:b/>
          <w:bCs/>
        </w:rPr>
      </w:pPr>
      <w:r w:rsidRPr="00882EBF">
        <w:rPr>
          <w:b/>
          <w:bCs/>
          <w:highlight w:val="yellow"/>
        </w:rPr>
        <w:t>Note:</w:t>
      </w:r>
    </w:p>
    <w:p w:rsidR="00882EBF" w:rsidRDefault="00882EBF" w:rsidP="00882EBF">
      <w:pPr>
        <w:spacing w:after="0" w:line="240" w:lineRule="auto"/>
        <w:rPr>
          <w:b/>
          <w:bCs/>
        </w:rPr>
      </w:pPr>
    </w:p>
    <w:p w:rsidR="00882EBF" w:rsidRDefault="00882EBF" w:rsidP="00882EBF">
      <w:pPr>
        <w:spacing w:after="0" w:line="240" w:lineRule="auto"/>
        <w:rPr>
          <w:b/>
          <w:bCs/>
        </w:rPr>
      </w:pPr>
      <w:r>
        <w:rPr>
          <w:b/>
          <w:bCs/>
        </w:rPr>
        <w:t>On this first day of the week on the class via the Internet we will discuss the best day of the</w:t>
      </w:r>
      <w:r w:rsidR="00C359D6">
        <w:rPr>
          <w:b/>
          <w:bCs/>
        </w:rPr>
        <w:t xml:space="preserve"> week in the evening for our new course “Torah Logic” as well as the day when classes commence.</w:t>
      </w:r>
      <w:r>
        <w:rPr>
          <w:b/>
          <w:bCs/>
        </w:rPr>
        <w:t xml:space="preserve"> </w:t>
      </w:r>
    </w:p>
    <w:p w:rsidR="00C359D6" w:rsidRDefault="00C359D6" w:rsidP="00882EBF">
      <w:pPr>
        <w:spacing w:after="0" w:line="240" w:lineRule="auto"/>
        <w:rPr>
          <w:b/>
          <w:bCs/>
        </w:rPr>
      </w:pPr>
    </w:p>
    <w:p w:rsidR="00C359D6" w:rsidRDefault="00C359D6" w:rsidP="00882EBF">
      <w:pPr>
        <w:spacing w:after="0" w:line="240" w:lineRule="auto"/>
        <w:rPr>
          <w:b/>
          <w:bCs/>
        </w:rPr>
      </w:pPr>
    </w:p>
    <w:p w:rsidR="00C359D6" w:rsidRPr="000E7B05" w:rsidRDefault="00C359D6" w:rsidP="00C359D6">
      <w:pPr>
        <w:keepNext/>
        <w:widowControl w:val="0"/>
        <w:spacing w:after="0" w:line="240" w:lineRule="auto"/>
        <w:jc w:val="center"/>
        <w:rPr>
          <w:rFonts w:ascii="Calibri" w:eastAsia="Times New Roman" w:hAnsi="Calibri" w:cs="Calibri"/>
          <w:color w:val="000000"/>
        </w:rPr>
      </w:pPr>
      <w:r w:rsidRPr="000E7B05">
        <w:rPr>
          <w:rFonts w:ascii="Times New Roman" w:eastAsia="Times New Roman" w:hAnsi="Times New Roman" w:cs="Times New Roman"/>
          <w:noProof/>
          <w:color w:val="000000"/>
        </w:rPr>
        <w:drawing>
          <wp:inline distT="0" distB="0" distL="0" distR="0" wp14:anchorId="2DD4EDDE" wp14:editId="5CB620DC">
            <wp:extent cx="1514475" cy="552450"/>
            <wp:effectExtent l="0" t="0" r="9525" b="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0E7B05">
        <w:rPr>
          <w:rFonts w:ascii="Times New Roman" w:eastAsia="Times New Roman" w:hAnsi="Times New Roman" w:cs="Times New Roman"/>
          <w:color w:val="000000"/>
        </w:rPr>
        <w:t>   </w:t>
      </w:r>
    </w:p>
    <w:p w:rsidR="00C359D6" w:rsidRPr="000E7B05" w:rsidRDefault="00C359D6" w:rsidP="00C359D6">
      <w:pPr>
        <w:keepNext/>
        <w:widowControl w:val="0"/>
        <w:spacing w:after="0" w:line="240" w:lineRule="auto"/>
        <w:jc w:val="center"/>
        <w:rPr>
          <w:rFonts w:ascii="Calibri" w:eastAsia="Times New Roman" w:hAnsi="Calibri" w:cs="Calibri"/>
          <w:b/>
          <w:bCs/>
          <w:color w:val="000000"/>
        </w:rPr>
      </w:pPr>
      <w:r w:rsidRPr="000E7B05">
        <w:rPr>
          <w:rFonts w:ascii="Calibri" w:eastAsia="Times New Roman" w:hAnsi="Calibri" w:cs="Calibri"/>
          <w:b/>
          <w:bCs/>
          <w:color w:val="000000"/>
          <w:lang w:val="en-AU"/>
        </w:rPr>
        <w:t>Hakham Dr. Yosef ben Haggai</w:t>
      </w:r>
    </w:p>
    <w:p w:rsidR="00C359D6" w:rsidRPr="000E7B05" w:rsidRDefault="00C359D6" w:rsidP="00C359D6">
      <w:pPr>
        <w:keepNext/>
        <w:widowControl w:val="0"/>
        <w:spacing w:after="0" w:line="240" w:lineRule="auto"/>
        <w:jc w:val="center"/>
        <w:rPr>
          <w:rFonts w:ascii="Calibri" w:eastAsia="Times New Roman" w:hAnsi="Calibri" w:cs="Calibri"/>
          <w:b/>
          <w:bCs/>
          <w:color w:val="000000"/>
        </w:rPr>
      </w:pPr>
      <w:r w:rsidRPr="000E7B05">
        <w:rPr>
          <w:rFonts w:ascii="Calibri" w:eastAsia="Times New Roman" w:hAnsi="Calibri" w:cs="Calibri"/>
          <w:b/>
          <w:bCs/>
          <w:color w:val="000000"/>
          <w:lang w:val="en-AU"/>
        </w:rPr>
        <w:t>Rabbi Dr. Hillel ben David</w:t>
      </w:r>
    </w:p>
    <w:p w:rsidR="00C359D6" w:rsidRPr="000E7B05" w:rsidRDefault="00C359D6" w:rsidP="00C359D6">
      <w:pPr>
        <w:keepNext/>
        <w:widowControl w:val="0"/>
        <w:spacing w:after="0" w:line="240" w:lineRule="auto"/>
        <w:jc w:val="center"/>
        <w:rPr>
          <w:rFonts w:ascii="Times New Roman" w:eastAsia="Times New Roman" w:hAnsi="Times New Roman" w:cs="Times New Roman"/>
          <w:color w:val="000000"/>
        </w:rPr>
      </w:pPr>
      <w:r w:rsidRPr="000E7B05">
        <w:rPr>
          <w:rFonts w:ascii="Calibri" w:eastAsia="Times New Roman" w:hAnsi="Calibri" w:cs="Calibri"/>
          <w:b/>
          <w:bCs/>
          <w:color w:val="000000"/>
        </w:rPr>
        <w:t>Rabbi Dr. Eliyahu ben Abraham</w:t>
      </w:r>
    </w:p>
    <w:p w:rsidR="00C359D6" w:rsidRPr="00882EBF" w:rsidRDefault="00C359D6" w:rsidP="00882EBF">
      <w:pPr>
        <w:spacing w:after="0" w:line="240" w:lineRule="auto"/>
        <w:rPr>
          <w:b/>
          <w:bCs/>
        </w:rPr>
      </w:pPr>
    </w:p>
    <w:sectPr w:rsidR="00C359D6" w:rsidRPr="00882EBF" w:rsidSect="00CE0CF7">
      <w:headerReference w:type="default" r:id="rId23"/>
      <w:footerReference w:type="default" r:id="rId2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8D4" w:rsidRDefault="005708D4" w:rsidP="00CE0CF7">
      <w:pPr>
        <w:spacing w:after="0" w:line="240" w:lineRule="auto"/>
      </w:pPr>
      <w:r>
        <w:separator/>
      </w:r>
    </w:p>
  </w:endnote>
  <w:endnote w:type="continuationSeparator" w:id="0">
    <w:p w:rsidR="005708D4" w:rsidRDefault="005708D4" w:rsidP="00CE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TUS Cyberbit Basic">
    <w:panose1 w:val="02020603050405020304"/>
    <w:charset w:val="00"/>
    <w:family w:val="roman"/>
    <w:pitch w:val="variable"/>
    <w:sig w:usb0="E500AFFF" w:usb1="D00F7C7B" w:usb2="0000001E" w:usb3="00000000" w:csb0="000001FF" w:csb1="00000000"/>
  </w:font>
  <w:font w:name="Tahoma">
    <w:panose1 w:val="020B0604030504040204"/>
    <w:charset w:val="00"/>
    <w:family w:val="swiss"/>
    <w:pitch w:val="variable"/>
    <w:sig w:usb0="E1002EFF" w:usb1="C000605B" w:usb2="00000029" w:usb3="00000000" w:csb0="000101FF" w:csb1="00000000"/>
  </w:font>
  <w:font w:name="___WRD_EMBED_SUB_45">
    <w:altName w:val="Arial"/>
    <w:charset w:val="B1"/>
    <w:family w:val="swiss"/>
    <w:pitch w:val="variable"/>
    <w:sig w:usb0="00000801" w:usb1="00000000" w:usb2="00000000" w:usb3="00000000" w:csb0="00000020"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2108725906"/>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p w:rsidR="00FC3545" w:rsidRDefault="00FC3545" w:rsidP="00CE0CF7">
            <w:pPr>
              <w:pStyle w:val="Footer"/>
              <w:jc w:val="center"/>
              <w:rPr>
                <w:rFonts w:ascii="Arial Narrow" w:hAnsi="Arial Narrow"/>
                <w:sz w:val="18"/>
                <w:szCs w:val="18"/>
              </w:rPr>
            </w:pPr>
          </w:p>
          <w:p w:rsidR="00FC3545" w:rsidRPr="00CE0CF7" w:rsidRDefault="00FC3545" w:rsidP="00CE0CF7">
            <w:pPr>
              <w:pStyle w:val="Footer"/>
              <w:jc w:val="center"/>
              <w:rPr>
                <w:rFonts w:ascii="Arial Narrow" w:hAnsi="Arial Narrow"/>
                <w:sz w:val="18"/>
                <w:szCs w:val="18"/>
              </w:rPr>
            </w:pPr>
            <w:r w:rsidRPr="00CE0CF7">
              <w:rPr>
                <w:rFonts w:ascii="Arial Narrow" w:hAnsi="Arial Narrow"/>
                <w:sz w:val="18"/>
                <w:szCs w:val="18"/>
              </w:rPr>
              <w:t xml:space="preserve">Page </w:t>
            </w:r>
            <w:r w:rsidRPr="00CE0CF7">
              <w:rPr>
                <w:rFonts w:ascii="Arial Narrow" w:hAnsi="Arial Narrow"/>
                <w:b/>
                <w:bCs/>
                <w:sz w:val="18"/>
                <w:szCs w:val="18"/>
              </w:rPr>
              <w:fldChar w:fldCharType="begin"/>
            </w:r>
            <w:r w:rsidRPr="00CE0CF7">
              <w:rPr>
                <w:rFonts w:ascii="Arial Narrow" w:hAnsi="Arial Narrow"/>
                <w:b/>
                <w:bCs/>
                <w:sz w:val="18"/>
                <w:szCs w:val="18"/>
              </w:rPr>
              <w:instrText xml:space="preserve"> PAGE </w:instrText>
            </w:r>
            <w:r w:rsidRPr="00CE0CF7">
              <w:rPr>
                <w:rFonts w:ascii="Arial Narrow" w:hAnsi="Arial Narrow"/>
                <w:b/>
                <w:bCs/>
                <w:sz w:val="18"/>
                <w:szCs w:val="18"/>
              </w:rPr>
              <w:fldChar w:fldCharType="separate"/>
            </w:r>
            <w:r w:rsidRPr="00CE0CF7">
              <w:rPr>
                <w:rFonts w:ascii="Arial Narrow" w:hAnsi="Arial Narrow"/>
                <w:b/>
                <w:bCs/>
                <w:noProof/>
                <w:sz w:val="18"/>
                <w:szCs w:val="18"/>
              </w:rPr>
              <w:t>2</w:t>
            </w:r>
            <w:r w:rsidRPr="00CE0CF7">
              <w:rPr>
                <w:rFonts w:ascii="Arial Narrow" w:hAnsi="Arial Narrow"/>
                <w:b/>
                <w:bCs/>
                <w:sz w:val="18"/>
                <w:szCs w:val="18"/>
              </w:rPr>
              <w:fldChar w:fldCharType="end"/>
            </w:r>
            <w:r w:rsidRPr="00CE0CF7">
              <w:rPr>
                <w:rFonts w:ascii="Arial Narrow" w:hAnsi="Arial Narrow"/>
                <w:sz w:val="18"/>
                <w:szCs w:val="18"/>
              </w:rPr>
              <w:t xml:space="preserve"> of </w:t>
            </w:r>
            <w:r w:rsidRPr="00CE0CF7">
              <w:rPr>
                <w:rFonts w:ascii="Arial Narrow" w:hAnsi="Arial Narrow"/>
                <w:b/>
                <w:bCs/>
                <w:sz w:val="18"/>
                <w:szCs w:val="18"/>
              </w:rPr>
              <w:fldChar w:fldCharType="begin"/>
            </w:r>
            <w:r w:rsidRPr="00CE0CF7">
              <w:rPr>
                <w:rFonts w:ascii="Arial Narrow" w:hAnsi="Arial Narrow"/>
                <w:b/>
                <w:bCs/>
                <w:sz w:val="18"/>
                <w:szCs w:val="18"/>
              </w:rPr>
              <w:instrText xml:space="preserve"> NUMPAGES  </w:instrText>
            </w:r>
            <w:r w:rsidRPr="00CE0CF7">
              <w:rPr>
                <w:rFonts w:ascii="Arial Narrow" w:hAnsi="Arial Narrow"/>
                <w:b/>
                <w:bCs/>
                <w:sz w:val="18"/>
                <w:szCs w:val="18"/>
              </w:rPr>
              <w:fldChar w:fldCharType="separate"/>
            </w:r>
            <w:r w:rsidRPr="00CE0CF7">
              <w:rPr>
                <w:rFonts w:ascii="Arial Narrow" w:hAnsi="Arial Narrow"/>
                <w:b/>
                <w:bCs/>
                <w:noProof/>
                <w:sz w:val="18"/>
                <w:szCs w:val="18"/>
              </w:rPr>
              <w:t>2</w:t>
            </w:r>
            <w:r w:rsidRPr="00CE0CF7">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8D4" w:rsidRDefault="005708D4" w:rsidP="00CE0CF7">
      <w:pPr>
        <w:spacing w:after="0" w:line="240" w:lineRule="auto"/>
      </w:pPr>
      <w:r>
        <w:separator/>
      </w:r>
    </w:p>
  </w:footnote>
  <w:footnote w:type="continuationSeparator" w:id="0">
    <w:p w:rsidR="005708D4" w:rsidRDefault="005708D4" w:rsidP="00CE0CF7">
      <w:pPr>
        <w:spacing w:after="0" w:line="240" w:lineRule="auto"/>
      </w:pPr>
      <w:r>
        <w:continuationSeparator/>
      </w:r>
    </w:p>
  </w:footnote>
  <w:footnote w:id="1">
    <w:p w:rsidR="00FC3545" w:rsidRDefault="00FC3545" w:rsidP="001C37DB">
      <w:pPr>
        <w:pStyle w:val="FootnoteText"/>
      </w:pPr>
      <w:r>
        <w:rPr>
          <w:rStyle w:val="FootnoteReference"/>
          <w:specVanish w:val="0"/>
        </w:rPr>
        <w:footnoteRef/>
      </w:r>
      <w:r>
        <w:t xml:space="preserve"> Bamidbar (Numbers) </w:t>
      </w:r>
      <w:r>
        <w:rPr>
          <w:iCs/>
        </w:rPr>
        <w:t>16:3</w:t>
      </w:r>
    </w:p>
  </w:footnote>
  <w:footnote w:id="2">
    <w:p w:rsidR="00FC3545" w:rsidRDefault="00FC3545" w:rsidP="001C37DB">
      <w:pPr>
        <w:pStyle w:val="FootnoteText"/>
      </w:pPr>
      <w:r>
        <w:rPr>
          <w:rStyle w:val="FootnoteReference"/>
          <w:specVanish w:val="0"/>
        </w:rPr>
        <w:footnoteRef/>
      </w:r>
      <w:r>
        <w:t xml:space="preserve"> Verbal tally with both our Torah portion and Ashlamata:  Children / Sons - </w:t>
      </w:r>
      <w:r>
        <w:rPr>
          <w:rFonts w:hint="cs"/>
          <w:rtl/>
          <w:lang w:bidi="he-IL"/>
        </w:rPr>
        <w:t>בן</w:t>
      </w:r>
      <w:r>
        <w:t>, Strong’s number 01121.</w:t>
      </w:r>
    </w:p>
  </w:footnote>
  <w:footnote w:id="3">
    <w:p w:rsidR="00FC3545" w:rsidRDefault="00FC3545" w:rsidP="001C37DB">
      <w:pPr>
        <w:pStyle w:val="FootnoteText"/>
      </w:pPr>
      <w:r>
        <w:rPr>
          <w:rStyle w:val="FootnoteReference"/>
          <w:specVanish w:val="0"/>
        </w:rPr>
        <w:footnoteRef/>
      </w:r>
      <w:r>
        <w:t xml:space="preserve"> Torat Chessed</w:t>
      </w:r>
    </w:p>
  </w:footnote>
  <w:footnote w:id="4">
    <w:p w:rsidR="00FC3545" w:rsidRDefault="00FC3545" w:rsidP="001C37DB">
      <w:pPr>
        <w:pStyle w:val="FootnoteText"/>
      </w:pPr>
      <w:r>
        <w:rPr>
          <w:rStyle w:val="FootnoteReference"/>
          <w:specVanish w:val="0"/>
        </w:rPr>
        <w:footnoteRef/>
      </w:r>
      <w:r>
        <w:t xml:space="preserve"> </w:t>
      </w:r>
      <w:r>
        <w:rPr>
          <w:iCs/>
        </w:rPr>
        <w:t>Rashi</w:t>
      </w:r>
    </w:p>
  </w:footnote>
  <w:footnote w:id="5">
    <w:p w:rsidR="00FC3545" w:rsidRDefault="00FC3545" w:rsidP="001C37DB">
      <w:pPr>
        <w:pStyle w:val="FootnoteText"/>
      </w:pPr>
      <w:r>
        <w:rPr>
          <w:rStyle w:val="FootnoteReference"/>
          <w:specVanish w:val="0"/>
        </w:rPr>
        <w:footnoteRef/>
      </w:r>
      <w:r>
        <w:t xml:space="preserve"> T</w:t>
      </w:r>
      <w:r>
        <w:rPr>
          <w:iCs/>
        </w:rPr>
        <w:t>he Temple Mount</w:t>
      </w:r>
    </w:p>
  </w:footnote>
  <w:footnote w:id="6">
    <w:p w:rsidR="00FC3545" w:rsidRDefault="00FC3545" w:rsidP="001C37DB">
      <w:pPr>
        <w:pStyle w:val="FootnoteText"/>
      </w:pPr>
      <w:r>
        <w:rPr>
          <w:rStyle w:val="FootnoteReference"/>
          <w:specVanish w:val="0"/>
        </w:rPr>
        <w:footnoteRef/>
      </w:r>
      <w:r>
        <w:t xml:space="preserve"> </w:t>
      </w:r>
      <w:r>
        <w:rPr>
          <w:iCs/>
        </w:rPr>
        <w:t>Such as the Mount of Olives.</w:t>
      </w:r>
    </w:p>
  </w:footnote>
  <w:footnote w:id="7">
    <w:p w:rsidR="00FC3545" w:rsidRDefault="00FC3545" w:rsidP="001C37DB">
      <w:pPr>
        <w:pStyle w:val="FootnoteText"/>
      </w:pPr>
      <w:r>
        <w:rPr>
          <w:rStyle w:val="FootnoteReference"/>
          <w:specVanish w:val="0"/>
        </w:rPr>
        <w:footnoteRef/>
      </w:r>
      <w:r>
        <w:t xml:space="preserve"> </w:t>
      </w:r>
      <w:r>
        <w:rPr>
          <w:iCs/>
        </w:rPr>
        <w:t>see Yoma</w:t>
      </w:r>
      <w:r>
        <w:rPr>
          <w:i/>
          <w:iCs/>
        </w:rPr>
        <w:t xml:space="preserve"> </w:t>
      </w:r>
      <w:r>
        <w:rPr>
          <w:bCs/>
          <w:iCs/>
        </w:rPr>
        <w:t>55b</w:t>
      </w:r>
      <w:r>
        <w:rPr>
          <w:b/>
          <w:bCs/>
          <w:iCs/>
        </w:rPr>
        <w:t xml:space="preserve">; </w:t>
      </w:r>
      <w:r>
        <w:rPr>
          <w:iCs/>
        </w:rPr>
        <w:t>Eretz HaChaim</w:t>
      </w:r>
    </w:p>
  </w:footnote>
  <w:footnote w:id="8">
    <w:p w:rsidR="00FC3545" w:rsidRDefault="00FC3545" w:rsidP="001C37DB">
      <w:pPr>
        <w:pStyle w:val="FootnoteText"/>
      </w:pPr>
      <w:r>
        <w:rPr>
          <w:rStyle w:val="FootnoteReference"/>
          <w:specVanish w:val="0"/>
        </w:rPr>
        <w:footnoteRef/>
      </w:r>
      <w:r>
        <w:t xml:space="preserve"> </w:t>
      </w:r>
      <w:r>
        <w:rPr>
          <w:iCs/>
        </w:rPr>
        <w:t>Berachot</w:t>
      </w:r>
      <w:r>
        <w:rPr>
          <w:i/>
          <w:iCs/>
        </w:rPr>
        <w:t xml:space="preserve"> </w:t>
      </w:r>
      <w:r>
        <w:rPr>
          <w:iCs/>
        </w:rPr>
        <w:t>8a</w:t>
      </w:r>
    </w:p>
  </w:footnote>
  <w:footnote w:id="9">
    <w:p w:rsidR="00FC3545" w:rsidRDefault="00FC3545" w:rsidP="001C37DB">
      <w:pPr>
        <w:pStyle w:val="FootnoteText"/>
      </w:pPr>
      <w:r>
        <w:rPr>
          <w:rStyle w:val="FootnoteReference"/>
          <w:specVanish w:val="0"/>
        </w:rPr>
        <w:footnoteRef/>
      </w:r>
      <w:r>
        <w:t xml:space="preserve"> Lit. “Houses of Assembly (Gathering)”. This is the common Hebrew term for a </w:t>
      </w:r>
      <w:r>
        <w:rPr>
          <w:i/>
        </w:rPr>
        <w:t>synagogue</w:t>
      </w:r>
      <w:r>
        <w:t>.</w:t>
      </w:r>
    </w:p>
  </w:footnote>
  <w:footnote w:id="10">
    <w:p w:rsidR="00FC3545" w:rsidRDefault="00FC3545" w:rsidP="001C37DB">
      <w:pPr>
        <w:pStyle w:val="FootnoteText"/>
      </w:pPr>
      <w:r>
        <w:rPr>
          <w:rStyle w:val="FootnoteReference"/>
          <w:specVanish w:val="0"/>
        </w:rPr>
        <w:footnoteRef/>
      </w:r>
      <w:r>
        <w:t xml:space="preserve"> Places of Torah study.</w:t>
      </w:r>
    </w:p>
  </w:footnote>
  <w:footnote w:id="11">
    <w:p w:rsidR="00FC3545" w:rsidRDefault="00FC3545" w:rsidP="001C37DB">
      <w:pPr>
        <w:pStyle w:val="FootnoteText"/>
      </w:pPr>
      <w:r>
        <w:rPr>
          <w:rStyle w:val="FootnoteReference"/>
          <w:specVanish w:val="0"/>
        </w:rPr>
        <w:footnoteRef/>
      </w:r>
      <w:r>
        <w:t xml:space="preserve"> Dalet amot translates most accurately as personal space. Using it in a sentence, one might say, whether you choose to put on deodorant is your own business, as long as you stay out of my Dalet amot. A secondary sense of the word is an area of expertise, as in Don’t ask me about quantum physics, that’s outside my Dalet amot. Dalet amot measures about six feet: Dalet is the Hebrew letter corresponding to the number four, and an amah is the biblical measure of a cubit, the distance from your elbow to your middle fingertip (roughly a foot and a half for most people.) In Jewish law, </w:t>
      </w:r>
      <w:r>
        <w:rPr>
          <w:i/>
        </w:rPr>
        <w:t>Dalet amot</w:t>
      </w:r>
      <w:r>
        <w:t xml:space="preserve"> is a person’s private domain. Among the ramifications of this definition are that carrying an object a distance of more than four amot in a public domain on Shabbat violates a biblical prohibition; and that a man should not walk more than four amot with his head uncovered. </w:t>
      </w:r>
    </w:p>
  </w:footnote>
  <w:footnote w:id="12">
    <w:p w:rsidR="00FC3545" w:rsidRDefault="00FC3545" w:rsidP="001C37DB">
      <w:pPr>
        <w:pStyle w:val="FootnoteText"/>
      </w:pPr>
      <w:r>
        <w:rPr>
          <w:rStyle w:val="FootnoteReference"/>
          <w:specVanish w:val="0"/>
        </w:rPr>
        <w:footnoteRef/>
      </w:r>
      <w:r>
        <w:t xml:space="preserve"> Tehillim (Psalms) 87:2</w:t>
      </w:r>
    </w:p>
  </w:footnote>
  <w:footnote w:id="13">
    <w:p w:rsidR="00FC3545" w:rsidRDefault="00FC3545" w:rsidP="001C37DB">
      <w:pPr>
        <w:pStyle w:val="FootnoteText"/>
      </w:pPr>
      <w:r>
        <w:rPr>
          <w:rStyle w:val="FootnoteReference"/>
          <w:specVanish w:val="0"/>
        </w:rPr>
        <w:footnoteRef/>
      </w:r>
      <w:r>
        <w:t xml:space="preserve"> Beth Midrash is here understood as the house of popular, aggadic lectures which, however, was not devoted to the study of Halachah.</w:t>
      </w:r>
    </w:p>
  </w:footnote>
  <w:footnote w:id="14">
    <w:p w:rsidR="00FC3545" w:rsidRDefault="00FC3545" w:rsidP="001C37DB">
      <w:pPr>
        <w:pStyle w:val="FootnoteText"/>
      </w:pPr>
      <w:r>
        <w:rPr>
          <w:rStyle w:val="FootnoteReference"/>
          <w:specVanish w:val="0"/>
        </w:rPr>
        <w:footnoteRef/>
      </w:r>
      <w:r>
        <w:t xml:space="preserve"> In the Beth-hamidrash.</w:t>
      </w:r>
    </w:p>
  </w:footnote>
  <w:footnote w:id="15">
    <w:p w:rsidR="00FC3545" w:rsidRDefault="00FC3545" w:rsidP="001C37DB">
      <w:pPr>
        <w:pStyle w:val="FootnoteText"/>
      </w:pPr>
      <w:r>
        <w:rPr>
          <w:rStyle w:val="FootnoteReference"/>
          <w:specVanish w:val="0"/>
        </w:rPr>
        <w:footnoteRef/>
      </w:r>
      <w:r>
        <w:t xml:space="preserve"> </w:t>
      </w:r>
      <w:r>
        <w:rPr>
          <w:b/>
          <w:bCs/>
          <w:lang w:val="en"/>
        </w:rPr>
        <w:t>Tanach</w:t>
      </w:r>
      <w:r>
        <w:rPr>
          <w:lang w:val="en"/>
        </w:rPr>
        <w:t xml:space="preserve"> (Hebrew: </w:t>
      </w:r>
      <w:r>
        <w:rPr>
          <w:rFonts w:hint="cs"/>
          <w:rtl/>
          <w:lang w:bidi="he-IL"/>
        </w:rPr>
        <w:t>תנ׳ך</w:t>
      </w:r>
      <w:r>
        <w:rPr>
          <w:rFonts w:hint="cs"/>
          <w:cs/>
        </w:rPr>
        <w:t>‎</w:t>
      </w:r>
      <w:r>
        <w:rPr>
          <w:lang w:val="en"/>
        </w:rPr>
        <w:t>) (also Tanakh, IPA: [ta’nax] or [tə’nax], Tenakh or Tenak) is an acronym that identifies the Hebrew Bible. The acronym is formed from the initial Hebrew letters of the Tanakh’s three traditional subdivisions:</w:t>
      </w:r>
    </w:p>
    <w:p w:rsidR="00FC3545" w:rsidRDefault="00FC3545" w:rsidP="001C37DB">
      <w:pPr>
        <w:pStyle w:val="FootnoteText"/>
      </w:pPr>
      <w:r>
        <w:rPr>
          <w:b/>
          <w:bCs/>
          <w:lang w:val="en"/>
        </w:rPr>
        <w:t>Torah</w:t>
      </w:r>
      <w:r>
        <w:rPr>
          <w:lang w:val="en"/>
        </w:rPr>
        <w:t xml:space="preserve"> (</w:t>
      </w:r>
      <w:r>
        <w:rPr>
          <w:rFonts w:hint="cs"/>
          <w:rtl/>
          <w:lang w:bidi="he-IL"/>
        </w:rPr>
        <w:t>תורה</w:t>
      </w:r>
      <w:r>
        <w:rPr>
          <w:lang w:val="en"/>
        </w:rPr>
        <w:t>), meaning “teaching” or “law,” includes the Five Books of Moses. The Torah is also known by its Greek name, “the Pentateuch”, which similarly means “five scrolls”.</w:t>
      </w:r>
    </w:p>
    <w:p w:rsidR="00FC3545" w:rsidRDefault="00FC3545" w:rsidP="001C37DB">
      <w:pPr>
        <w:pStyle w:val="FootnoteText"/>
      </w:pPr>
      <w:r>
        <w:rPr>
          <w:b/>
          <w:bCs/>
          <w:lang w:val="en"/>
        </w:rPr>
        <w:t>Nevi’im</w:t>
      </w:r>
      <w:r>
        <w:rPr>
          <w:lang w:val="en"/>
        </w:rPr>
        <w:t xml:space="preserve"> (</w:t>
      </w:r>
      <w:r>
        <w:rPr>
          <w:rFonts w:hint="cs"/>
          <w:rtl/>
          <w:lang w:bidi="he-IL"/>
        </w:rPr>
        <w:t>נביאים</w:t>
      </w:r>
      <w:r>
        <w:rPr>
          <w:lang w:val="en"/>
        </w:rPr>
        <w:t>), meaning “Prophets”. The Nevi’im are often divided into the Earlier Prophets, which are generally historical, and the Later Prophets, which contain more exhortational prophecies.</w:t>
      </w:r>
    </w:p>
    <w:p w:rsidR="00FC3545" w:rsidRDefault="00FC3545" w:rsidP="001C37DB">
      <w:pPr>
        <w:pStyle w:val="FootnoteText"/>
      </w:pPr>
      <w:r>
        <w:rPr>
          <w:b/>
          <w:bCs/>
          <w:lang w:val="en"/>
        </w:rPr>
        <w:t>Ketuvim</w:t>
      </w:r>
      <w:r>
        <w:rPr>
          <w:lang w:val="en"/>
        </w:rPr>
        <w:t xml:space="preserve"> (</w:t>
      </w:r>
      <w:r>
        <w:rPr>
          <w:rFonts w:hint="cs"/>
          <w:rtl/>
          <w:lang w:bidi="he-IL"/>
        </w:rPr>
        <w:t>כתובים</w:t>
      </w:r>
      <w:r>
        <w:rPr>
          <w:lang w:val="en"/>
        </w:rPr>
        <w:t>), meaning “Writings”, are sometimes also known by the Greek title “Hagiographa.” These encompass all the remaining books, and include the Five Scrolls.</w:t>
      </w:r>
    </w:p>
  </w:footnote>
  <w:footnote w:id="16">
    <w:p w:rsidR="00FC3545" w:rsidRDefault="00FC3545" w:rsidP="001C37DB">
      <w:pPr>
        <w:pStyle w:val="FootnoteText"/>
      </w:pPr>
      <w:r>
        <w:rPr>
          <w:rStyle w:val="FootnoteReference"/>
          <w:specVanish w:val="0"/>
        </w:rPr>
        <w:footnoteRef/>
      </w:r>
      <w:r>
        <w:t xml:space="preserve"> Yet, the Rambam in his Sefer HaMitzvot does not count living in the land of Israel as one of the 613 Biblical commandments. Position: The mitzvah of living in Eretz Yisrael was not given for all generations, rather it is a precept limited to those generations living before the exiles and during the Messianic era. The Rambam has 14 principles guiding which precepts are included in the list of 613. The third postulate is to only include commandments that are binding for all generations. Therefore, it would not be fitting to include this precept of living in the land of Israel as a Biblical commandment.</w:t>
      </w:r>
    </w:p>
  </w:footnote>
  <w:footnote w:id="17">
    <w:p w:rsidR="00FC3545" w:rsidRDefault="00FC3545" w:rsidP="001C37DB">
      <w:pPr>
        <w:pStyle w:val="FootnoteText"/>
      </w:pPr>
      <w:r>
        <w:rPr>
          <w:rStyle w:val="FootnoteReference"/>
          <w:specVanish w:val="0"/>
        </w:rPr>
        <w:footnoteRef/>
      </w:r>
      <w:r>
        <w:t xml:space="preserve"> Bereshit (Genesis) 15:18.</w:t>
      </w:r>
    </w:p>
  </w:footnote>
  <w:footnote w:id="18">
    <w:p w:rsidR="00FC3545" w:rsidRDefault="00FC3545" w:rsidP="001C37DB">
      <w:pPr>
        <w:pStyle w:val="FootnoteText"/>
      </w:pPr>
      <w:r>
        <w:rPr>
          <w:rStyle w:val="FootnoteReference"/>
          <w:specVanish w:val="0"/>
        </w:rPr>
        <w:footnoteRef/>
      </w:r>
      <w:r>
        <w:t xml:space="preserve"> Joseph the Righteous/Generous</w:t>
      </w:r>
    </w:p>
  </w:footnote>
  <w:footnote w:id="19">
    <w:p w:rsidR="00FC3545" w:rsidRDefault="00FC3545" w:rsidP="001C37DB">
      <w:pPr>
        <w:pStyle w:val="FootnoteText"/>
      </w:pPr>
      <w:r>
        <w:rPr>
          <w:rStyle w:val="FootnoteReference"/>
          <w:specVanish w:val="0"/>
        </w:rPr>
        <w:footnoteRef/>
      </w:r>
      <w:r>
        <w:t xml:space="preserve"> </w:t>
      </w:r>
      <w:r>
        <w:rPr>
          <w:i/>
          <w:iCs/>
        </w:rPr>
        <w:t>Logic of the Mind, Logic of the Heart</w:t>
      </w:r>
    </w:p>
  </w:footnote>
  <w:footnote w:id="20">
    <w:p w:rsidR="00FC3545" w:rsidRDefault="00FC3545" w:rsidP="001C37DB">
      <w:pPr>
        <w:pStyle w:val="FootnoteText"/>
      </w:pPr>
      <w:r>
        <w:rPr>
          <w:rStyle w:val="FootnoteReference"/>
          <w:specVanish w:val="0"/>
        </w:rPr>
        <w:footnoteRef/>
      </w:r>
      <w:r>
        <w:t xml:space="preserve"> Bereshit (Genesis) 2:13</w:t>
      </w:r>
    </w:p>
  </w:footnote>
  <w:footnote w:id="21">
    <w:p w:rsidR="00FC3545" w:rsidRDefault="00FC3545" w:rsidP="001C37DB">
      <w:pPr>
        <w:pStyle w:val="FootnoteText"/>
      </w:pPr>
      <w:r>
        <w:rPr>
          <w:rStyle w:val="FootnoteReference"/>
          <w:specVanish w:val="0"/>
        </w:rPr>
        <w:footnoteRef/>
      </w:r>
      <w:r>
        <w:t xml:space="preserve"> Intifada</w:t>
      </w:r>
    </w:p>
  </w:footnote>
  <w:footnote w:id="22">
    <w:p w:rsidR="00FC3545" w:rsidRDefault="00FC3545" w:rsidP="001C37DB">
      <w:pPr>
        <w:pStyle w:val="FootnoteText"/>
      </w:pPr>
      <w:r>
        <w:rPr>
          <w:rStyle w:val="FootnoteReference"/>
          <w:specVanish w:val="0"/>
        </w:rPr>
        <w:footnoteRef/>
      </w:r>
      <w:r>
        <w:t xml:space="preserve"> Rabbi Yitzchak Ginsburgh</w:t>
      </w:r>
    </w:p>
  </w:footnote>
  <w:footnote w:id="23">
    <w:p w:rsidR="00FC3545" w:rsidRDefault="00FC3545" w:rsidP="001C37DB">
      <w:pPr>
        <w:pStyle w:val="FootnoteText"/>
      </w:pPr>
      <w:r>
        <w:rPr>
          <w:rStyle w:val="FootnoteReference"/>
          <w:specVanish w:val="0"/>
        </w:rPr>
        <w:footnoteRef/>
      </w:r>
      <w:r>
        <w:t xml:space="preserve"> Even anatomically, the midbrain (Shechem), the heart (Jerusalem), and the womb (Hebron) are all in the center (from left to right and from front to back. They are also dead center of their respective areas.</w:t>
      </w:r>
    </w:p>
  </w:footnote>
  <w:footnote w:id="24">
    <w:p w:rsidR="00FC3545" w:rsidRDefault="00FC3545" w:rsidP="001C37DB">
      <w:pPr>
        <w:pStyle w:val="FootnoteText"/>
      </w:pPr>
      <w:r>
        <w:rPr>
          <w:rStyle w:val="FootnoteReference"/>
          <w:specVanish w:val="0"/>
        </w:rPr>
        <w:footnoteRef/>
      </w:r>
      <w:r>
        <w:t xml:space="preserve"> Seen anatomically, the brain, heart, and womb are the warm areas of the body which always stay warm.</w:t>
      </w:r>
    </w:p>
  </w:footnote>
  <w:footnote w:id="25">
    <w:p w:rsidR="00FC3545" w:rsidRDefault="00FC3545" w:rsidP="001C37DB">
      <w:pPr>
        <w:pStyle w:val="FootnoteText"/>
      </w:pPr>
      <w:r>
        <w:rPr>
          <w:rStyle w:val="FootnoteReference"/>
          <w:specVanish w:val="0"/>
        </w:rPr>
        <w:footnoteRef/>
      </w:r>
      <w:r>
        <w:t xml:space="preserve"> If we look anatomically, Shechem is the midbrain between the two hemispheres, Jerusalem is the heart which is between two lungs, and Hebron is the womb between two ovaries.</w:t>
      </w:r>
    </w:p>
  </w:footnote>
  <w:footnote w:id="26">
    <w:p w:rsidR="00FC3545" w:rsidRDefault="00FC3545" w:rsidP="001C37DB">
      <w:pPr>
        <w:pStyle w:val="FootnoteText"/>
      </w:pPr>
      <w:r>
        <w:rPr>
          <w:rStyle w:val="FootnoteReference"/>
          <w:specVanish w:val="0"/>
        </w:rPr>
        <w:footnoteRef/>
      </w:r>
      <w:r>
        <w:t xml:space="preserve"> Egypt</w:t>
      </w:r>
    </w:p>
  </w:footnote>
  <w:footnote w:id="27">
    <w:p w:rsidR="00FC3545" w:rsidRDefault="00FC3545" w:rsidP="001C37DB">
      <w:pPr>
        <w:pStyle w:val="FootnoteText"/>
      </w:pPr>
      <w:r>
        <w:rPr>
          <w:rStyle w:val="FootnoteReference"/>
          <w:specVanish w:val="0"/>
        </w:rPr>
        <w:footnoteRef/>
      </w:r>
      <w:r>
        <w:t xml:space="preserve"> Yirmeyahu chapter 36</w:t>
      </w:r>
    </w:p>
  </w:footnote>
  <w:footnote w:id="28">
    <w:p w:rsidR="00FC3545" w:rsidRDefault="00FC3545" w:rsidP="001C37DB">
      <w:pPr>
        <w:pStyle w:val="FootnoteText"/>
      </w:pPr>
      <w:r>
        <w:rPr>
          <w:rStyle w:val="FootnoteReference"/>
          <w:specVanish w:val="0"/>
        </w:rPr>
        <w:footnoteRef/>
      </w:r>
      <w:r>
        <w:t xml:space="preserve"> Joseph’s tomb</w:t>
      </w:r>
    </w:p>
  </w:footnote>
  <w:footnote w:id="29">
    <w:p w:rsidR="00FC3545" w:rsidRDefault="00FC3545" w:rsidP="001C37DB">
      <w:pPr>
        <w:pStyle w:val="FootnoteText"/>
      </w:pPr>
      <w:r>
        <w:rPr>
          <w:rStyle w:val="FootnoteReference"/>
          <w:specVanish w:val="0"/>
        </w:rPr>
        <w:footnoteRef/>
      </w:r>
      <w:r>
        <w:t xml:space="preserve"> Bereshit (Genesis) 33:19</w:t>
      </w:r>
    </w:p>
  </w:footnote>
  <w:footnote w:id="30">
    <w:p w:rsidR="00FC3545" w:rsidRDefault="00FC3545" w:rsidP="001C37DB">
      <w:pPr>
        <w:pStyle w:val="FootnoteText"/>
      </w:pPr>
      <w:r>
        <w:rPr>
          <w:rStyle w:val="FootnoteReference"/>
          <w:specVanish w:val="0"/>
        </w:rPr>
        <w:footnoteRef/>
      </w:r>
      <w:r>
        <w:t xml:space="preserve"> Egypt</w:t>
      </w:r>
    </w:p>
  </w:footnote>
  <w:footnote w:id="31">
    <w:p w:rsidR="00FC3545" w:rsidRDefault="00FC3545" w:rsidP="001C37DB">
      <w:pPr>
        <w:pStyle w:val="FootnoteText"/>
      </w:pPr>
      <w:r>
        <w:rPr>
          <w:rStyle w:val="FootnoteReference"/>
          <w:specVanish w:val="0"/>
        </w:rPr>
        <w:footnoteRef/>
      </w:r>
      <w:r>
        <w:t xml:space="preserve"> Bereshit (Genesis) 33:18</w:t>
      </w:r>
    </w:p>
  </w:footnote>
  <w:footnote w:id="32">
    <w:p w:rsidR="00FC3545" w:rsidRDefault="00FC3545" w:rsidP="001C37DB">
      <w:pPr>
        <w:pStyle w:val="FootnoteText"/>
      </w:pPr>
      <w:r>
        <w:rPr>
          <w:rStyle w:val="FootnoteReference"/>
          <w:specVanish w:val="0"/>
        </w:rPr>
        <w:footnoteRef/>
      </w:r>
      <w:r>
        <w:t xml:space="preserve"> The sheaves of corn [a symbol of the mind] that bowed to the sheaf of Joseph. – Bereshit (Genesis) 37:7</w:t>
      </w:r>
    </w:p>
  </w:footnote>
  <w:footnote w:id="33">
    <w:p w:rsidR="00FC3545" w:rsidRDefault="00FC3545" w:rsidP="001C37DB">
      <w:pPr>
        <w:pStyle w:val="FootnoteText"/>
      </w:pPr>
      <w:r>
        <w:rPr>
          <w:rStyle w:val="FootnoteReference"/>
          <w:specVanish w:val="0"/>
        </w:rPr>
        <w:footnoteRef/>
      </w:r>
      <w:r>
        <w:t xml:space="preserve"> Devarim (Deuteronomy) 33:16</w:t>
      </w:r>
    </w:p>
  </w:footnote>
  <w:footnote w:id="34">
    <w:p w:rsidR="00FC3545" w:rsidRDefault="00FC3545" w:rsidP="001C37DB">
      <w:pPr>
        <w:pStyle w:val="FootnoteText"/>
      </w:pPr>
      <w:r>
        <w:rPr>
          <w:rStyle w:val="FootnoteReference"/>
          <w:specVanish w:val="0"/>
        </w:rPr>
        <w:footnoteRef/>
      </w:r>
      <w:r>
        <w:t xml:space="preserve"> see Rashi on Bereshit 48:22</w:t>
      </w:r>
    </w:p>
  </w:footnote>
  <w:footnote w:id="35">
    <w:p w:rsidR="00FC3545" w:rsidRDefault="00FC3545" w:rsidP="001C37DB">
      <w:pPr>
        <w:pStyle w:val="FootnoteText"/>
      </w:pPr>
      <w:r>
        <w:rPr>
          <w:rStyle w:val="FootnoteReference"/>
          <w:specVanish w:val="0"/>
        </w:rPr>
        <w:footnoteRef/>
      </w:r>
      <w:r>
        <w:t xml:space="preserve"> See the Pri Tzadik, Parashat Vayishlach, 9</w:t>
      </w:r>
    </w:p>
  </w:footnote>
  <w:footnote w:id="36">
    <w:p w:rsidR="00FC3545" w:rsidRDefault="00FC3545" w:rsidP="001C37DB">
      <w:pPr>
        <w:pStyle w:val="FootnoteText"/>
      </w:pPr>
      <w:r>
        <w:rPr>
          <w:rStyle w:val="FootnoteReference"/>
          <w:specVanish w:val="0"/>
        </w:rPr>
        <w:footnoteRef/>
      </w:r>
      <w:r>
        <w:t xml:space="preserve"> </w:t>
      </w:r>
      <w:r>
        <w:rPr>
          <w:iCs/>
        </w:rPr>
        <w:t>Sotah</w:t>
      </w:r>
      <w:r>
        <w:t xml:space="preserve"> </w:t>
      </w:r>
      <w:r>
        <w:rPr>
          <w:iCs/>
        </w:rPr>
        <w:t>11a</w:t>
      </w:r>
    </w:p>
  </w:footnote>
  <w:footnote w:id="37">
    <w:p w:rsidR="00FC3545" w:rsidRDefault="00FC3545" w:rsidP="001C37DB">
      <w:pPr>
        <w:pStyle w:val="FootnoteText"/>
      </w:pPr>
      <w:r>
        <w:rPr>
          <w:rStyle w:val="FootnoteReference"/>
          <w:specVanish w:val="0"/>
        </w:rPr>
        <w:footnoteRef/>
      </w:r>
      <w:r>
        <w:t xml:space="preserve"> “The Lamentation in Jerusalem”, The Articles of HaRav Kook</w:t>
      </w:r>
    </w:p>
  </w:footnote>
  <w:footnote w:id="38">
    <w:p w:rsidR="00FC3545" w:rsidRDefault="00FC3545" w:rsidP="001C37DB">
      <w:pPr>
        <w:pStyle w:val="FootnoteText"/>
      </w:pPr>
      <w:r>
        <w:rPr>
          <w:rStyle w:val="FootnoteReference"/>
          <w:specVanish w:val="0"/>
        </w:rPr>
        <w:footnoteRef/>
      </w:r>
      <w:r>
        <w:t xml:space="preserve"> Sotah 11a; Rashi, Bereshit 37:14</w:t>
      </w:r>
    </w:p>
  </w:footnote>
  <w:footnote w:id="39">
    <w:p w:rsidR="00FC3545" w:rsidRDefault="00FC3545" w:rsidP="001C37DB">
      <w:pPr>
        <w:pStyle w:val="FootnoteText"/>
      </w:pPr>
      <w:r>
        <w:rPr>
          <w:rStyle w:val="FootnoteReference"/>
          <w:specVanish w:val="0"/>
        </w:rPr>
        <w:footnoteRef/>
      </w:r>
      <w:r>
        <w:t xml:space="preserve"> </w:t>
      </w:r>
      <w:r>
        <w:rPr>
          <w:bCs/>
          <w:iCs/>
        </w:rPr>
        <w:t>Soncino Zohar, Shemot, Section 2, Page 220a</w:t>
      </w:r>
    </w:p>
  </w:footnote>
  <w:footnote w:id="40">
    <w:p w:rsidR="00FC3545" w:rsidRDefault="00FC3545" w:rsidP="001C37DB">
      <w:pPr>
        <w:pStyle w:val="FootnoteText"/>
      </w:pPr>
      <w:r>
        <w:rPr>
          <w:rStyle w:val="FootnoteReference"/>
          <w:specVanish w:val="0"/>
        </w:rPr>
        <w:footnoteRef/>
      </w:r>
      <w:r>
        <w:t xml:space="preserve"> Machpelah = a portal to another world. The Zohar writes that the cave is “the very entranceway to the Garden of Eden.” The Hebrew word Machpelah means twofold. The cave is considered “twofold,” because it bridges the material and spiritual worlds, linking them by serving as an entrance from one to the other. The name of the city in which the cave is situated, Hebron, also bears the etymological roots of “connection”. The cave, as the point of fusion between Heaven and earth, was the proper resting place for the Patriarchs and Matriarchs, whose lives were the perfect bridges between the two worlds - involvement in the mundane affairs of this world without ever losing sight of the spiritual goals and aspirations that infused their lives with meaning and direction. This was how Sarah had “acquired” the cave.</w:t>
      </w:r>
    </w:p>
  </w:footnote>
  <w:footnote w:id="41">
    <w:p w:rsidR="00FC3545" w:rsidRDefault="00FC3545" w:rsidP="001C37DB">
      <w:pPr>
        <w:pStyle w:val="FootnoteText"/>
      </w:pPr>
      <w:r>
        <w:rPr>
          <w:rStyle w:val="FootnoteReference"/>
          <w:specVanish w:val="0"/>
        </w:rPr>
        <w:footnoteRef/>
      </w:r>
      <w:r>
        <w:t xml:space="preserve"> Uterus</w:t>
      </w:r>
    </w:p>
  </w:footnote>
  <w:footnote w:id="42">
    <w:p w:rsidR="00FC3545" w:rsidRDefault="00FC3545" w:rsidP="001C37DB">
      <w:pPr>
        <w:pStyle w:val="FootnoteText"/>
      </w:pPr>
      <w:r>
        <w:rPr>
          <w:rStyle w:val="FootnoteReference"/>
          <w:specVanish w:val="0"/>
        </w:rPr>
        <w:footnoteRef/>
      </w:r>
      <w:r>
        <w:t xml:space="preserve"> Mishna Oholoth 7:4</w:t>
      </w:r>
    </w:p>
  </w:footnote>
  <w:footnote w:id="43">
    <w:p w:rsidR="00FC3545" w:rsidRDefault="00FC3545" w:rsidP="001C37DB">
      <w:pPr>
        <w:pStyle w:val="FootnoteText"/>
      </w:pPr>
      <w:r>
        <w:rPr>
          <w:rStyle w:val="FootnoteReference"/>
          <w:specVanish w:val="0"/>
        </w:rPr>
        <w:footnoteRef/>
      </w:r>
      <w:r>
        <w:t xml:space="preserve"> Hakham Ovadia Yosef shlit”a</w:t>
      </w:r>
    </w:p>
  </w:footnote>
  <w:footnote w:id="44">
    <w:p w:rsidR="00FC3545" w:rsidRDefault="00FC3545" w:rsidP="001C37DB">
      <w:pPr>
        <w:pStyle w:val="FootnoteText"/>
      </w:pPr>
      <w:r>
        <w:rPr>
          <w:rStyle w:val="FootnoteReference"/>
          <w:specVanish w:val="0"/>
        </w:rPr>
        <w:footnoteRef/>
      </w:r>
      <w:r>
        <w:t xml:space="preserve"> In an extraordinary piece of arithmetic computation, the Arugat Ha-bosem proves that 400 shekels, the price of this grave site, was enough to buy 2.4 million square amot, based on the price of land given in Vayikra 27:16. In other words, there is four cubits, “Dalet amot” for 600,000 Jews.</w:t>
      </w:r>
    </w:p>
  </w:footnote>
  <w:footnote w:id="45">
    <w:p w:rsidR="00FC3545" w:rsidRDefault="00FC3545" w:rsidP="001C37DB">
      <w:pPr>
        <w:pStyle w:val="FootnoteText"/>
      </w:pPr>
      <w:r>
        <w:rPr>
          <w:rStyle w:val="FootnoteReference"/>
          <w:specVanish w:val="0"/>
        </w:rPr>
        <w:footnoteRef/>
      </w:r>
      <w:r>
        <w:t xml:space="preserve"> </w:t>
      </w:r>
      <w:r>
        <w:rPr>
          <w:iCs/>
        </w:rPr>
        <w:t>Shemot (Exodus)</w:t>
      </w:r>
      <w:r>
        <w:t xml:space="preserve"> 6:8, </w:t>
      </w:r>
      <w:r>
        <w:rPr>
          <w:iCs/>
        </w:rPr>
        <w:t>Devarim (Deuteronomy)</w:t>
      </w:r>
      <w:r>
        <w:t xml:space="preserve"> 33:4)</w:t>
      </w:r>
    </w:p>
  </w:footnote>
  <w:footnote w:id="46">
    <w:p w:rsidR="00FC3545" w:rsidRDefault="00FC3545" w:rsidP="001C37DB">
      <w:pPr>
        <w:pStyle w:val="FootnoteText"/>
      </w:pPr>
      <w:r>
        <w:rPr>
          <w:rStyle w:val="FootnoteReference"/>
          <w:specVanish w:val="0"/>
        </w:rPr>
        <w:footnoteRef/>
      </w:r>
      <w:r>
        <w:t xml:space="preserve"> Bamidbar (Numbers) 13:22</w:t>
      </w:r>
    </w:p>
  </w:footnote>
  <w:footnote w:id="47">
    <w:p w:rsidR="00FC3545" w:rsidRDefault="00FC3545" w:rsidP="001C37DB">
      <w:pPr>
        <w:pStyle w:val="FootnoteText"/>
      </w:pPr>
      <w:r>
        <w:rPr>
          <w:rStyle w:val="FootnoteReference"/>
          <w:specVanish w:val="0"/>
        </w:rPr>
        <w:footnoteRef/>
      </w:r>
      <w:r>
        <w:t xml:space="preserve"> lit., ‘man and man’</w:t>
      </w:r>
    </w:p>
  </w:footnote>
  <w:footnote w:id="48">
    <w:p w:rsidR="00FC3545" w:rsidRDefault="00FC3545" w:rsidP="001C37DB">
      <w:pPr>
        <w:pStyle w:val="FootnoteText"/>
      </w:pPr>
      <w:r>
        <w:rPr>
          <w:rStyle w:val="FootnoteReference"/>
          <w:specVanish w:val="0"/>
        </w:rPr>
        <w:footnoteRef/>
      </w:r>
      <w:r>
        <w:t xml:space="preserve"> Tehillim (Psalms) 87:5.</w:t>
      </w:r>
    </w:p>
  </w:footnote>
  <w:footnote w:id="49">
    <w:p w:rsidR="00FC3545" w:rsidRDefault="00FC3545" w:rsidP="001C37DB">
      <w:pPr>
        <w:pStyle w:val="FootnoteText"/>
      </w:pPr>
      <w:r>
        <w:rPr>
          <w:rStyle w:val="FootnoteReference"/>
          <w:specVanish w:val="0"/>
        </w:rPr>
        <w:footnoteRef/>
      </w:r>
      <w:r>
        <w:t xml:space="preserve"> The inference is derived from the repetition of man (v. supra n. 3).</w:t>
      </w:r>
    </w:p>
  </w:footnote>
  <w:footnote w:id="50">
    <w:p w:rsidR="00FC3545" w:rsidRDefault="00FC3545" w:rsidP="001C37DB">
      <w:pPr>
        <w:pStyle w:val="FootnoteText"/>
      </w:pPr>
      <w:r>
        <w:rPr>
          <w:rStyle w:val="FootnoteReference"/>
          <w:specVanish w:val="0"/>
        </w:rPr>
        <w:footnoteRef/>
      </w:r>
      <w:r>
        <w:t xml:space="preserve"> Will be acclaimed as a son of Zion.</w:t>
      </w:r>
    </w:p>
  </w:footnote>
  <w:footnote w:id="51">
    <w:p w:rsidR="00FC3545" w:rsidRDefault="00FC3545" w:rsidP="000B3B9A">
      <w:pPr>
        <w:pStyle w:val="FootnoteText"/>
        <w:rPr>
          <w:rFonts w:ascii="Calibri" w:hAnsi="Calibri" w:cs="Calibri"/>
          <w:sz w:val="18"/>
          <w:szCs w:val="18"/>
        </w:rPr>
      </w:pPr>
      <w:r>
        <w:rPr>
          <w:rStyle w:val="FootnoteReference"/>
          <w:sz w:val="18"/>
          <w:szCs w:val="18"/>
          <w:specVanish w:val="0"/>
        </w:rPr>
        <w:footnoteRef/>
      </w:r>
      <w:r>
        <w:rPr>
          <w:sz w:val="18"/>
          <w:szCs w:val="18"/>
        </w:rPr>
        <w:t xml:space="preserve"> </w:t>
      </w:r>
      <w:r>
        <w:rPr>
          <w:rFonts w:cs="Calibri"/>
          <w:sz w:val="18"/>
          <w:szCs w:val="18"/>
        </w:rPr>
        <w:t>The language is that of a hyperbole, exaggerated for the sake of making a point.</w:t>
      </w:r>
    </w:p>
  </w:footnote>
  <w:footnote w:id="52">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This is also analogous language for accepting the difficulties that seem insuperable</w:t>
      </w:r>
    </w:p>
  </w:footnote>
  <w:footnote w:id="53">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See TDNT 8.94 II. Tax-Farming in Palestine</w:t>
      </w:r>
    </w:p>
  </w:footnote>
  <w:footnote w:id="54">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We have translated the Greek word </w:t>
      </w:r>
      <w:r>
        <w:rPr>
          <w:rFonts w:cs="Calibri"/>
          <w:b/>
          <w:bCs/>
          <w:sz w:val="18"/>
          <w:szCs w:val="18"/>
          <w:lang w:val="el-GR"/>
        </w:rPr>
        <w:t>ἁμαρτωλός</w:t>
      </w:r>
      <w:r>
        <w:rPr>
          <w:rFonts w:cs="Calibri"/>
          <w:sz w:val="18"/>
          <w:szCs w:val="18"/>
        </w:rPr>
        <w:t xml:space="preserve"> [</w:t>
      </w:r>
      <w:r>
        <w:rPr>
          <w:rFonts w:cs="Calibri"/>
          <w:i/>
          <w:iCs/>
          <w:sz w:val="18"/>
          <w:szCs w:val="18"/>
        </w:rPr>
        <w:t>hamartolos</w:t>
      </w:r>
      <w:r>
        <w:rPr>
          <w:rFonts w:cs="Calibri"/>
          <w:sz w:val="18"/>
          <w:szCs w:val="18"/>
        </w:rPr>
        <w:t xml:space="preserve"> as </w:t>
      </w:r>
      <w:r>
        <w:rPr>
          <w:rFonts w:cs="Calibri"/>
          <w:b/>
          <w:bCs/>
          <w:sz w:val="18"/>
          <w:szCs w:val="18"/>
        </w:rPr>
        <w:t>Am HaAretz</w:t>
      </w:r>
      <w:r>
        <w:rPr>
          <w:rFonts w:cs="Calibri"/>
          <w:sz w:val="18"/>
          <w:szCs w:val="18"/>
        </w:rPr>
        <w:t xml:space="preserve"> – "the people of Land" i.e. the uneducated Jews.</w:t>
      </w:r>
    </w:p>
  </w:footnote>
  <w:footnote w:id="55">
    <w:p w:rsidR="00FC3545" w:rsidRDefault="00FC3545" w:rsidP="000B3B9A">
      <w:pPr>
        <w:autoSpaceDE w:val="0"/>
        <w:autoSpaceDN w:val="0"/>
        <w:adjustRightInd w:val="0"/>
        <w:spacing w:after="0" w:line="240" w:lineRule="auto"/>
        <w:jc w:val="both"/>
        <w:rPr>
          <w:rFonts w:cs="Calibri"/>
          <w:color w:val="0D0D0D"/>
          <w:sz w:val="18"/>
          <w:szCs w:val="18"/>
        </w:rPr>
      </w:pPr>
      <w:r>
        <w:rPr>
          <w:rStyle w:val="FootnoteReference"/>
          <w:rFonts w:cs="Calibri"/>
          <w:color w:val="0D0D0D"/>
          <w:sz w:val="18"/>
          <w:szCs w:val="18"/>
          <w:specVanish w:val="0"/>
        </w:rPr>
        <w:footnoteRef/>
      </w:r>
      <w:r>
        <w:rPr>
          <w:rFonts w:cs="Calibri"/>
          <w:color w:val="0D0D0D"/>
          <w:sz w:val="18"/>
          <w:szCs w:val="18"/>
        </w:rPr>
        <w:t xml:space="preserve"> We have translated </w:t>
      </w:r>
      <w:r>
        <w:rPr>
          <w:rFonts w:eastAsia="TITUS Cyberbit Basic" w:cs="Calibri"/>
          <w:b/>
          <w:color w:val="0D0D0D"/>
          <w:sz w:val="18"/>
          <w:szCs w:val="18"/>
        </w:rPr>
        <w:t>Aργός -</w:t>
      </w:r>
      <w:r>
        <w:rPr>
          <w:rFonts w:eastAsia="TITUS Cyberbit Basic" w:cs="Calibri"/>
          <w:color w:val="0D0D0D"/>
          <w:sz w:val="18"/>
          <w:szCs w:val="18"/>
        </w:rPr>
        <w:t xml:space="preserve"> </w:t>
      </w:r>
      <w:r>
        <w:rPr>
          <w:rFonts w:eastAsia="TITUS Cyberbit Basic" w:cs="Calibri"/>
          <w:i/>
          <w:color w:val="0D0D0D"/>
          <w:sz w:val="18"/>
          <w:szCs w:val="18"/>
        </w:rPr>
        <w:t>argos</w:t>
      </w:r>
      <w:r>
        <w:rPr>
          <w:rFonts w:eastAsia="TITUS Cyberbit Basic" w:cs="Calibri"/>
          <w:color w:val="0D0D0D"/>
          <w:sz w:val="18"/>
          <w:szCs w:val="18"/>
        </w:rPr>
        <w:t xml:space="preserve"> in the positive rather than the negative. </w:t>
      </w:r>
      <w:r>
        <w:rPr>
          <w:rFonts w:eastAsia="TITUS Cyberbit Basic" w:cs="Calibri"/>
          <w:b/>
          <w:color w:val="0D0D0D"/>
          <w:sz w:val="18"/>
          <w:szCs w:val="18"/>
        </w:rPr>
        <w:t>Aργός -</w:t>
      </w:r>
      <w:r>
        <w:rPr>
          <w:rFonts w:eastAsia="TITUS Cyberbit Basic" w:cs="Calibri"/>
          <w:color w:val="0D0D0D"/>
          <w:sz w:val="18"/>
          <w:szCs w:val="18"/>
        </w:rPr>
        <w:t xml:space="preserve"> </w:t>
      </w:r>
      <w:r>
        <w:rPr>
          <w:rFonts w:eastAsia="TITUS Cyberbit Basic" w:cs="Calibri"/>
          <w:i/>
          <w:color w:val="0D0D0D"/>
          <w:sz w:val="18"/>
          <w:szCs w:val="18"/>
        </w:rPr>
        <w:t>argos</w:t>
      </w:r>
      <w:r>
        <w:rPr>
          <w:rFonts w:eastAsia="TITUS Cyberbit Basic" w:cs="Calibri"/>
          <w:color w:val="0D0D0D"/>
          <w:sz w:val="18"/>
          <w:szCs w:val="18"/>
        </w:rPr>
        <w:t xml:space="preserve"> is actually a compound of the negative particle “</w:t>
      </w:r>
      <w:r>
        <w:rPr>
          <w:rFonts w:eastAsia="TITUS Cyberbit Basic" w:cs="Calibri"/>
          <w:b/>
          <w:color w:val="0D0D0D"/>
          <w:sz w:val="18"/>
          <w:szCs w:val="18"/>
        </w:rPr>
        <w:t>α</w:t>
      </w:r>
      <w:r>
        <w:rPr>
          <w:rFonts w:eastAsia="TITUS Cyberbit Basic" w:cs="Calibri"/>
          <w:color w:val="0D0D0D"/>
          <w:sz w:val="18"/>
          <w:szCs w:val="18"/>
        </w:rPr>
        <w:t xml:space="preserve">” which in Greek, contains the idea of lack or possible opposition. Here </w:t>
      </w:r>
      <w:r>
        <w:rPr>
          <w:rFonts w:eastAsia="TITUS Cyberbit Basic" w:cs="Calibri"/>
          <w:i/>
          <w:color w:val="0D0D0D"/>
          <w:sz w:val="18"/>
          <w:szCs w:val="18"/>
        </w:rPr>
        <w:t>argos</w:t>
      </w:r>
      <w:r>
        <w:rPr>
          <w:rFonts w:eastAsia="TITUS Cyberbit Basic" w:cs="Calibri"/>
          <w:color w:val="0D0D0D"/>
          <w:sz w:val="18"/>
          <w:szCs w:val="18"/>
        </w:rPr>
        <w:t xml:space="preserve"> is</w:t>
      </w:r>
      <w:r>
        <w:rPr>
          <w:rFonts w:eastAsia="TITUS Cyberbit Basic" w:cs="Calibri"/>
          <w:i/>
          <w:color w:val="0D0D0D"/>
          <w:sz w:val="18"/>
          <w:szCs w:val="18"/>
        </w:rPr>
        <w:t xml:space="preserve"> a+ergon </w:t>
      </w:r>
      <w:r>
        <w:rPr>
          <w:rFonts w:eastAsia="TITUS Cyberbit Basic" w:cs="Calibri"/>
          <w:color w:val="0D0D0D"/>
          <w:sz w:val="18"/>
          <w:szCs w:val="18"/>
        </w:rPr>
        <w:t xml:space="preserve">meaning “without work,” works, or non-productive.  </w:t>
      </w:r>
      <w:r>
        <w:rPr>
          <w:rFonts w:eastAsia="TITUS Cyberbit Basic" w:cs="Calibri"/>
          <w:b/>
          <w:color w:val="0D0D0D"/>
          <w:sz w:val="18"/>
          <w:szCs w:val="18"/>
        </w:rPr>
        <w:t>Ἄκαρπος</w:t>
      </w:r>
      <w:r>
        <w:rPr>
          <w:rFonts w:eastAsia="TITUS Cyberbit Basic" w:cs="Calibri"/>
          <w:color w:val="0D0D0D"/>
          <w:sz w:val="18"/>
          <w:szCs w:val="18"/>
        </w:rPr>
        <w:t xml:space="preserve"> </w:t>
      </w:r>
      <w:r>
        <w:rPr>
          <w:rFonts w:eastAsia="TITUS Cyberbit Basic" w:cs="Calibri"/>
          <w:i/>
          <w:color w:val="0D0D0D"/>
          <w:sz w:val="18"/>
          <w:szCs w:val="18"/>
        </w:rPr>
        <w:t>akarpos</w:t>
      </w:r>
      <w:r>
        <w:rPr>
          <w:rFonts w:eastAsia="TITUS Cyberbit Basic" w:cs="Calibri"/>
          <w:color w:val="0D0D0D"/>
          <w:sz w:val="18"/>
          <w:szCs w:val="18"/>
        </w:rPr>
        <w:t xml:space="preserve"> is also compound “</w:t>
      </w:r>
      <w:r>
        <w:rPr>
          <w:rFonts w:eastAsia="TITUS Cyberbit Basic" w:cs="Calibri"/>
          <w:b/>
          <w:color w:val="0D0D0D"/>
          <w:sz w:val="18"/>
          <w:szCs w:val="18"/>
        </w:rPr>
        <w:t>α</w:t>
      </w:r>
      <w:r>
        <w:rPr>
          <w:rFonts w:eastAsia="TITUS Cyberbit Basic" w:cs="Calibri"/>
          <w:color w:val="0D0D0D"/>
          <w:sz w:val="18"/>
          <w:szCs w:val="18"/>
        </w:rPr>
        <w:t xml:space="preserve">” and </w:t>
      </w:r>
      <w:r>
        <w:rPr>
          <w:rFonts w:eastAsia="TITUS Cyberbit Basic" w:cs="Calibri"/>
          <w:i/>
          <w:color w:val="0D0D0D"/>
          <w:sz w:val="18"/>
          <w:szCs w:val="18"/>
        </w:rPr>
        <w:t>karpos</w:t>
      </w:r>
      <w:r>
        <w:rPr>
          <w:rFonts w:eastAsia="TITUS Cyberbit Basic" w:cs="Calibri"/>
          <w:color w:val="0D0D0D"/>
          <w:sz w:val="18"/>
          <w:szCs w:val="18"/>
        </w:rPr>
        <w:t xml:space="preserve"> meaning “without fruit” or “unfruitful.”  When placed together with </w:t>
      </w:r>
      <w:r>
        <w:rPr>
          <w:rFonts w:eastAsia="TITUS Cyberbit Basic" w:cs="Calibri"/>
          <w:i/>
          <w:color w:val="0D0D0D"/>
          <w:sz w:val="18"/>
          <w:szCs w:val="18"/>
        </w:rPr>
        <w:t>argos</w:t>
      </w:r>
      <w:r>
        <w:rPr>
          <w:rFonts w:eastAsia="TITUS Cyberbit Basic" w:cs="Calibri"/>
          <w:color w:val="0D0D0D"/>
          <w:sz w:val="18"/>
          <w:szCs w:val="18"/>
        </w:rPr>
        <w:t xml:space="preserve"> we have a compounded emphasis.  Possession of the Mesorah makes the follower of the Master super abound in works and fruitfulness. </w:t>
      </w:r>
    </w:p>
  </w:footnote>
  <w:footnote w:id="56">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Here it is important to remember the context of chronology and the Torah Reading Schedule. This interpretation relies on the Bimodality of the Torah.</w:t>
      </w:r>
    </w:p>
  </w:footnote>
  <w:footnote w:id="57">
    <w:p w:rsidR="00FC3545" w:rsidRDefault="00FC3545" w:rsidP="000B3B9A">
      <w:pPr>
        <w:autoSpaceDE w:val="0"/>
        <w:autoSpaceDN w:val="0"/>
        <w:adjustRightInd w:val="0"/>
        <w:spacing w:after="0" w:line="240" w:lineRule="auto"/>
        <w:jc w:val="both"/>
        <w:rPr>
          <w:rFonts w:cs="Calibri"/>
          <w:sz w:val="18"/>
          <w:szCs w:val="18"/>
        </w:rPr>
      </w:pPr>
      <w:r>
        <w:rPr>
          <w:rStyle w:val="FootnoteReference"/>
          <w:rFonts w:cs="Calibri"/>
          <w:sz w:val="18"/>
          <w:szCs w:val="18"/>
          <w:specVanish w:val="0"/>
        </w:rPr>
        <w:footnoteRef/>
      </w:r>
      <w:r>
        <w:rPr>
          <w:rFonts w:cs="Calibri"/>
          <w:sz w:val="18"/>
          <w:szCs w:val="18"/>
        </w:rPr>
        <w:t xml:space="preserve">  VGNT </w:t>
      </w:r>
      <w:r>
        <w:rPr>
          <w:rFonts w:cs="Calibri"/>
          <w:b/>
          <w:bCs/>
          <w:sz w:val="18"/>
          <w:szCs w:val="18"/>
          <w:lang w:val="el-GR"/>
        </w:rPr>
        <w:t xml:space="preserve">βέβαιος </w:t>
      </w:r>
      <w:r>
        <w:rPr>
          <w:rFonts w:cs="Calibri"/>
          <w:sz w:val="18"/>
          <w:szCs w:val="18"/>
        </w:rPr>
        <w:t xml:space="preserve">[pg. 107] </w:t>
      </w:r>
    </w:p>
  </w:footnote>
  <w:footnote w:id="58">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Called to be Hakhamim, Torah Scholars</w:t>
      </w:r>
    </w:p>
  </w:footnote>
  <w:footnote w:id="59">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The act of G-d’s free will, by which before the foundation of the world, He decreed his blessings to Jewish people.</w:t>
      </w:r>
    </w:p>
  </w:footnote>
  <w:footnote w:id="60">
    <w:p w:rsidR="00FC3545" w:rsidRDefault="00FC3545" w:rsidP="000B3B9A">
      <w:pPr>
        <w:pStyle w:val="FootnoteText"/>
        <w:rPr>
          <w:rFonts w:cs="Calibri"/>
          <w:color w:val="000000"/>
          <w:sz w:val="18"/>
          <w:szCs w:val="18"/>
        </w:rPr>
      </w:pPr>
      <w:r>
        <w:rPr>
          <w:rStyle w:val="FootnoteReference"/>
          <w:rFonts w:cs="Calibri"/>
          <w:sz w:val="18"/>
          <w:szCs w:val="18"/>
          <w:specVanish w:val="0"/>
        </w:rPr>
        <w:footnoteRef/>
      </w:r>
      <w:r>
        <w:rPr>
          <w:rFonts w:cs="Calibri"/>
          <w:sz w:val="18"/>
          <w:szCs w:val="18"/>
        </w:rPr>
        <w:t xml:space="preserve"> The word “stumble” fits the language of the chapter thus far.  The idea of halachic observance as suggested in the </w:t>
      </w:r>
      <w:r>
        <w:rPr>
          <w:rFonts w:cs="Calibri"/>
          <w:color w:val="000000"/>
          <w:sz w:val="18"/>
          <w:szCs w:val="18"/>
        </w:rPr>
        <w:t xml:space="preserve">opening periscopes’ let us know the halachic observances of the Mesorah.  </w:t>
      </w:r>
    </w:p>
  </w:footnote>
  <w:footnote w:id="61">
    <w:p w:rsidR="00FC3545" w:rsidRDefault="00FC3545" w:rsidP="000B3B9A">
      <w:pPr>
        <w:autoSpaceDE w:val="0"/>
        <w:autoSpaceDN w:val="0"/>
        <w:adjustRightInd w:val="0"/>
        <w:spacing w:after="0" w:line="240" w:lineRule="auto"/>
        <w:jc w:val="both"/>
        <w:rPr>
          <w:rFonts w:cs="Calibri"/>
          <w:sz w:val="18"/>
          <w:szCs w:val="18"/>
        </w:rPr>
      </w:pPr>
      <w:r>
        <w:rPr>
          <w:rStyle w:val="FootnoteReference"/>
          <w:rFonts w:cs="Calibri"/>
          <w:color w:val="000000"/>
          <w:sz w:val="18"/>
          <w:szCs w:val="18"/>
          <w:specVanish w:val="0"/>
        </w:rPr>
        <w:footnoteRef/>
      </w:r>
      <w:r>
        <w:rPr>
          <w:rFonts w:cs="Calibri"/>
          <w:color w:val="000000"/>
          <w:sz w:val="18"/>
          <w:szCs w:val="18"/>
        </w:rPr>
        <w:t xml:space="preserve"> The Greek </w:t>
      </w:r>
      <w:r>
        <w:rPr>
          <w:rFonts w:eastAsia="TITUS Cyberbit Basic" w:cs="Calibri"/>
          <w:b/>
          <w:color w:val="0D0D0D"/>
          <w:sz w:val="18"/>
          <w:szCs w:val="18"/>
        </w:rPr>
        <w:t>σωτήρ</w:t>
      </w:r>
      <w:r>
        <w:rPr>
          <w:rFonts w:eastAsia="TITUS Cyberbit Basic" w:cs="Calibri"/>
          <w:color w:val="000000"/>
          <w:sz w:val="18"/>
          <w:szCs w:val="18"/>
        </w:rPr>
        <w:t xml:space="preserve">  </w:t>
      </w:r>
      <w:r>
        <w:rPr>
          <w:rFonts w:eastAsia="TITUS Cyberbit Basic" w:cs="Calibri"/>
          <w:i/>
          <w:color w:val="000000"/>
          <w:sz w:val="18"/>
          <w:szCs w:val="18"/>
        </w:rPr>
        <w:t>sōtēr</w:t>
      </w:r>
      <w:r>
        <w:rPr>
          <w:rFonts w:eastAsia="TITUS Cyberbit Basic" w:cs="Calibri"/>
          <w:color w:val="000000"/>
          <w:sz w:val="18"/>
          <w:szCs w:val="18"/>
        </w:rPr>
        <w:t xml:space="preserve"> savior, deliverer, preserver to be discussed at length. In what sense is the phrase being used here? </w:t>
      </w:r>
      <w:r>
        <w:rPr>
          <w:rFonts w:cs="Calibri"/>
          <w:color w:val="000000"/>
          <w:sz w:val="18"/>
          <w:szCs w:val="18"/>
        </w:rPr>
        <w:t xml:space="preserve">Men as </w:t>
      </w:r>
      <w:r>
        <w:rPr>
          <w:rFonts w:eastAsia="TITUS Cyberbit Basic" w:cs="Calibri"/>
          <w:b/>
          <w:color w:val="0D0D0D"/>
          <w:sz w:val="18"/>
          <w:szCs w:val="18"/>
        </w:rPr>
        <w:t>σωτήρ</w:t>
      </w:r>
      <w:r>
        <w:rPr>
          <w:rFonts w:cs="Calibri"/>
          <w:color w:val="000000"/>
          <w:sz w:val="18"/>
          <w:szCs w:val="18"/>
        </w:rPr>
        <w:t>. PURQANA - Salvation, redemption, deliverance ransom. PARUQA - savior, deliverer, redeemer (possessive pl.)</w:t>
      </w:r>
    </w:p>
  </w:footnote>
  <w:footnote w:id="62">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The question which must be asked is what gives entrance into the Kingdom of Mashiach?  The answer to which is observance of the Mesorah. </w:t>
      </w:r>
    </w:p>
  </w:footnote>
  <w:footnote w:id="63">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Following the conclusion of the previous three pericope’s, we can see that Hakham Shaul turns with the question of boasting. This address is most likely to the recent convert.</w:t>
      </w:r>
    </w:p>
  </w:footnote>
  <w:footnote w:id="64">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Hakham Shaul has shown that the path to redemption is through the gift of the Torah, as we have shown (Rm. 3:21-26). “Therefore, humans (Gentiles) cannot bring about their salvation by wisdom in any ordinary or natural sense through allegiance to human beings or by their accomplishments. This admonition amounts to a critique of boasting, because it is all too human and relies too much on </w:t>
      </w:r>
      <w:r>
        <w:rPr>
          <w:rFonts w:cs="Calibri"/>
          <w:b/>
          <w:bCs/>
          <w:sz w:val="18"/>
          <w:szCs w:val="18"/>
          <w:u w:val="single"/>
        </w:rPr>
        <w:t>human achievement</w:t>
      </w:r>
      <w:r>
        <w:rPr>
          <w:rFonts w:cs="Calibri"/>
          <w:sz w:val="18"/>
          <w:szCs w:val="18"/>
        </w:rPr>
        <w:t xml:space="preserve">, whereas real Nazarean ministry must be very theocentric and serve the edification and building up of God. The warning that Hakham Shaul includes now addresses all human beings (Gentiles) about the dangers of self-deception and trusting in one’s own thinking and judging, which is misleading as a form of human wisdom.” Fitzmyer, Joseph A. </w:t>
      </w:r>
      <w:r>
        <w:rPr>
          <w:rFonts w:cs="Calibri"/>
          <w:i/>
          <w:iCs/>
          <w:sz w:val="18"/>
          <w:szCs w:val="18"/>
        </w:rPr>
        <w:t>First Corinthians</w:t>
      </w:r>
      <w:r>
        <w:rPr>
          <w:rFonts w:cs="Calibri"/>
          <w:sz w:val="18"/>
          <w:szCs w:val="18"/>
        </w:rPr>
        <w:t>. 1 St. Edition. New Haven ; London: Yale University Press, 2008. p. 206</w:t>
      </w:r>
    </w:p>
    <w:p w:rsidR="00FC3545" w:rsidRDefault="00FC3545" w:rsidP="000B3B9A">
      <w:pPr>
        <w:pStyle w:val="FootnoteText"/>
        <w:rPr>
          <w:rFonts w:cs="Calibri"/>
          <w:sz w:val="18"/>
          <w:szCs w:val="18"/>
        </w:rPr>
      </w:pPr>
      <w:r>
        <w:rPr>
          <w:rFonts w:cs="Calibri"/>
          <w:sz w:val="18"/>
          <w:szCs w:val="18"/>
        </w:rPr>
        <w:t xml:space="preserve">Boasting of one’s level of competence in Torah is a negative trait. “For Philo self-glorying is wrong because in it we do not acknowledge God as the Giver of all good but forget Him and usurp His glory. The righteous, by humbly submitting to divine grace, stand high with God and thus achieve true glory.” Cf. Kittel, Gerhard, Geoffrey William Bromiley, and Gerhard Friedrich. </w:t>
      </w:r>
      <w:r>
        <w:rPr>
          <w:rFonts w:cs="Calibri"/>
          <w:i/>
          <w:iCs/>
          <w:sz w:val="18"/>
          <w:szCs w:val="18"/>
        </w:rPr>
        <w:t>Theological Dictionary of the New Testament.</w:t>
      </w:r>
      <w:r>
        <w:rPr>
          <w:rFonts w:cs="Calibri"/>
          <w:sz w:val="18"/>
          <w:szCs w:val="18"/>
        </w:rPr>
        <w:t xml:space="preserve"> Grand Rapids, Mich.: Eerdmans, 1964. 3:647</w:t>
      </w:r>
    </w:p>
  </w:footnote>
  <w:footnote w:id="65">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By your own “works.” Note: This is also a verbal connection with B’Midbar 16:28. The Greek word </w:t>
      </w:r>
      <w:r>
        <w:rPr>
          <w:rFonts w:cs="Calibri"/>
          <w:b/>
          <w:bCs/>
          <w:sz w:val="18"/>
          <w:szCs w:val="18"/>
          <w:lang w:val="el-GR"/>
        </w:rPr>
        <w:t>ἔργον</w:t>
      </w:r>
      <w:r>
        <w:rPr>
          <w:rFonts w:cs="Calibri"/>
          <w:sz w:val="18"/>
          <w:szCs w:val="18"/>
        </w:rPr>
        <w:t xml:space="preserve"> – </w:t>
      </w:r>
      <w:r>
        <w:rPr>
          <w:rFonts w:cs="Calibri"/>
          <w:i/>
          <w:iCs/>
          <w:sz w:val="18"/>
          <w:szCs w:val="18"/>
        </w:rPr>
        <w:t>ergon</w:t>
      </w:r>
      <w:r>
        <w:rPr>
          <w:rFonts w:cs="Calibri"/>
          <w:sz w:val="18"/>
          <w:szCs w:val="18"/>
        </w:rPr>
        <w:t xml:space="preserve"> is the equivalent of Hebrew </w:t>
      </w:r>
      <w:r>
        <w:rPr>
          <w:rFonts w:cs="Calibri" w:hint="cs"/>
          <w:sz w:val="18"/>
          <w:szCs w:val="18"/>
          <w:rtl/>
          <w:lang w:bidi="he-IL"/>
        </w:rPr>
        <w:t xml:space="preserve">מַעֲשֶׂה </w:t>
      </w:r>
      <w:r>
        <w:rPr>
          <w:rFonts w:cs="Calibri"/>
          <w:i/>
          <w:iCs/>
          <w:sz w:val="18"/>
          <w:szCs w:val="18"/>
        </w:rPr>
        <w:t>ma’aseh</w:t>
      </w:r>
      <w:r>
        <w:rPr>
          <w:rFonts w:cs="Calibri"/>
          <w:sz w:val="18"/>
          <w:szCs w:val="18"/>
        </w:rPr>
        <w:t>.</w:t>
      </w:r>
    </w:p>
    <w:p w:rsidR="00FC3545" w:rsidRDefault="00FC3545" w:rsidP="000B3B9A">
      <w:pPr>
        <w:pStyle w:val="FootnoteText"/>
        <w:ind w:firstLine="180"/>
        <w:rPr>
          <w:rFonts w:cs="Calibri"/>
          <w:sz w:val="18"/>
          <w:szCs w:val="18"/>
        </w:rPr>
      </w:pPr>
      <w:r>
        <w:rPr>
          <w:rFonts w:cs="Calibri"/>
          <w:sz w:val="18"/>
          <w:szCs w:val="18"/>
        </w:rPr>
        <w:t>Hakham Shaul is speaking about Gentiles who have embraced the Torah. However, they believe that they know and understand what the Torah is saying without the guidance of a Torah Teacher.</w:t>
      </w:r>
    </w:p>
  </w:footnote>
  <w:footnote w:id="66">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The rhetorical question is based on the previous Torah Seder and Remes periscope where we learned that there is one Law/Torah for the Jewish people and the same Torah/Law applies to the Gentiles who would turn to G-d. However, the question is aimed at showing us that the Gentile is subject to the Torah and Mitzvoth because G-d is the is the Master of the Jewish people and Gentiles as well.</w:t>
      </w:r>
    </w:p>
  </w:footnote>
  <w:footnote w:id="67">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Abraham could not boast before G-d based on his personal achievements. </w:t>
      </w:r>
    </w:p>
  </w:footnote>
  <w:footnote w:id="68">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B’resheet (Gen.) 15:6 And he believed in the LORD; and he (Abraham) counted it to Him for righteousness.</w:t>
      </w:r>
    </w:p>
  </w:footnote>
  <w:footnote w:id="69">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Here we must refer the reader to Gaston’s work, Gaston, Lloyd. </w:t>
      </w:r>
      <w:r>
        <w:rPr>
          <w:rFonts w:cs="Calibri"/>
          <w:i/>
          <w:iCs/>
          <w:sz w:val="18"/>
          <w:szCs w:val="18"/>
        </w:rPr>
        <w:t>Paul and the Torah</w:t>
      </w:r>
      <w:r>
        <w:rPr>
          <w:rFonts w:cs="Calibri"/>
          <w:sz w:val="18"/>
          <w:szCs w:val="18"/>
        </w:rPr>
        <w:t xml:space="preserve">. Vancouver: University of British Columbia Press, 1987. pp. 45-63. Gaston following the weight of the Ramban shows that the typical understanding of the phrase “and it was accounted to him” does not mean that G-d called Abraham “righteous.” Rather the reverse is true. Abraham called G-d a “Tsaddiq” i.e. righteous/generous. We have cited Nehemiah 9:7-8 below where it is evident how the phrase is read. Nehemiah, a talmid of Ezra understood that G-d was the Tsaddiq rather than Abraham. </w:t>
      </w:r>
    </w:p>
    <w:p w:rsidR="00FC3545" w:rsidRDefault="00FC3545" w:rsidP="000B3B9A">
      <w:pPr>
        <w:pStyle w:val="FootnoteText"/>
        <w:rPr>
          <w:rFonts w:cs="Calibri"/>
          <w:sz w:val="18"/>
          <w:szCs w:val="18"/>
        </w:rPr>
      </w:pPr>
      <w:r>
        <w:rPr>
          <w:rFonts w:cs="Calibri"/>
          <w:sz w:val="18"/>
          <w:szCs w:val="18"/>
        </w:rPr>
        <w:t xml:space="preserve"> </w:t>
      </w:r>
      <w:r>
        <w:rPr>
          <w:rFonts w:cs="Calibri"/>
          <w:b/>
          <w:bCs/>
          <w:sz w:val="18"/>
          <w:szCs w:val="18"/>
        </w:rPr>
        <w:t>Neh. 9:7-8</w:t>
      </w:r>
      <w:r>
        <w:rPr>
          <w:rFonts w:cs="Calibri"/>
          <w:sz w:val="18"/>
          <w:szCs w:val="18"/>
        </w:rPr>
        <w:t xml:space="preserve"> "</w:t>
      </w:r>
      <w:r>
        <w:rPr>
          <w:rFonts w:cs="Calibri"/>
          <w:b/>
          <w:bCs/>
          <w:sz w:val="18"/>
          <w:szCs w:val="18"/>
        </w:rPr>
        <w:t>You are the LORD God, Who chose Abram And brought him out from Ur of the Chaldees, And gave him the name Abraham. "You found his heart faithful before You, And made a covenant with him To give</w:t>
      </w:r>
      <w:r>
        <w:rPr>
          <w:rFonts w:cs="Calibri"/>
          <w:sz w:val="18"/>
          <w:szCs w:val="18"/>
        </w:rPr>
        <w:t xml:space="preserve"> </w:t>
      </w:r>
      <w:r>
        <w:rPr>
          <w:rFonts w:cs="Calibri"/>
          <w:i/>
          <w:iCs/>
          <w:sz w:val="18"/>
          <w:szCs w:val="18"/>
        </w:rPr>
        <w:t xml:space="preserve">him </w:t>
      </w:r>
      <w:r>
        <w:rPr>
          <w:rFonts w:cs="Calibri"/>
          <w:b/>
          <w:bCs/>
          <w:sz w:val="18"/>
          <w:szCs w:val="18"/>
        </w:rPr>
        <w:t>the land of the Canaanite, Of the Hittite and the Amorite, Of the Perizzite, the Jebusite and the Girgashite, To give</w:t>
      </w:r>
      <w:r>
        <w:rPr>
          <w:rFonts w:cs="Calibri"/>
          <w:sz w:val="18"/>
          <w:szCs w:val="18"/>
        </w:rPr>
        <w:t xml:space="preserve"> </w:t>
      </w:r>
      <w:r>
        <w:rPr>
          <w:rFonts w:cs="Calibri"/>
          <w:b/>
          <w:bCs/>
          <w:i/>
          <w:iCs/>
          <w:sz w:val="18"/>
          <w:szCs w:val="18"/>
        </w:rPr>
        <w:t xml:space="preserve">it </w:t>
      </w:r>
      <w:r>
        <w:rPr>
          <w:rFonts w:cs="Calibri"/>
          <w:b/>
          <w:bCs/>
          <w:sz w:val="18"/>
          <w:szCs w:val="18"/>
        </w:rPr>
        <w:t xml:space="preserve">to his descendants. And You have fulfilled Your promise, </w:t>
      </w:r>
      <w:r>
        <w:rPr>
          <w:rFonts w:cs="Calibri"/>
          <w:b/>
          <w:bCs/>
          <w:sz w:val="18"/>
          <w:szCs w:val="18"/>
          <w:highlight w:val="yellow"/>
        </w:rPr>
        <w:t xml:space="preserve">For You are righteous/generous </w:t>
      </w:r>
      <w:r>
        <w:rPr>
          <w:rFonts w:cs="Calibri"/>
          <w:sz w:val="18"/>
          <w:szCs w:val="18"/>
          <w:highlight w:val="yellow"/>
        </w:rPr>
        <w:t>(You – G-d are a Tsaddiq</w:t>
      </w:r>
      <w:r>
        <w:rPr>
          <w:rFonts w:cs="Calibri"/>
          <w:sz w:val="18"/>
          <w:szCs w:val="18"/>
        </w:rPr>
        <w:t>).</w:t>
      </w:r>
    </w:p>
  </w:footnote>
  <w:footnote w:id="70">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Bultmann shows that the “Tsaddiq is not dependent on G-d’s chesed (grace) however; chesed (grace) must be extended to the convert.” Kittel, Gerhard, Geoffrey William Bromiley, and Gerhard Friedrich. </w:t>
      </w:r>
      <w:r>
        <w:rPr>
          <w:rFonts w:cs="Calibri"/>
          <w:i/>
          <w:iCs/>
          <w:sz w:val="18"/>
          <w:szCs w:val="18"/>
        </w:rPr>
        <w:t>Theological Dictionary of the New Testament.</w:t>
      </w:r>
      <w:r>
        <w:rPr>
          <w:rFonts w:cs="Calibri"/>
          <w:sz w:val="18"/>
          <w:szCs w:val="18"/>
        </w:rPr>
        <w:t xml:space="preserve"> Grand Rapids, Mich.: Eerdmans, 1964. 6:201ff</w:t>
      </w:r>
    </w:p>
  </w:footnote>
  <w:footnote w:id="71">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Notice that </w:t>
      </w:r>
      <w:r>
        <w:rPr>
          <w:rFonts w:cs="Calibri"/>
          <w:b/>
          <w:bCs/>
          <w:sz w:val="18"/>
          <w:szCs w:val="18"/>
          <w:lang w:val="el-GR"/>
        </w:rPr>
        <w:t>ἀσεβ</w:t>
      </w:r>
      <w:r>
        <w:rPr>
          <w:rFonts w:cs="Calibri"/>
          <w:sz w:val="18"/>
          <w:szCs w:val="18"/>
          <w:lang w:val="el-GR"/>
        </w:rPr>
        <w:t>—</w:t>
      </w:r>
      <w:r>
        <w:rPr>
          <w:rFonts w:cs="Calibri"/>
          <w:sz w:val="18"/>
          <w:szCs w:val="18"/>
        </w:rPr>
        <w:t xml:space="preserve"> never denotes a mere attitude but always action, conduct.</w:t>
      </w:r>
    </w:p>
  </w:footnote>
  <w:footnote w:id="72">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Divine wisdom</w:t>
      </w:r>
    </w:p>
  </w:footnote>
  <w:footnote w:id="73">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KADUSHIN, MAX. </w:t>
      </w:r>
      <w:r>
        <w:rPr>
          <w:rFonts w:cs="Calibri"/>
          <w:i/>
          <w:iCs/>
          <w:sz w:val="18"/>
          <w:szCs w:val="18"/>
        </w:rPr>
        <w:t>Worship And Ethics: A Study In Rabbinic Judaism.</w:t>
      </w:r>
      <w:r>
        <w:rPr>
          <w:rFonts w:cs="Calibri"/>
          <w:sz w:val="18"/>
          <w:szCs w:val="18"/>
        </w:rPr>
        <w:t xml:space="preserve"> Northwestern University Press, n.d. p. 163. See also Index 315</w:t>
      </w:r>
    </w:p>
  </w:footnote>
  <w:footnote w:id="74">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KADUSHIN, MAX. </w:t>
      </w:r>
      <w:r>
        <w:rPr>
          <w:rFonts w:cs="Calibri"/>
          <w:i/>
          <w:iCs/>
          <w:sz w:val="18"/>
          <w:szCs w:val="18"/>
        </w:rPr>
        <w:t>Worship And Ethics: A Study In Rabbinic Judaism.</w:t>
      </w:r>
      <w:r>
        <w:rPr>
          <w:rFonts w:cs="Calibri"/>
          <w:sz w:val="18"/>
          <w:szCs w:val="18"/>
        </w:rPr>
        <w:t xml:space="preserve"> Northwestern University Press, n.d. pp. 163-198</w:t>
      </w:r>
    </w:p>
  </w:footnote>
  <w:footnote w:id="75">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These two phrases are synonymous with Chesed (G’dolah) and Giborah (Din). </w:t>
      </w:r>
    </w:p>
  </w:footnote>
  <w:footnote w:id="76">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Ps. 63:2</w:t>
      </w:r>
    </w:p>
  </w:footnote>
  <w:footnote w:id="77">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Cf. Shemot (Ex.) 20:1</w:t>
      </w:r>
    </w:p>
  </w:footnote>
  <w:footnote w:id="78">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Cf. B’Midbar (Num.) 23:9 </w:t>
      </w:r>
    </w:p>
  </w:footnote>
  <w:footnote w:id="79">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By “Mitzvot,” we refer to the “commandments enumerated in the Torah. Halakhah would then be the interpretation of those Mitzvoth by the Sages.</w:t>
      </w:r>
    </w:p>
  </w:footnote>
  <w:footnote w:id="80">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Levine, Lee I. </w:t>
      </w:r>
      <w:r>
        <w:rPr>
          <w:rFonts w:cs="Calibri"/>
          <w:i/>
          <w:iCs/>
          <w:sz w:val="18"/>
          <w:szCs w:val="18"/>
        </w:rPr>
        <w:t>The Ancient Synagogue: The First Thousand Years</w:t>
      </w:r>
      <w:r>
        <w:rPr>
          <w:rFonts w:cs="Calibri"/>
          <w:sz w:val="18"/>
          <w:szCs w:val="18"/>
        </w:rPr>
        <w:t>. New Haven: Yale University Press, 2005.</w:t>
      </w:r>
    </w:p>
  </w:footnote>
  <w:footnote w:id="81">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Neyrey, Jerome H. </w:t>
      </w:r>
      <w:r>
        <w:rPr>
          <w:rFonts w:cs="Calibri"/>
          <w:i/>
          <w:iCs/>
          <w:sz w:val="18"/>
          <w:szCs w:val="18"/>
        </w:rPr>
        <w:t>2 Peter, Jude: A New Translation with Introduction and Commentary</w:t>
      </w:r>
      <w:r>
        <w:rPr>
          <w:rFonts w:cs="Calibri"/>
          <w:sz w:val="18"/>
          <w:szCs w:val="18"/>
        </w:rPr>
        <w:t>. New York: Doubleday, 1993.p. 155ff</w:t>
      </w:r>
    </w:p>
  </w:footnote>
  <w:footnote w:id="82">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sz w:val="18"/>
          <w:szCs w:val="18"/>
          <w:lang w:val="en-AU"/>
        </w:rPr>
        <w:t xml:space="preserve">As we have shown, it carries the connotation of being straight. However, we must not lose sight of the fact that it also carries a sense of immediacy and urgency. In brief, </w:t>
      </w:r>
      <w:r>
        <w:rPr>
          <w:rFonts w:cs="Calibri"/>
          <w:b/>
          <w:bCs/>
          <w:sz w:val="18"/>
          <w:szCs w:val="18"/>
          <w:lang w:val="el-GR"/>
        </w:rPr>
        <w:t>εὐθύς</w:t>
      </w:r>
      <w:r>
        <w:rPr>
          <w:rFonts w:cs="Calibri"/>
          <w:b/>
          <w:bCs/>
          <w:sz w:val="18"/>
          <w:szCs w:val="18"/>
          <w:lang w:val="en-AU"/>
        </w:rPr>
        <w:t xml:space="preserve"> </w:t>
      </w:r>
      <w:r>
        <w:rPr>
          <w:rFonts w:cs="Calibri"/>
          <w:sz w:val="18"/>
          <w:szCs w:val="18"/>
          <w:lang w:val="en-AU"/>
        </w:rPr>
        <w:t>(</w:t>
      </w:r>
      <w:r>
        <w:rPr>
          <w:rFonts w:cs="Calibri"/>
          <w:i/>
          <w:iCs/>
          <w:sz w:val="18"/>
          <w:szCs w:val="18"/>
          <w:lang w:val="en-AU"/>
        </w:rPr>
        <w:t>euthus</w:t>
      </w:r>
      <w:r>
        <w:rPr>
          <w:rFonts w:cs="Calibri"/>
          <w:sz w:val="18"/>
          <w:szCs w:val="18"/>
          <w:lang w:val="en-AU"/>
        </w:rPr>
        <w:t>) bears the weight of moral urgency. This moral urgency is demonstrative of those who hear and obey. Acceptance of the Torah and Oral Torah is not conditional. When we hear we MUST obey with immediate moral acceptance and urgency.</w:t>
      </w:r>
    </w:p>
  </w:footnote>
  <w:footnote w:id="83">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Kittel, Gerhard, Geoffrey William Bromiley, and Gerhard Friedrich. </w:t>
      </w:r>
      <w:r>
        <w:rPr>
          <w:rFonts w:cs="Calibri"/>
          <w:i/>
          <w:iCs/>
          <w:sz w:val="18"/>
          <w:szCs w:val="18"/>
        </w:rPr>
        <w:t>Theological Dictionary of the New Testament.</w:t>
      </w:r>
      <w:r>
        <w:rPr>
          <w:rFonts w:cs="Calibri"/>
          <w:sz w:val="18"/>
          <w:szCs w:val="18"/>
        </w:rPr>
        <w:t xml:space="preserve"> Grand Rapids, Mich.: Eerdmans, 1964. 6:201ff</w:t>
      </w:r>
    </w:p>
  </w:footnote>
  <w:footnote w:id="84">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b/>
          <w:bCs/>
          <w:sz w:val="18"/>
          <w:szCs w:val="18"/>
        </w:rPr>
        <w:t>Chesed:</w:t>
      </w:r>
      <w:r>
        <w:rPr>
          <w:rFonts w:cs="Calibri"/>
          <w:sz w:val="18"/>
          <w:szCs w:val="18"/>
        </w:rPr>
        <w:t xml:space="preserve"> It is G-d’s loving-kindness, to bring Gentiles into faithful obedience of the Torah and Oral Torah through G-d’s appointed agent of Yeshua our Messiah.</w:t>
      </w:r>
    </w:p>
  </w:footnote>
  <w:footnote w:id="85">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b/>
          <w:bCs/>
          <w:sz w:val="18"/>
          <w:szCs w:val="18"/>
        </w:rPr>
        <w:t>Igeret Reshut:</w:t>
      </w:r>
      <w:r>
        <w:rPr>
          <w:rFonts w:cs="Calibri"/>
          <w:sz w:val="18"/>
          <w:szCs w:val="18"/>
        </w:rPr>
        <w:t xml:space="preserve"> “</w:t>
      </w:r>
      <w:r>
        <w:rPr>
          <w:rFonts w:cs="Calibri"/>
          <w:b/>
          <w:bCs/>
          <w:sz w:val="18"/>
          <w:szCs w:val="18"/>
        </w:rPr>
        <w:t>Letter of Permission</w:t>
      </w:r>
      <w:r>
        <w:rPr>
          <w:rFonts w:cs="Calibri"/>
          <w:sz w:val="18"/>
          <w:szCs w:val="18"/>
        </w:rPr>
        <w:t xml:space="preserve">.” The Bet Din of Yeshua’s three pillars, Hakham Tsefet, Hakham Ya’aqob and Hakham Yochanan, would have issued this Igeret Reshut. This would have been very important to the Jewish Synagogues of the first century. Furthermore, we can see that Hakham Shaul must have followed this practice in all of his interactions with Jewish Synagogues. In the second Igeret to Corinthians Hakham Shaul asks if he needs an Igeret Reshut. Cf. 2 Co 3:1. Hakham Shaul’s Igeret Reshut is his letter of acceptance as a Chaber among the “Apostles.” His office is subjected to the Three Pillars rather than the Bat Kol. We find </w:t>
      </w:r>
      <w:r>
        <w:rPr>
          <w:rFonts w:cs="Calibri"/>
          <w:b/>
          <w:bCs/>
          <w:sz w:val="18"/>
          <w:szCs w:val="18"/>
        </w:rPr>
        <w:t>b. B.M. 59b</w:t>
      </w:r>
      <w:r>
        <w:rPr>
          <w:rFonts w:cs="Calibri"/>
          <w:sz w:val="18"/>
          <w:szCs w:val="18"/>
        </w:rPr>
        <w:t xml:space="preserve"> as a precedent for understanding that a Bat Kol does not usurp the authority of the Bet Din. In this case, the Bet Din is composed of the chief Nazarean Hakhamim.</w:t>
      </w:r>
    </w:p>
  </w:footnote>
  <w:footnote w:id="86">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b/>
          <w:bCs/>
          <w:sz w:val="18"/>
          <w:szCs w:val="18"/>
        </w:rPr>
        <w:t>Name:</w:t>
      </w:r>
      <w:r>
        <w:rPr>
          <w:rFonts w:cs="Calibri"/>
          <w:sz w:val="18"/>
          <w:szCs w:val="18"/>
        </w:rPr>
        <w:t xml:space="preserve"> </w:t>
      </w:r>
      <w:r>
        <w:rPr>
          <w:rFonts w:cs="Calibri"/>
          <w:b/>
          <w:bCs/>
          <w:sz w:val="18"/>
          <w:szCs w:val="18"/>
          <w:lang w:val="el-GR"/>
        </w:rPr>
        <w:t>ὄνομα</w:t>
      </w:r>
      <w:r>
        <w:rPr>
          <w:rFonts w:cs="Calibri"/>
          <w:sz w:val="18"/>
          <w:szCs w:val="18"/>
        </w:rPr>
        <w:t xml:space="preserve"> – </w:t>
      </w:r>
      <w:r>
        <w:rPr>
          <w:rFonts w:cs="Calibri"/>
          <w:i/>
          <w:iCs/>
          <w:sz w:val="18"/>
          <w:szCs w:val="18"/>
        </w:rPr>
        <w:t>onoma,</w:t>
      </w:r>
      <w:r>
        <w:rPr>
          <w:rFonts w:cs="Calibri"/>
          <w:sz w:val="18"/>
          <w:szCs w:val="18"/>
        </w:rPr>
        <w:t xml:space="preserve"> (name) meaning authority</w:t>
      </w:r>
    </w:p>
  </w:footnote>
  <w:footnote w:id="87">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b/>
          <w:bCs/>
          <w:sz w:val="18"/>
          <w:szCs w:val="18"/>
        </w:rPr>
        <w:t>Faithful Obedience:</w:t>
      </w:r>
      <w:r>
        <w:rPr>
          <w:rFonts w:cs="Calibri"/>
          <w:sz w:val="18"/>
          <w:szCs w:val="18"/>
        </w:rPr>
        <w:t xml:space="preserve"> </w:t>
      </w:r>
      <w:r>
        <w:rPr>
          <w:rFonts w:cs="Calibri"/>
          <w:sz w:val="18"/>
          <w:szCs w:val="18"/>
          <w:lang w:val="el-GR"/>
        </w:rPr>
        <w:t>ὑπακοὴν πίστεως</w:t>
      </w:r>
      <w:r>
        <w:rPr>
          <w:rFonts w:cs="Calibri"/>
          <w:sz w:val="18"/>
          <w:szCs w:val="18"/>
        </w:rPr>
        <w:t xml:space="preserve"> – </w:t>
      </w:r>
      <w:r>
        <w:rPr>
          <w:rFonts w:cs="Calibri"/>
          <w:i/>
          <w:iCs/>
          <w:sz w:val="18"/>
          <w:szCs w:val="18"/>
        </w:rPr>
        <w:t>upakonen pisteos</w:t>
      </w:r>
      <w:r>
        <w:rPr>
          <w:rFonts w:cs="Calibri"/>
          <w:sz w:val="18"/>
          <w:szCs w:val="18"/>
        </w:rPr>
        <w:t xml:space="preserve">, faithful obedience.” </w:t>
      </w:r>
      <w:r>
        <w:rPr>
          <w:rFonts w:cs="Calibri"/>
          <w:sz w:val="18"/>
          <w:szCs w:val="18"/>
          <w:lang w:val="el-GR"/>
        </w:rPr>
        <w:t>πίστις</w:t>
      </w:r>
      <w:r>
        <w:rPr>
          <w:rFonts w:cs="Calibri"/>
          <w:sz w:val="18"/>
          <w:szCs w:val="18"/>
        </w:rPr>
        <w:t xml:space="preserve"> – </w:t>
      </w:r>
      <w:r>
        <w:rPr>
          <w:rFonts w:cs="Calibri"/>
          <w:i/>
          <w:iCs/>
          <w:sz w:val="18"/>
          <w:szCs w:val="18"/>
        </w:rPr>
        <w:t>pistis</w:t>
      </w:r>
      <w:r>
        <w:rPr>
          <w:rFonts w:cs="Calibri"/>
          <w:sz w:val="18"/>
          <w:szCs w:val="18"/>
        </w:rPr>
        <w:t xml:space="preserve"> is paralleled to the Hebrew word </w:t>
      </w:r>
      <w:r>
        <w:rPr>
          <w:rFonts w:cs="Calibri" w:hint="cs"/>
          <w:sz w:val="18"/>
          <w:szCs w:val="18"/>
          <w:rtl/>
          <w:lang w:bidi="he-IL"/>
        </w:rPr>
        <w:t>אמוּנה</w:t>
      </w:r>
      <w:r>
        <w:rPr>
          <w:rFonts w:cs="Calibri"/>
          <w:sz w:val="18"/>
          <w:szCs w:val="18"/>
          <w:rtl/>
        </w:rPr>
        <w:t xml:space="preserve"> </w:t>
      </w:r>
      <w:r>
        <w:rPr>
          <w:rFonts w:cs="Calibri"/>
          <w:sz w:val="18"/>
          <w:szCs w:val="18"/>
        </w:rPr>
        <w:t xml:space="preserve">– </w:t>
      </w:r>
      <w:r>
        <w:rPr>
          <w:rFonts w:cs="Calibri"/>
          <w:i/>
          <w:iCs/>
          <w:sz w:val="18"/>
          <w:szCs w:val="18"/>
        </w:rPr>
        <w:t>emunah</w:t>
      </w:r>
      <w:r>
        <w:rPr>
          <w:rFonts w:cs="Calibri"/>
          <w:sz w:val="18"/>
          <w:szCs w:val="18"/>
        </w:rPr>
        <w:t xml:space="preserve">, meaning faithfulness, faithful obedience. </w:t>
      </w:r>
    </w:p>
    <w:p w:rsidR="00FC3545" w:rsidRDefault="00FC3545" w:rsidP="000B3B9A">
      <w:pPr>
        <w:pStyle w:val="FootnoteText"/>
        <w:numPr>
          <w:ilvl w:val="0"/>
          <w:numId w:val="4"/>
        </w:numPr>
        <w:rPr>
          <w:rFonts w:cs="Calibri"/>
          <w:sz w:val="18"/>
          <w:szCs w:val="18"/>
        </w:rPr>
      </w:pPr>
      <w:r>
        <w:rPr>
          <w:rFonts w:cs="Calibri"/>
          <w:sz w:val="18"/>
          <w:szCs w:val="18"/>
        </w:rPr>
        <w:t>Faithful Obedience to G-d</w:t>
      </w:r>
    </w:p>
    <w:p w:rsidR="00FC3545" w:rsidRDefault="00FC3545" w:rsidP="000B3B9A">
      <w:pPr>
        <w:pStyle w:val="FootnoteText"/>
        <w:numPr>
          <w:ilvl w:val="0"/>
          <w:numId w:val="4"/>
        </w:numPr>
        <w:rPr>
          <w:rFonts w:cs="Calibri"/>
          <w:sz w:val="18"/>
          <w:szCs w:val="18"/>
        </w:rPr>
      </w:pPr>
      <w:r>
        <w:rPr>
          <w:rFonts w:cs="Calibri"/>
          <w:sz w:val="18"/>
          <w:szCs w:val="18"/>
        </w:rPr>
        <w:t>Acceptance of the Mesorah (Orally breathed and written Torah)</w:t>
      </w:r>
    </w:p>
    <w:p w:rsidR="00FC3545" w:rsidRDefault="00FC3545" w:rsidP="000B3B9A">
      <w:pPr>
        <w:pStyle w:val="FootnoteText"/>
        <w:numPr>
          <w:ilvl w:val="0"/>
          <w:numId w:val="4"/>
        </w:numPr>
        <w:rPr>
          <w:rFonts w:cs="Calibri"/>
          <w:sz w:val="18"/>
          <w:szCs w:val="18"/>
        </w:rPr>
      </w:pPr>
      <w:r>
        <w:rPr>
          <w:rFonts w:cs="Calibri"/>
          <w:sz w:val="18"/>
          <w:szCs w:val="18"/>
        </w:rPr>
        <w:t>Acceptance and obedience to the authority of the Nazarean Hakhamim</w:t>
      </w:r>
    </w:p>
  </w:footnote>
  <w:footnote w:id="88">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Kittel, Gerhard, Geoffrey William Bromiley, and Gerhard Friedrich. </w:t>
      </w:r>
      <w:r>
        <w:rPr>
          <w:rFonts w:cs="Calibri"/>
          <w:i/>
          <w:iCs/>
          <w:sz w:val="18"/>
          <w:szCs w:val="18"/>
        </w:rPr>
        <w:t>Theological Dictionary of the New Testament.</w:t>
      </w:r>
      <w:r>
        <w:rPr>
          <w:rFonts w:cs="Calibri"/>
          <w:sz w:val="18"/>
          <w:szCs w:val="18"/>
        </w:rPr>
        <w:t xml:space="preserve"> Grand Rapids, Mich.: Eerdmans, 1964. 6:201ff</w:t>
      </w:r>
    </w:p>
  </w:footnote>
  <w:footnote w:id="89">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H. L. Strack and P. Billerbeck, </w:t>
      </w:r>
      <w:r>
        <w:rPr>
          <w:rFonts w:cs="Calibri"/>
          <w:i/>
          <w:iCs/>
          <w:sz w:val="18"/>
          <w:szCs w:val="18"/>
          <w:lang w:val="de-DE"/>
        </w:rPr>
        <w:t>Kommentar zum NT aus Talmud und Midrasch</w:t>
      </w:r>
      <w:r>
        <w:rPr>
          <w:rFonts w:cs="Calibri"/>
          <w:sz w:val="18"/>
          <w:szCs w:val="18"/>
        </w:rPr>
        <w:t>, 1922 ff.</w:t>
      </w:r>
    </w:p>
  </w:footnote>
  <w:footnote w:id="90">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Gaston, Lloyd. </w:t>
      </w:r>
      <w:r>
        <w:rPr>
          <w:rFonts w:cs="Calibri"/>
          <w:i/>
          <w:iCs/>
          <w:sz w:val="18"/>
          <w:szCs w:val="18"/>
        </w:rPr>
        <w:t>Paul and the Torah</w:t>
      </w:r>
      <w:r>
        <w:rPr>
          <w:rFonts w:cs="Calibri"/>
          <w:sz w:val="18"/>
          <w:szCs w:val="18"/>
        </w:rPr>
        <w:t>. Vancouver: University of British Columbia Press, 1987. pp. 45-63.</w:t>
      </w:r>
    </w:p>
  </w:footnote>
  <w:footnote w:id="91">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Ramban. </w:t>
      </w:r>
      <w:r>
        <w:rPr>
          <w:rFonts w:cs="Calibri"/>
          <w:i/>
          <w:iCs/>
          <w:sz w:val="18"/>
          <w:szCs w:val="18"/>
        </w:rPr>
        <w:t>Ramban (Nachmanides): Commentary on the Torah (5 Vol. Set) S/C</w:t>
      </w:r>
      <w:r>
        <w:rPr>
          <w:rFonts w:cs="Calibri"/>
          <w:sz w:val="18"/>
          <w:szCs w:val="18"/>
        </w:rPr>
        <w:t>. S.l.: Judaica Pr, 2010. Vol. 1 (B’resheet) pp. 197- 8</w:t>
      </w:r>
    </w:p>
  </w:footnote>
  <w:footnote w:id="92">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Above, Verse l. </w:t>
      </w:r>
      <w:r>
        <w:rPr>
          <w:rFonts w:cs="Calibri" w:hint="cs"/>
          <w:sz w:val="18"/>
          <w:szCs w:val="18"/>
          <w:cs/>
        </w:rPr>
        <w:t>‎</w:t>
      </w:r>
    </w:p>
  </w:footnote>
  <w:footnote w:id="93">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See above, Note 4, and Ramban to Verse 2. </w:t>
      </w:r>
      <w:r>
        <w:rPr>
          <w:rFonts w:cs="Calibri" w:hint="cs"/>
          <w:sz w:val="18"/>
          <w:szCs w:val="18"/>
          <w:cs/>
        </w:rPr>
        <w:t>‎</w:t>
      </w:r>
    </w:p>
  </w:footnote>
  <w:footnote w:id="94">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Further, 41:21.</w:t>
      </w:r>
    </w:p>
  </w:footnote>
  <w:footnote w:id="95">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Psalms 132:11.</w:t>
      </w:r>
    </w:p>
  </w:footnote>
  <w:footnote w:id="96">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Isaiah 45:23. "Says </w:t>
      </w:r>
      <w:r>
        <w:rPr>
          <w:rFonts w:cs="Calibri" w:hint="cs"/>
          <w:sz w:val="18"/>
          <w:szCs w:val="18"/>
          <w:cs/>
        </w:rPr>
        <w:t>‎</w:t>
      </w:r>
      <w:r>
        <w:rPr>
          <w:rFonts w:cs="Calibri"/>
          <w:sz w:val="18"/>
          <w:szCs w:val="18"/>
        </w:rPr>
        <w:t>the Eternal" is here an addition based upon Genesis 22:16.</w:t>
      </w:r>
    </w:p>
  </w:footnote>
  <w:footnote w:id="97">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Ramban is now suggesting that Abraham did consider his having a child as being a reward for his </w:t>
      </w:r>
      <w:r>
        <w:rPr>
          <w:rFonts w:cs="Calibri" w:hint="cs"/>
          <w:sz w:val="18"/>
          <w:szCs w:val="18"/>
          <w:cs/>
        </w:rPr>
        <w:t>‎</w:t>
      </w:r>
      <w:r>
        <w:rPr>
          <w:rFonts w:cs="Calibri"/>
          <w:sz w:val="18"/>
          <w:szCs w:val="18"/>
        </w:rPr>
        <w:t>deeds, but the Holy One, blessed be He, accounted it to him as an act of righteousness in order not to diminish his future reward for his good deeds.</w:t>
      </w:r>
    </w:p>
  </w:footnote>
  <w:footnote w:id="98">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Further, </w:t>
      </w:r>
      <w:r>
        <w:rPr>
          <w:rFonts w:cs="Calibri" w:hint="cs"/>
          <w:sz w:val="18"/>
          <w:szCs w:val="18"/>
          <w:cs/>
        </w:rPr>
        <w:t>‎‎</w:t>
      </w:r>
      <w:r>
        <w:rPr>
          <w:rFonts w:cs="Calibri"/>
          <w:sz w:val="18"/>
          <w:szCs w:val="18"/>
        </w:rPr>
        <w:t>50:20.</w:t>
      </w:r>
    </w:p>
  </w:footnote>
  <w:footnote w:id="99">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Psalms 106:31.</w:t>
      </w:r>
    </w:p>
  </w:footnote>
  <w:footnote w:id="100">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See Numbers 25:7-8.</w:t>
      </w:r>
    </w:p>
  </w:footnote>
  <w:footnote w:id="101">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Ramban. </w:t>
      </w:r>
      <w:r>
        <w:rPr>
          <w:rFonts w:cs="Calibri"/>
          <w:i/>
          <w:iCs/>
          <w:sz w:val="18"/>
          <w:szCs w:val="18"/>
        </w:rPr>
        <w:t>Ramban (Nachmanides): Commentary on the Torah (5 Vol. Set) S/C</w:t>
      </w:r>
      <w:r>
        <w:rPr>
          <w:rFonts w:cs="Calibri"/>
          <w:sz w:val="18"/>
          <w:szCs w:val="18"/>
        </w:rPr>
        <w:t>. S.l.: Judaica Pr, 2010. Vol. 1 (B’resheet) pp. 197- 8 cf. Psalms 89:29.</w:t>
      </w:r>
    </w:p>
  </w:footnote>
  <w:footnote w:id="102">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Kittel, Gerhard, Geoffrey William Bromiley, and Gerhard Friedrich. </w:t>
      </w:r>
      <w:r>
        <w:rPr>
          <w:rFonts w:cs="Calibri"/>
          <w:i/>
          <w:iCs/>
          <w:sz w:val="18"/>
          <w:szCs w:val="18"/>
        </w:rPr>
        <w:t>Theological Dictionary of the New Testament.</w:t>
      </w:r>
      <w:r>
        <w:rPr>
          <w:rFonts w:cs="Calibri"/>
          <w:sz w:val="18"/>
          <w:szCs w:val="18"/>
        </w:rPr>
        <w:t xml:space="preserve"> Grand Rapids, Mich.: Eerdmans, 1964. 6:201ff</w:t>
      </w:r>
    </w:p>
  </w:footnote>
  <w:footnote w:id="103">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The reader would do well to take the time to read the narrative of Abraham’s life. It will reveal G-d’s promises and covenant to and with Abraham. It will then be evident that Abraham put his trust in G-d and saw G-d as a Tsaddiq.  </w:t>
      </w:r>
    </w:p>
  </w:footnote>
  <w:footnote w:id="104">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G-d promised Abraham…</w:t>
      </w:r>
    </w:p>
    <w:p w:rsidR="00FC3545" w:rsidRDefault="00FC3545" w:rsidP="000B3B9A">
      <w:pPr>
        <w:pStyle w:val="FootnoteText"/>
        <w:numPr>
          <w:ilvl w:val="0"/>
          <w:numId w:val="5"/>
        </w:numPr>
        <w:rPr>
          <w:rFonts w:cs="Calibri"/>
          <w:sz w:val="18"/>
          <w:szCs w:val="18"/>
        </w:rPr>
      </w:pPr>
      <w:r>
        <w:rPr>
          <w:rFonts w:cs="Calibri"/>
          <w:sz w:val="18"/>
          <w:szCs w:val="18"/>
        </w:rPr>
        <w:t>To make from Abraham a great nation and to multiply his seed outstandingly and to make him a father of great many nations.</w:t>
      </w:r>
    </w:p>
    <w:p w:rsidR="00FC3545" w:rsidRDefault="00FC3545" w:rsidP="000B3B9A">
      <w:pPr>
        <w:pStyle w:val="FootnoteText"/>
        <w:numPr>
          <w:ilvl w:val="0"/>
          <w:numId w:val="5"/>
        </w:numPr>
        <w:rPr>
          <w:rFonts w:cs="Calibri"/>
          <w:sz w:val="18"/>
          <w:szCs w:val="18"/>
        </w:rPr>
      </w:pPr>
      <w:r>
        <w:rPr>
          <w:rFonts w:cs="Calibri"/>
          <w:sz w:val="18"/>
          <w:szCs w:val="18"/>
        </w:rPr>
        <w:t>To bless Abraham and make him great.</w:t>
      </w:r>
    </w:p>
    <w:p w:rsidR="00FC3545" w:rsidRDefault="00FC3545" w:rsidP="000B3B9A">
      <w:pPr>
        <w:pStyle w:val="FootnoteText"/>
        <w:numPr>
          <w:ilvl w:val="0"/>
          <w:numId w:val="5"/>
        </w:numPr>
        <w:rPr>
          <w:rFonts w:cs="Calibri"/>
          <w:sz w:val="18"/>
          <w:szCs w:val="18"/>
        </w:rPr>
      </w:pPr>
      <w:r>
        <w:rPr>
          <w:rFonts w:cs="Calibri"/>
          <w:sz w:val="18"/>
          <w:szCs w:val="18"/>
        </w:rPr>
        <w:t>To make Abraham a blessing to all the families of the earth.</w:t>
      </w:r>
    </w:p>
    <w:p w:rsidR="00FC3545" w:rsidRDefault="00FC3545" w:rsidP="000B3B9A">
      <w:pPr>
        <w:pStyle w:val="FootnoteText"/>
        <w:numPr>
          <w:ilvl w:val="0"/>
          <w:numId w:val="5"/>
        </w:numPr>
        <w:rPr>
          <w:rFonts w:cs="Calibri"/>
          <w:sz w:val="18"/>
          <w:szCs w:val="18"/>
        </w:rPr>
      </w:pPr>
      <w:r>
        <w:rPr>
          <w:rFonts w:cs="Calibri"/>
          <w:sz w:val="18"/>
          <w:szCs w:val="18"/>
        </w:rPr>
        <w:t>To bless those who bless him and curse those who curse him.</w:t>
      </w:r>
    </w:p>
    <w:p w:rsidR="00FC3545" w:rsidRDefault="00FC3545" w:rsidP="000B3B9A">
      <w:pPr>
        <w:pStyle w:val="FootnoteText"/>
        <w:numPr>
          <w:ilvl w:val="0"/>
          <w:numId w:val="5"/>
        </w:numPr>
        <w:rPr>
          <w:rFonts w:cs="Calibri"/>
          <w:sz w:val="18"/>
          <w:szCs w:val="18"/>
        </w:rPr>
      </w:pPr>
      <w:r>
        <w:rPr>
          <w:rFonts w:cs="Calibri"/>
          <w:sz w:val="18"/>
          <w:szCs w:val="18"/>
        </w:rPr>
        <w:t>To give Abraham and his seed forever all the land which he could see.</w:t>
      </w:r>
    </w:p>
    <w:p w:rsidR="00FC3545" w:rsidRDefault="00FC3545" w:rsidP="000B3B9A">
      <w:pPr>
        <w:pStyle w:val="FootnoteText"/>
        <w:numPr>
          <w:ilvl w:val="0"/>
          <w:numId w:val="5"/>
        </w:numPr>
        <w:rPr>
          <w:rFonts w:cs="Calibri"/>
          <w:sz w:val="18"/>
          <w:szCs w:val="18"/>
        </w:rPr>
      </w:pPr>
      <w:r>
        <w:rPr>
          <w:rFonts w:cs="Calibri"/>
          <w:sz w:val="18"/>
          <w:szCs w:val="18"/>
        </w:rPr>
        <w:t>To give him a sign of the covenant (circumcision).</w:t>
      </w:r>
    </w:p>
  </w:footnote>
  <w:footnote w:id="105">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For example: G-d speaks to Abraham (Abram) telling his to leave the land of his birth and He (G-d) would give him and his progeny a new land. This action of leaving the land of his origins was an imperative requisite. When we read the statement “Leave the land of your ancestors, and I will give”, we realize that the </w:t>
      </w:r>
      <w:r>
        <w:rPr>
          <w:rFonts w:cs="Calibri"/>
          <w:sz w:val="18"/>
          <w:szCs w:val="18"/>
          <w:highlight w:val="yellow"/>
        </w:rPr>
        <w:t>promise is conditional on faithful obedience</w:t>
      </w:r>
      <w:r>
        <w:rPr>
          <w:rFonts w:cs="Calibri"/>
          <w:sz w:val="18"/>
          <w:szCs w:val="18"/>
        </w:rPr>
        <w:t>. In other words, Abram MUST react to the word (Dabar/Memra/Logos) of G-d. Furthermore, we can also deduce that if Abram had refused to leave the land of his ancestry he would not have become a great nation, been blessed nor would he have been a blessing to the entire cosmos as he is at present.  It is also noteworthy to mention that Abram is responsible in his reaction “to be” a blessing to all the families of the earth. This places an imperative responsibility upon Abram. This means that Abram/Abraham must be faithfully obedient if he is to reap the announced blessing and reward. The imperative to “go” must also be matched by the verb “be” a blessing to the Nations/Families.</w:t>
      </w:r>
    </w:p>
  </w:footnote>
  <w:footnote w:id="106">
    <w:p w:rsidR="00FC3545" w:rsidRDefault="00FC3545" w:rsidP="000B3B9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B’resheet 19:27 Now Abraham arose early in the morning </w:t>
      </w:r>
      <w:r>
        <w:rPr>
          <w:rFonts w:cs="Calibri"/>
          <w:i/>
          <w:iCs/>
          <w:sz w:val="18"/>
          <w:szCs w:val="18"/>
        </w:rPr>
        <w:t xml:space="preserve">and went </w:t>
      </w:r>
      <w:r>
        <w:rPr>
          <w:rFonts w:cs="Calibri"/>
          <w:sz w:val="18"/>
          <w:szCs w:val="18"/>
        </w:rPr>
        <w:t>to the place (Maqom) where he had stood before the LORD;</w:t>
      </w:r>
    </w:p>
    <w:p w:rsidR="00FC3545" w:rsidRDefault="00FC3545" w:rsidP="000B3B9A">
      <w:pPr>
        <w:pStyle w:val="FootnoteText"/>
        <w:rPr>
          <w:rFonts w:cs="Calibri"/>
          <w:sz w:val="18"/>
          <w:szCs w:val="18"/>
        </w:rPr>
      </w:pPr>
      <w:r>
        <w:rPr>
          <w:rFonts w:cs="Calibri"/>
          <w:sz w:val="18"/>
          <w:szCs w:val="18"/>
        </w:rPr>
        <w:t>B’resheet 22:3 So Abraham rose early in the morning and saddled his donkey, and took two of his young men with him and Isaac his son; and he split wood for the burnt offering, and arose and went to the place of which God had told him.</w:t>
      </w:r>
    </w:p>
  </w:footnote>
  <w:footnote w:id="107">
    <w:p w:rsidR="00FC3545" w:rsidRDefault="00FC3545" w:rsidP="000B3B9A">
      <w:pPr>
        <w:pStyle w:val="FootnoteText"/>
        <w:widowControl w:val="0"/>
        <w:rPr>
          <w:rFonts w:cs="Calibri"/>
          <w:sz w:val="18"/>
          <w:szCs w:val="18"/>
        </w:rPr>
      </w:pPr>
      <w:r>
        <w:rPr>
          <w:rStyle w:val="FootnoteReference"/>
          <w:rFonts w:cs="Calibri"/>
          <w:sz w:val="18"/>
          <w:szCs w:val="18"/>
          <w:specVanish w:val="0"/>
        </w:rPr>
        <w:footnoteRef/>
      </w:r>
      <w:r>
        <w:rPr>
          <w:rFonts w:cs="Calibri"/>
          <w:sz w:val="18"/>
          <w:szCs w:val="18"/>
        </w:rPr>
        <w:t xml:space="preserve"> Lit. good words </w:t>
      </w:r>
      <w:r>
        <w:rPr>
          <w:rFonts w:cs="Calibri"/>
          <w:sz w:val="18"/>
          <w:szCs w:val="18"/>
          <w:lang w:val="el-GR"/>
        </w:rPr>
        <w:t>εὐλογέω</w:t>
      </w:r>
      <w:r>
        <w:rPr>
          <w:rFonts w:cs="Calibri"/>
          <w:sz w:val="18"/>
          <w:szCs w:val="18"/>
        </w:rPr>
        <w:t xml:space="preserve"> Therefore, we see that the appropriate blessings should be said. General “</w:t>
      </w:r>
      <w:r>
        <w:rPr>
          <w:rFonts w:cs="Calibri"/>
          <w:i/>
          <w:iCs/>
          <w:sz w:val="18"/>
          <w:szCs w:val="18"/>
        </w:rPr>
        <w:t>barakhot</w:t>
      </w:r>
      <w:r>
        <w:rPr>
          <w:rFonts w:cs="Calibri"/>
          <w:sz w:val="18"/>
          <w:szCs w:val="18"/>
        </w:rPr>
        <w:t>” (blessings) follow the format of “Blessed are you O Lord God…)</w:t>
      </w:r>
    </w:p>
  </w:footnote>
  <w:footnote w:id="108">
    <w:p w:rsidR="00FC3545" w:rsidRDefault="00FC3545" w:rsidP="000B3B9A">
      <w:pPr>
        <w:pStyle w:val="FootnoteText"/>
        <w:widowControl w:val="0"/>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sz w:val="18"/>
          <w:szCs w:val="18"/>
          <w:lang w:bidi="he-IL"/>
        </w:rPr>
        <w:t>The "blessing" mentioned here is in past tense.</w:t>
      </w:r>
    </w:p>
  </w:footnote>
  <w:footnote w:id="109">
    <w:p w:rsidR="00FC3545" w:rsidRDefault="00FC3545" w:rsidP="000B3B9A">
      <w:pPr>
        <w:pStyle w:val="FootnoteText"/>
        <w:widowControl w:val="0"/>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b/>
          <w:bCs/>
          <w:sz w:val="18"/>
          <w:szCs w:val="18"/>
          <w:lang w:val="el-GR"/>
        </w:rPr>
        <w:t>πνευματικός</w:t>
      </w:r>
      <w:r>
        <w:rPr>
          <w:rFonts w:cs="Calibri"/>
          <w:sz w:val="18"/>
          <w:szCs w:val="18"/>
        </w:rPr>
        <w:t xml:space="preserve"> Lit. Spirituals. Here we must note that the language is identical to 1Co. 12:1, where the text of the Authorized Version reads "spiritual" </w:t>
      </w:r>
      <w:r>
        <w:rPr>
          <w:rFonts w:cs="Calibri"/>
          <w:i/>
          <w:iCs/>
          <w:sz w:val="18"/>
          <w:szCs w:val="18"/>
        </w:rPr>
        <w:t>gifts</w:t>
      </w:r>
      <w:r>
        <w:rPr>
          <w:rFonts w:cs="Calibri"/>
          <w:sz w:val="18"/>
          <w:szCs w:val="18"/>
        </w:rPr>
        <w:t xml:space="preserve">. </w:t>
      </w:r>
      <w:r>
        <w:rPr>
          <w:rFonts w:cs="Calibri"/>
          <w:i/>
          <w:iCs/>
          <w:sz w:val="18"/>
          <w:szCs w:val="18"/>
        </w:rPr>
        <w:t xml:space="preserve">Gifts </w:t>
      </w:r>
      <w:r>
        <w:rPr>
          <w:rFonts w:cs="Calibri"/>
          <w:sz w:val="18"/>
          <w:szCs w:val="18"/>
        </w:rPr>
        <w:t xml:space="preserve">is added. </w:t>
      </w:r>
      <w:r>
        <w:rPr>
          <w:rFonts w:cs="Calibri"/>
          <w:i/>
          <w:iCs/>
          <w:sz w:val="18"/>
          <w:szCs w:val="18"/>
        </w:rPr>
        <w:t xml:space="preserve">"Gifts" </w:t>
      </w:r>
      <w:r>
        <w:rPr>
          <w:rFonts w:cs="Calibri"/>
          <w:sz w:val="18"/>
          <w:szCs w:val="18"/>
        </w:rPr>
        <w:t xml:space="preserve">is NOT implied. Therefore we see in </w:t>
      </w:r>
      <w:r>
        <w:rPr>
          <w:rFonts w:cs="Calibri"/>
          <w:sz w:val="18"/>
          <w:szCs w:val="18"/>
          <w:lang w:val="el-GR"/>
        </w:rPr>
        <w:t>πνευματικός</w:t>
      </w:r>
      <w:r>
        <w:rPr>
          <w:rFonts w:cs="Calibri"/>
          <w:sz w:val="18"/>
          <w:szCs w:val="18"/>
        </w:rPr>
        <w:t xml:space="preserve"> the essence of the soul Heb. </w:t>
      </w:r>
      <w:r>
        <w:rPr>
          <w:rFonts w:cs="Calibri" w:hint="cs"/>
          <w:sz w:val="18"/>
          <w:szCs w:val="18"/>
          <w:rtl/>
          <w:lang w:bidi="he-IL"/>
        </w:rPr>
        <w:t>נפֶשׁ</w:t>
      </w:r>
      <w:r>
        <w:rPr>
          <w:rFonts w:cs="Calibri" w:hint="cs"/>
          <w:i/>
          <w:iCs/>
          <w:sz w:val="18"/>
          <w:szCs w:val="18"/>
          <w:rtl/>
          <w:lang w:bidi="he-IL"/>
        </w:rPr>
        <w:t xml:space="preserve"> </w:t>
      </w:r>
      <w:r>
        <w:rPr>
          <w:rFonts w:cs="Calibri"/>
          <w:i/>
          <w:iCs/>
          <w:sz w:val="18"/>
          <w:szCs w:val="18"/>
        </w:rPr>
        <w:t xml:space="preserve"> a soul, living being, life, self, person, desire, passion, appetite, emotion</w:t>
      </w:r>
      <w:r>
        <w:rPr>
          <w:rFonts w:cs="Calibri"/>
          <w:sz w:val="18"/>
          <w:szCs w:val="18"/>
        </w:rPr>
        <w:t>. Str. H5315, TWOT 659b</w:t>
      </w:r>
    </w:p>
  </w:footnote>
  <w:footnote w:id="110">
    <w:p w:rsidR="00FC3545" w:rsidRDefault="00FC3545" w:rsidP="000B3B9A">
      <w:pPr>
        <w:pStyle w:val="FootnoteText"/>
        <w:widowControl w:val="0"/>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b/>
          <w:bCs/>
          <w:sz w:val="18"/>
          <w:szCs w:val="18"/>
          <w:lang w:val="el-GR"/>
        </w:rPr>
        <w:t>εὐλογίᾳ πνευματικῇ</w:t>
      </w:r>
      <w:r>
        <w:rPr>
          <w:rFonts w:cs="Calibri"/>
          <w:sz w:val="18"/>
          <w:szCs w:val="18"/>
        </w:rPr>
        <w:t xml:space="preserve">  - good spiritual words. However, these words are the words spoken from the upper triad of the bench of three. Hokhmah – Binah &amp; Da’at. ChaBaD. To put this more succinctly these “words” are the judgments of the Hakhamim. We also see these words applying to the Mesorah – Oral Torah. In these “breathings”, we have good spiritual (breathed) words.</w:t>
      </w:r>
    </w:p>
  </w:footnote>
  <w:footnote w:id="111">
    <w:p w:rsidR="00FC3545" w:rsidRDefault="00FC3545" w:rsidP="000B3B9A">
      <w:pPr>
        <w:pStyle w:val="FootnoteText"/>
        <w:widowControl w:val="0"/>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b/>
          <w:sz w:val="18"/>
          <w:szCs w:val="18"/>
          <w:lang w:val="el-GR"/>
        </w:rPr>
        <w:t>ἐπουράνιος</w:t>
      </w:r>
      <w:r>
        <w:rPr>
          <w:rFonts w:cs="Calibri"/>
          <w:sz w:val="18"/>
          <w:szCs w:val="18"/>
        </w:rPr>
        <w:t xml:space="preserve"> compound </w:t>
      </w:r>
      <w:r>
        <w:rPr>
          <w:rFonts w:cs="Calibri"/>
          <w:sz w:val="18"/>
          <w:szCs w:val="18"/>
          <w:lang w:val="el-GR"/>
        </w:rPr>
        <w:t>επι</w:t>
      </w:r>
      <w:r>
        <w:rPr>
          <w:rFonts w:cs="Calibri"/>
          <w:sz w:val="18"/>
          <w:szCs w:val="18"/>
        </w:rPr>
        <w:t xml:space="preserve"> and </w:t>
      </w:r>
      <w:r>
        <w:rPr>
          <w:rFonts w:cs="Calibri"/>
          <w:sz w:val="18"/>
          <w:szCs w:val="18"/>
          <w:lang w:val="el-GR"/>
        </w:rPr>
        <w:t>ουράνιος</w:t>
      </w:r>
      <w:r>
        <w:rPr>
          <w:rFonts w:cs="Calibri"/>
          <w:sz w:val="18"/>
          <w:szCs w:val="18"/>
        </w:rPr>
        <w:t xml:space="preserve"> 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112">
    <w:p w:rsidR="00FC3545" w:rsidRDefault="00FC3545" w:rsidP="000B3B9A">
      <w:pPr>
        <w:pStyle w:val="FootnoteText"/>
        <w:widowControl w:val="0"/>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b/>
          <w:bCs/>
          <w:sz w:val="18"/>
          <w:szCs w:val="18"/>
          <w:lang w:val="el-GR"/>
        </w:rPr>
        <w:t>ἐκλέγω</w:t>
      </w:r>
      <w:r>
        <w:rPr>
          <w:rFonts w:cs="Calibri"/>
          <w:sz w:val="18"/>
          <w:szCs w:val="18"/>
        </w:rPr>
        <w:t xml:space="preserve"> Greek </w:t>
      </w:r>
      <w:r>
        <w:rPr>
          <w:rFonts w:cs="Calibri"/>
          <w:sz w:val="18"/>
          <w:szCs w:val="18"/>
          <w:lang w:val="el-GR"/>
        </w:rPr>
        <w:t>ἐκλέγω</w:t>
      </w:r>
      <w:r>
        <w:rPr>
          <w:rFonts w:cs="Calibri"/>
          <w:sz w:val="18"/>
          <w:szCs w:val="18"/>
        </w:rPr>
        <w:t xml:space="preserve"> is compound. </w:t>
      </w:r>
      <w:r>
        <w:rPr>
          <w:rFonts w:cs="Calibri"/>
          <w:sz w:val="18"/>
          <w:szCs w:val="18"/>
          <w:lang w:val="el-GR"/>
        </w:rPr>
        <w:t>εκ</w:t>
      </w:r>
      <w:r>
        <w:rPr>
          <w:rFonts w:cs="Calibri"/>
          <w:sz w:val="18"/>
          <w:szCs w:val="18"/>
        </w:rPr>
        <w:t xml:space="preserve"> meaning out of </w:t>
      </w:r>
      <w:r>
        <w:rPr>
          <w:rFonts w:cs="Calibri"/>
          <w:sz w:val="18"/>
          <w:szCs w:val="18"/>
          <w:lang w:val="el-GR"/>
        </w:rPr>
        <w:t xml:space="preserve">λέγω </w:t>
      </w:r>
      <w:r>
        <w:rPr>
          <w:rFonts w:cs="Calibri"/>
          <w:i/>
          <w:iCs/>
          <w:sz w:val="18"/>
          <w:szCs w:val="18"/>
        </w:rPr>
        <w:t xml:space="preserve">logos </w:t>
      </w:r>
      <w:r>
        <w:rPr>
          <w:rFonts w:cs="Calibri"/>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Pr>
          <w:rFonts w:cs="Calibri"/>
          <w:i/>
          <w:iCs/>
          <w:sz w:val="18"/>
          <w:szCs w:val="18"/>
        </w:rPr>
        <w:t>spirit</w:t>
      </w:r>
      <w:r>
        <w:rPr>
          <w:rFonts w:cs="Calibri"/>
          <w:sz w:val="18"/>
          <w:szCs w:val="18"/>
        </w:rPr>
        <w:t xml:space="preserve">. Regardless the ethereal world of God is without words. Herein we see God speaking to us the plan/mission of our lives without words.  </w:t>
      </w:r>
      <w:r>
        <w:rPr>
          <w:rFonts w:cs="Calibri" w:hint="cs"/>
          <w:sz w:val="18"/>
          <w:szCs w:val="18"/>
          <w:rtl/>
          <w:lang w:bidi="he-IL"/>
        </w:rPr>
        <w:t xml:space="preserve"> בְּרֵאשִׁית </w:t>
      </w:r>
      <w:r>
        <w:rPr>
          <w:rFonts w:cs="Calibri"/>
          <w:sz w:val="18"/>
          <w:szCs w:val="18"/>
        </w:rPr>
        <w:t xml:space="preserve">Gen. 1:1 can be translated </w:t>
      </w:r>
      <w:r>
        <w:rPr>
          <w:rFonts w:cs="Calibri" w:hint="cs"/>
          <w:sz w:val="18"/>
          <w:szCs w:val="18"/>
          <w:rtl/>
          <w:lang w:bidi="he-IL"/>
        </w:rPr>
        <w:t xml:space="preserve">בְּ רֵאשִׁ  </w:t>
      </w:r>
      <w:r>
        <w:rPr>
          <w:rFonts w:cs="Calibri" w:hint="cs"/>
          <w:sz w:val="18"/>
          <w:szCs w:val="18"/>
          <w:lang w:bidi="he-IL"/>
        </w:rPr>
        <w:t xml:space="preserve"> </w:t>
      </w:r>
      <w:r>
        <w:rPr>
          <w:rFonts w:cs="Calibri"/>
          <w:sz w:val="18"/>
          <w:szCs w:val="18"/>
        </w:rPr>
        <w:t xml:space="preserve">In </w:t>
      </w:r>
      <w:r>
        <w:rPr>
          <w:rFonts w:cs="Calibri"/>
          <w:i/>
          <w:iCs/>
          <w:sz w:val="18"/>
          <w:szCs w:val="18"/>
        </w:rPr>
        <w:t xml:space="preserve">the </w:t>
      </w:r>
      <w:r>
        <w:rPr>
          <w:rFonts w:cs="Calibri"/>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113">
    <w:p w:rsidR="00FC3545" w:rsidRDefault="00FC3545" w:rsidP="000B3B9A">
      <w:pPr>
        <w:pStyle w:val="FootnoteText"/>
        <w:widowControl w:val="0"/>
        <w:rPr>
          <w:rFonts w:cs="Calibri"/>
          <w:sz w:val="18"/>
          <w:szCs w:val="18"/>
        </w:rPr>
      </w:pPr>
      <w:r>
        <w:rPr>
          <w:rStyle w:val="FootnoteReference"/>
          <w:rFonts w:cs="Calibri"/>
          <w:sz w:val="18"/>
          <w:szCs w:val="18"/>
          <w:specVanish w:val="0"/>
        </w:rPr>
        <w:footnoteRef/>
      </w:r>
      <w:r>
        <w:rPr>
          <w:rFonts w:cs="Calibri"/>
          <w:sz w:val="18"/>
          <w:szCs w:val="18"/>
        </w:rPr>
        <w:t xml:space="preserve"> cf. Eze. 20:38 LXX. Kittel, G. (Ed.). (1964). </w:t>
      </w:r>
      <w:r>
        <w:rPr>
          <w:rFonts w:cs="Calibri"/>
          <w:i/>
          <w:iCs/>
          <w:sz w:val="18"/>
          <w:szCs w:val="18"/>
        </w:rPr>
        <w:t>Theological Dictionary of the New Testament</w:t>
      </w:r>
      <w:r>
        <w:rPr>
          <w:rFonts w:cs="Calibri"/>
          <w:sz w:val="18"/>
          <w:szCs w:val="18"/>
        </w:rPr>
        <w:t xml:space="preserve"> (Vol. 4 ). (i. Geoffrey W. Bro, Trans.) Grand Rapids , Michigan: Wm. B. Eerdmans Publishing Co.  p. 145</w:t>
      </w:r>
    </w:p>
  </w:footnote>
  <w:footnote w:id="114">
    <w:p w:rsidR="00FC3545" w:rsidRDefault="00FC3545" w:rsidP="000B3B9A">
      <w:pPr>
        <w:pStyle w:val="FootnoteText"/>
        <w:widowControl w:val="0"/>
        <w:rPr>
          <w:rFonts w:cs="Calibri"/>
          <w:sz w:val="18"/>
          <w:szCs w:val="18"/>
        </w:rPr>
      </w:pPr>
      <w:r>
        <w:rPr>
          <w:rStyle w:val="FootnoteReference"/>
          <w:rFonts w:cs="Calibri"/>
          <w:sz w:val="18"/>
          <w:szCs w:val="18"/>
          <w:specVanish w:val="0"/>
        </w:rPr>
        <w:footnoteRef/>
      </w:r>
      <w:r>
        <w:rPr>
          <w:rFonts w:cs="Calibri"/>
          <w:sz w:val="18"/>
          <w:szCs w:val="18"/>
        </w:rPr>
        <w:t xml:space="preserve"> We need to now alert the reader to pay special attention to Hakham Shaul’s (Paul) “us” and “you.” Hakham Shaul’s use of we, us and you are key to determining who he is addressing. </w:t>
      </w:r>
    </w:p>
  </w:footnote>
  <w:footnote w:id="115">
    <w:p w:rsidR="00FC3545" w:rsidRDefault="00FC3545" w:rsidP="000B3B9A">
      <w:pPr>
        <w:pStyle w:val="FootnoteText"/>
        <w:widowControl w:val="0"/>
        <w:rPr>
          <w:rFonts w:cs="Calibri"/>
          <w:sz w:val="18"/>
          <w:szCs w:val="18"/>
        </w:rPr>
      </w:pPr>
      <w:r>
        <w:rPr>
          <w:rStyle w:val="FootnoteReference"/>
          <w:rFonts w:cs="Calibri"/>
          <w:sz w:val="18"/>
          <w:szCs w:val="18"/>
          <w:specVanish w:val="0"/>
        </w:rPr>
        <w:footnoteRef/>
      </w:r>
      <w:r>
        <w:rPr>
          <w:rFonts w:cs="Calibri"/>
          <w:sz w:val="18"/>
          <w:szCs w:val="18"/>
        </w:rPr>
        <w:t xml:space="preserve"> see 1:11 below</w:t>
      </w:r>
    </w:p>
  </w:footnote>
  <w:footnote w:id="116">
    <w:p w:rsidR="00FC3545" w:rsidRDefault="00FC3545" w:rsidP="000B3B9A">
      <w:pPr>
        <w:pStyle w:val="FootnoteText"/>
        <w:widowControl w:val="0"/>
        <w:rPr>
          <w:rFonts w:cs="Calibri"/>
          <w:sz w:val="18"/>
          <w:szCs w:val="18"/>
        </w:rPr>
      </w:pPr>
      <w:r>
        <w:rPr>
          <w:rStyle w:val="FootnoteReference"/>
          <w:rFonts w:cs="Calibri"/>
          <w:sz w:val="18"/>
          <w:szCs w:val="18"/>
          <w:specVanish w:val="0"/>
        </w:rPr>
        <w:footnoteRef/>
      </w:r>
      <w:r>
        <w:rPr>
          <w:rFonts w:cs="Calibri"/>
          <w:sz w:val="18"/>
          <w:szCs w:val="18"/>
        </w:rPr>
        <w:t xml:space="preserve"> We interpret this to mean at or before Har Sinai. The foundation of the world was G-d’s giving of the Torah. However, the Greek word </w:t>
      </w:r>
      <w:r>
        <w:rPr>
          <w:rFonts w:cs="Calibri"/>
          <w:b/>
          <w:bCs/>
          <w:sz w:val="18"/>
          <w:szCs w:val="18"/>
          <w:lang w:val="el-GR"/>
        </w:rPr>
        <w:t>καταβολή</w:t>
      </w:r>
      <w:r>
        <w:rPr>
          <w:rFonts w:cs="Calibri"/>
          <w:b/>
          <w:bCs/>
          <w:sz w:val="18"/>
          <w:szCs w:val="18"/>
        </w:rPr>
        <w:t xml:space="preserve"> –</w:t>
      </w:r>
      <w:r>
        <w:rPr>
          <w:rFonts w:cs="Calibri"/>
          <w:sz w:val="18"/>
          <w:szCs w:val="18"/>
        </w:rPr>
        <w:t xml:space="preserve"> </w:t>
      </w:r>
      <w:r>
        <w:rPr>
          <w:rFonts w:cs="Calibri"/>
          <w:i/>
          <w:iCs/>
          <w:sz w:val="18"/>
          <w:szCs w:val="18"/>
        </w:rPr>
        <w:t>katabole</w:t>
      </w:r>
      <w:r>
        <w:rPr>
          <w:rFonts w:cs="Calibri"/>
          <w:iCs/>
          <w:sz w:val="18"/>
          <w:szCs w:val="18"/>
        </w:rPr>
        <w:t xml:space="preserve"> </w:t>
      </w:r>
      <w:r>
        <w:rPr>
          <w:rFonts w:cs="Calibri"/>
          <w:sz w:val="18"/>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Pr>
          <w:rFonts w:cs="Calibri"/>
          <w:b/>
          <w:bCs/>
          <w:sz w:val="18"/>
          <w:szCs w:val="18"/>
          <w:lang w:val="el-GR"/>
        </w:rPr>
        <w:t>καταβολή</w:t>
      </w:r>
      <w:r>
        <w:rPr>
          <w:rFonts w:cs="Calibri"/>
          <w:b/>
          <w:bCs/>
          <w:sz w:val="18"/>
          <w:szCs w:val="18"/>
        </w:rPr>
        <w:t xml:space="preserve"> –</w:t>
      </w:r>
      <w:r>
        <w:rPr>
          <w:rFonts w:cs="Calibri"/>
          <w:sz w:val="18"/>
          <w:szCs w:val="18"/>
        </w:rPr>
        <w:t xml:space="preserve"> </w:t>
      </w:r>
      <w:r>
        <w:rPr>
          <w:rFonts w:cs="Calibri"/>
          <w:i/>
          <w:iCs/>
          <w:sz w:val="18"/>
          <w:szCs w:val="18"/>
        </w:rPr>
        <w:t>katabole</w:t>
      </w:r>
      <w:r>
        <w:rPr>
          <w:rFonts w:cs="Calibri"/>
          <w:sz w:val="18"/>
          <w:szCs w:val="18"/>
        </w:rPr>
        <w:t xml:space="preserve"> is also related to the thought of injecting or depositing semen into the womb.  </w:t>
      </w:r>
    </w:p>
  </w:footnote>
  <w:footnote w:id="117">
    <w:p w:rsidR="00FC3545" w:rsidRDefault="00FC3545" w:rsidP="000B3B9A">
      <w:pPr>
        <w:pStyle w:val="FootnoteText"/>
        <w:widowControl w:val="0"/>
        <w:rPr>
          <w:rFonts w:cs="Calibri"/>
          <w:sz w:val="18"/>
          <w:szCs w:val="18"/>
        </w:rPr>
      </w:pPr>
      <w:r>
        <w:rPr>
          <w:rStyle w:val="FootnoteReference"/>
          <w:rFonts w:cs="Calibri"/>
          <w:sz w:val="18"/>
          <w:szCs w:val="18"/>
          <w:specVanish w:val="0"/>
        </w:rPr>
        <w:footnoteRef/>
      </w:r>
      <w:r>
        <w:rPr>
          <w:rFonts w:cs="Calibri"/>
          <w:sz w:val="18"/>
          <w:szCs w:val="18"/>
        </w:rPr>
        <w:t xml:space="preserve"> cf. TDNT 6:685 3. Metaphorical. Here our Ephesians text is Remes/Allegorical bordering So’od. Therefore, we see that the Jewish people are the Chief/principle adoption above all others. </w:t>
      </w:r>
      <w:r>
        <w:rPr>
          <w:rFonts w:cs="Calibri"/>
          <w:sz w:val="18"/>
          <w:szCs w:val="18"/>
          <w:lang w:val="el-GR"/>
        </w:rPr>
        <w:t>προορίζω</w:t>
      </w:r>
      <w:r>
        <w:rPr>
          <w:rFonts w:cs="Calibri"/>
          <w:sz w:val="18"/>
          <w:szCs w:val="18"/>
        </w:rPr>
        <w:t xml:space="preserve"> can mean beforehand. </w:t>
      </w:r>
      <w:r>
        <w:rPr>
          <w:rFonts w:cs="Calibri"/>
          <w:sz w:val="18"/>
          <w:szCs w:val="18"/>
          <w:lang w:val="el-GR"/>
        </w:rPr>
        <w:t>προορίζω</w:t>
      </w:r>
      <w:r>
        <w:rPr>
          <w:rFonts w:cs="Calibri"/>
          <w:sz w:val="18"/>
          <w:szCs w:val="18"/>
        </w:rPr>
        <w:t xml:space="preserve"> can have the connotation of  “to foreordain,” “to predestine.” Since God is eternal and has ordained everything before time, </w:t>
      </w:r>
      <w:r>
        <w:rPr>
          <w:rFonts w:cs="Calibri"/>
          <w:sz w:val="18"/>
          <w:szCs w:val="18"/>
          <w:lang w:val="el-GR"/>
        </w:rPr>
        <w:t>προορίζειν</w:t>
      </w:r>
      <w:r>
        <w:rPr>
          <w:rFonts w:cs="Calibri"/>
          <w:sz w:val="18"/>
          <w:szCs w:val="18"/>
        </w:rPr>
        <w:t xml:space="preserve"> is a stronger form of </w:t>
      </w:r>
      <w:r>
        <w:rPr>
          <w:rFonts w:cs="Calibri"/>
          <w:sz w:val="18"/>
          <w:szCs w:val="18"/>
          <w:lang w:val="el-GR"/>
        </w:rPr>
        <w:t>ὁρίζειν</w:t>
      </w:r>
      <w:r>
        <w:rPr>
          <w:rFonts w:cs="Calibri"/>
          <w:sz w:val="18"/>
          <w:szCs w:val="18"/>
        </w:rPr>
        <w:t xml:space="preserve">. </w:t>
      </w:r>
      <w:r>
        <w:rPr>
          <w:rFonts w:cs="Calibri"/>
          <w:sz w:val="18"/>
          <w:szCs w:val="18"/>
          <w:lang w:val="el-GR"/>
        </w:rPr>
        <w:t>προγινώσκειν</w:t>
      </w:r>
      <w:r>
        <w:rPr>
          <w:rFonts w:cs="Calibri"/>
          <w:sz w:val="18"/>
          <w:szCs w:val="18"/>
        </w:rPr>
        <w:t xml:space="preserve"> is the same. See B’resheet 42:22 where Reuven equates the soul of Yosef with his blood.</w:t>
      </w:r>
    </w:p>
  </w:footnote>
  <w:footnote w:id="118">
    <w:p w:rsidR="00FC3545" w:rsidRDefault="00FC3545" w:rsidP="000B3B9A">
      <w:pPr>
        <w:pStyle w:val="FootnoteText"/>
        <w:widowControl w:val="0"/>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sz w:val="18"/>
          <w:szCs w:val="18"/>
          <w:lang w:val="el-GR"/>
        </w:rPr>
        <w:t>υἱοθεσία</w:t>
      </w:r>
      <w:r>
        <w:rPr>
          <w:rFonts w:cs="Calibri"/>
          <w:sz w:val="18"/>
          <w:szCs w:val="18"/>
        </w:rPr>
        <w:t xml:space="preserve"> = </w:t>
      </w:r>
      <w:r>
        <w:rPr>
          <w:rFonts w:cs="Calibri"/>
          <w:sz w:val="18"/>
          <w:szCs w:val="18"/>
          <w:lang w:val="el-GR"/>
        </w:rPr>
        <w:t>υἱο</w:t>
      </w:r>
      <w:r>
        <w:rPr>
          <w:rFonts w:cs="Calibri"/>
          <w:sz w:val="18"/>
          <w:szCs w:val="18"/>
        </w:rPr>
        <w:t xml:space="preserve"> son </w:t>
      </w:r>
      <w:r>
        <w:rPr>
          <w:rFonts w:cs="Calibri"/>
          <w:sz w:val="18"/>
          <w:szCs w:val="18"/>
          <w:lang w:val="el-GR"/>
        </w:rPr>
        <w:t>θεα</w:t>
      </w:r>
      <w:r>
        <w:rPr>
          <w:rFonts w:cs="Calibri"/>
          <w:sz w:val="18"/>
          <w:szCs w:val="18"/>
        </w:rPr>
        <w:t xml:space="preserve"> derived from </w:t>
      </w:r>
      <w:r>
        <w:rPr>
          <w:rFonts w:cs="Calibri"/>
          <w:i/>
          <w:iCs/>
          <w:sz w:val="18"/>
          <w:szCs w:val="18"/>
        </w:rPr>
        <w:t xml:space="preserve">Theos </w:t>
      </w:r>
      <w:r>
        <w:rPr>
          <w:rFonts w:cs="Calibri"/>
          <w:sz w:val="18"/>
          <w:szCs w:val="18"/>
        </w:rPr>
        <w:t>God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545" w:rsidRPr="00D86DE4" w:rsidRDefault="00FC3545" w:rsidP="00CE0CF7">
    <w:pPr>
      <w:tabs>
        <w:tab w:val="center" w:pos="4680"/>
        <w:tab w:val="right" w:pos="9360"/>
      </w:tabs>
      <w:spacing w:after="0" w:line="240" w:lineRule="auto"/>
      <w:jc w:val="right"/>
      <w:rPr>
        <w:rFonts w:ascii="Arial Narrow" w:eastAsia="Calibri" w:hAnsi="Arial Narrow" w:cs="Arial"/>
        <w:sz w:val="18"/>
        <w:szCs w:val="18"/>
      </w:rPr>
    </w:pPr>
    <w:r w:rsidRPr="00D86DE4">
      <w:rPr>
        <w:rFonts w:ascii="Arial Narrow" w:eastAsia="Calibri" w:hAnsi="Arial Narrow" w:cs="Arial"/>
        <w:sz w:val="18"/>
        <w:szCs w:val="18"/>
      </w:rPr>
      <w:t>BS”D (B’Siyata D’Shamaya)</w:t>
    </w:r>
    <w:r w:rsidRPr="00D86DE4">
      <w:rPr>
        <w:rFonts w:ascii="Arial Narrow" w:eastAsia="Calibri" w:hAnsi="Arial Narrow" w:cs="Arial"/>
        <w:sz w:val="18"/>
        <w:szCs w:val="18"/>
        <w:cs/>
      </w:rPr>
      <w:t>‎</w:t>
    </w:r>
  </w:p>
  <w:p w:rsidR="00FC3545" w:rsidRPr="00D86DE4" w:rsidRDefault="00FC3545" w:rsidP="00CE0CF7">
    <w:pPr>
      <w:tabs>
        <w:tab w:val="center" w:pos="4680"/>
        <w:tab w:val="right" w:pos="9360"/>
      </w:tabs>
      <w:spacing w:after="0" w:line="240" w:lineRule="auto"/>
      <w:jc w:val="right"/>
      <w:rPr>
        <w:rFonts w:ascii="Arial Narrow" w:eastAsia="Calibri" w:hAnsi="Arial Narrow" w:cs="Arial"/>
        <w:sz w:val="18"/>
        <w:szCs w:val="18"/>
      </w:rPr>
    </w:pPr>
    <w:r w:rsidRPr="00D86DE4">
      <w:rPr>
        <w:rFonts w:ascii="Arial Narrow" w:eastAsia="Calibri" w:hAnsi="Arial Narrow" w:cs="Arial"/>
        <w:sz w:val="18"/>
        <w:szCs w:val="18"/>
      </w:rPr>
      <w:t>Aramaic: With the help of Heaven</w:t>
    </w:r>
  </w:p>
  <w:p w:rsidR="00FC3545" w:rsidRPr="00CE0CF7" w:rsidRDefault="00FC3545">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420BB"/>
    <w:multiLevelType w:val="hybridMultilevel"/>
    <w:tmpl w:val="E182B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9B2F23"/>
    <w:multiLevelType w:val="hybridMultilevel"/>
    <w:tmpl w:val="210AF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B847A9"/>
    <w:multiLevelType w:val="hybridMultilevel"/>
    <w:tmpl w:val="E872E00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142D51"/>
    <w:multiLevelType w:val="hybridMultilevel"/>
    <w:tmpl w:val="ABDED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09718D4"/>
    <w:multiLevelType w:val="hybridMultilevel"/>
    <w:tmpl w:val="689487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F7"/>
    <w:rsid w:val="00020B34"/>
    <w:rsid w:val="00032B52"/>
    <w:rsid w:val="000B3B9A"/>
    <w:rsid w:val="00150365"/>
    <w:rsid w:val="001864DF"/>
    <w:rsid w:val="001C37DB"/>
    <w:rsid w:val="00203E20"/>
    <w:rsid w:val="002A0B04"/>
    <w:rsid w:val="002D0007"/>
    <w:rsid w:val="003444DC"/>
    <w:rsid w:val="00421757"/>
    <w:rsid w:val="004566E1"/>
    <w:rsid w:val="00466869"/>
    <w:rsid w:val="005269F2"/>
    <w:rsid w:val="00557B2B"/>
    <w:rsid w:val="005708D4"/>
    <w:rsid w:val="00583696"/>
    <w:rsid w:val="006A76BC"/>
    <w:rsid w:val="00861624"/>
    <w:rsid w:val="00882EBF"/>
    <w:rsid w:val="00946427"/>
    <w:rsid w:val="00B4281C"/>
    <w:rsid w:val="00BA4594"/>
    <w:rsid w:val="00C359D6"/>
    <w:rsid w:val="00C53419"/>
    <w:rsid w:val="00C733EA"/>
    <w:rsid w:val="00CE0CF7"/>
    <w:rsid w:val="00D30A0A"/>
    <w:rsid w:val="00D54CA7"/>
    <w:rsid w:val="00D74A3B"/>
    <w:rsid w:val="00E24531"/>
    <w:rsid w:val="00E527EB"/>
    <w:rsid w:val="00FC35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343CA-7493-45A9-BD17-28DD0881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CF7"/>
  </w:style>
  <w:style w:type="paragraph" w:styleId="Footer">
    <w:name w:val="footer"/>
    <w:basedOn w:val="Normal"/>
    <w:link w:val="FooterChar"/>
    <w:uiPriority w:val="99"/>
    <w:unhideWhenUsed/>
    <w:rsid w:val="00CE0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CF7"/>
  </w:style>
  <w:style w:type="paragraph" w:styleId="ListParagraph">
    <w:name w:val="List Paragraph"/>
    <w:basedOn w:val="Normal"/>
    <w:uiPriority w:val="34"/>
    <w:qFormat/>
    <w:rsid w:val="00E2453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qFormat/>
    <w:rsid w:val="001C37DB"/>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semiHidden/>
    <w:rsid w:val="001C37DB"/>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1C37DB"/>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0B3B9A"/>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B3B9A"/>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0B3B9A"/>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9142">
      <w:bodyDiv w:val="1"/>
      <w:marLeft w:val="0"/>
      <w:marRight w:val="0"/>
      <w:marTop w:val="0"/>
      <w:marBottom w:val="0"/>
      <w:divBdr>
        <w:top w:val="none" w:sz="0" w:space="0" w:color="auto"/>
        <w:left w:val="none" w:sz="0" w:space="0" w:color="auto"/>
        <w:bottom w:val="none" w:sz="0" w:space="0" w:color="auto"/>
        <w:right w:val="none" w:sz="0" w:space="0" w:color="auto"/>
      </w:divBdr>
    </w:div>
    <w:div w:id="250940816">
      <w:bodyDiv w:val="1"/>
      <w:marLeft w:val="0"/>
      <w:marRight w:val="0"/>
      <w:marTop w:val="0"/>
      <w:marBottom w:val="0"/>
      <w:divBdr>
        <w:top w:val="none" w:sz="0" w:space="0" w:color="auto"/>
        <w:left w:val="none" w:sz="0" w:space="0" w:color="auto"/>
        <w:bottom w:val="none" w:sz="0" w:space="0" w:color="auto"/>
        <w:right w:val="none" w:sz="0" w:space="0" w:color="auto"/>
      </w:divBdr>
      <w:divsChild>
        <w:div w:id="1291933225">
          <w:marLeft w:val="0"/>
          <w:marRight w:val="0"/>
          <w:marTop w:val="0"/>
          <w:marBottom w:val="0"/>
          <w:divBdr>
            <w:top w:val="none" w:sz="0" w:space="0" w:color="auto"/>
            <w:left w:val="none" w:sz="0" w:space="0" w:color="auto"/>
            <w:bottom w:val="double" w:sz="6" w:space="1" w:color="auto"/>
            <w:right w:val="none" w:sz="0" w:space="0" w:color="auto"/>
          </w:divBdr>
        </w:div>
      </w:divsChild>
    </w:div>
    <w:div w:id="329253761">
      <w:bodyDiv w:val="1"/>
      <w:marLeft w:val="0"/>
      <w:marRight w:val="0"/>
      <w:marTop w:val="0"/>
      <w:marBottom w:val="0"/>
      <w:divBdr>
        <w:top w:val="none" w:sz="0" w:space="0" w:color="auto"/>
        <w:left w:val="none" w:sz="0" w:space="0" w:color="auto"/>
        <w:bottom w:val="none" w:sz="0" w:space="0" w:color="auto"/>
        <w:right w:val="none" w:sz="0" w:space="0" w:color="auto"/>
      </w:divBdr>
      <w:divsChild>
        <w:div w:id="1631473049">
          <w:marLeft w:val="0"/>
          <w:marRight w:val="0"/>
          <w:marTop w:val="0"/>
          <w:marBottom w:val="0"/>
          <w:divBdr>
            <w:top w:val="none" w:sz="0" w:space="0" w:color="auto"/>
            <w:left w:val="none" w:sz="0" w:space="0" w:color="auto"/>
            <w:bottom w:val="double" w:sz="6" w:space="1" w:color="auto"/>
            <w:right w:val="none" w:sz="0" w:space="0" w:color="auto"/>
          </w:divBdr>
        </w:div>
      </w:divsChild>
    </w:div>
    <w:div w:id="488525569">
      <w:bodyDiv w:val="1"/>
      <w:marLeft w:val="0"/>
      <w:marRight w:val="0"/>
      <w:marTop w:val="0"/>
      <w:marBottom w:val="0"/>
      <w:divBdr>
        <w:top w:val="none" w:sz="0" w:space="0" w:color="auto"/>
        <w:left w:val="none" w:sz="0" w:space="0" w:color="auto"/>
        <w:bottom w:val="none" w:sz="0" w:space="0" w:color="auto"/>
        <w:right w:val="none" w:sz="0" w:space="0" w:color="auto"/>
      </w:divBdr>
    </w:div>
    <w:div w:id="727653446">
      <w:bodyDiv w:val="1"/>
      <w:marLeft w:val="0"/>
      <w:marRight w:val="0"/>
      <w:marTop w:val="0"/>
      <w:marBottom w:val="0"/>
      <w:divBdr>
        <w:top w:val="none" w:sz="0" w:space="0" w:color="auto"/>
        <w:left w:val="none" w:sz="0" w:space="0" w:color="auto"/>
        <w:bottom w:val="none" w:sz="0" w:space="0" w:color="auto"/>
        <w:right w:val="none" w:sz="0" w:space="0" w:color="auto"/>
      </w:divBdr>
    </w:div>
    <w:div w:id="794065070">
      <w:bodyDiv w:val="1"/>
      <w:marLeft w:val="0"/>
      <w:marRight w:val="0"/>
      <w:marTop w:val="0"/>
      <w:marBottom w:val="0"/>
      <w:divBdr>
        <w:top w:val="none" w:sz="0" w:space="0" w:color="auto"/>
        <w:left w:val="none" w:sz="0" w:space="0" w:color="auto"/>
        <w:bottom w:val="none" w:sz="0" w:space="0" w:color="auto"/>
        <w:right w:val="none" w:sz="0" w:space="0" w:color="auto"/>
      </w:divBdr>
      <w:divsChild>
        <w:div w:id="309288244">
          <w:marLeft w:val="0"/>
          <w:marRight w:val="0"/>
          <w:marTop w:val="0"/>
          <w:marBottom w:val="0"/>
          <w:divBdr>
            <w:top w:val="none" w:sz="0" w:space="0" w:color="auto"/>
            <w:left w:val="none" w:sz="0" w:space="0" w:color="auto"/>
            <w:bottom w:val="double" w:sz="6" w:space="1" w:color="auto"/>
            <w:right w:val="none" w:sz="0" w:space="0" w:color="auto"/>
          </w:divBdr>
        </w:div>
      </w:divsChild>
    </w:div>
    <w:div w:id="847259221">
      <w:bodyDiv w:val="1"/>
      <w:marLeft w:val="0"/>
      <w:marRight w:val="0"/>
      <w:marTop w:val="0"/>
      <w:marBottom w:val="0"/>
      <w:divBdr>
        <w:top w:val="none" w:sz="0" w:space="0" w:color="auto"/>
        <w:left w:val="none" w:sz="0" w:space="0" w:color="auto"/>
        <w:bottom w:val="none" w:sz="0" w:space="0" w:color="auto"/>
        <w:right w:val="none" w:sz="0" w:space="0" w:color="auto"/>
      </w:divBdr>
    </w:div>
    <w:div w:id="974986235">
      <w:bodyDiv w:val="1"/>
      <w:marLeft w:val="0"/>
      <w:marRight w:val="0"/>
      <w:marTop w:val="0"/>
      <w:marBottom w:val="0"/>
      <w:divBdr>
        <w:top w:val="none" w:sz="0" w:space="0" w:color="auto"/>
        <w:left w:val="none" w:sz="0" w:space="0" w:color="auto"/>
        <w:bottom w:val="none" w:sz="0" w:space="0" w:color="auto"/>
        <w:right w:val="none" w:sz="0" w:space="0" w:color="auto"/>
      </w:divBdr>
    </w:div>
    <w:div w:id="1203591631">
      <w:bodyDiv w:val="1"/>
      <w:marLeft w:val="0"/>
      <w:marRight w:val="0"/>
      <w:marTop w:val="0"/>
      <w:marBottom w:val="0"/>
      <w:divBdr>
        <w:top w:val="none" w:sz="0" w:space="0" w:color="auto"/>
        <w:left w:val="none" w:sz="0" w:space="0" w:color="auto"/>
        <w:bottom w:val="none" w:sz="0" w:space="0" w:color="auto"/>
        <w:right w:val="none" w:sz="0" w:space="0" w:color="auto"/>
      </w:divBdr>
    </w:div>
    <w:div w:id="1220089049">
      <w:bodyDiv w:val="1"/>
      <w:marLeft w:val="0"/>
      <w:marRight w:val="0"/>
      <w:marTop w:val="0"/>
      <w:marBottom w:val="0"/>
      <w:divBdr>
        <w:top w:val="none" w:sz="0" w:space="0" w:color="auto"/>
        <w:left w:val="none" w:sz="0" w:space="0" w:color="auto"/>
        <w:bottom w:val="none" w:sz="0" w:space="0" w:color="auto"/>
        <w:right w:val="none" w:sz="0" w:space="0" w:color="auto"/>
      </w:divBdr>
      <w:divsChild>
        <w:div w:id="1172524816">
          <w:marLeft w:val="0"/>
          <w:marRight w:val="0"/>
          <w:marTop w:val="0"/>
          <w:marBottom w:val="0"/>
          <w:divBdr>
            <w:top w:val="none" w:sz="0" w:space="0" w:color="auto"/>
            <w:left w:val="none" w:sz="0" w:space="0" w:color="auto"/>
            <w:bottom w:val="double" w:sz="6" w:space="1" w:color="auto"/>
            <w:right w:val="none" w:sz="0" w:space="0" w:color="auto"/>
          </w:divBdr>
        </w:div>
      </w:divsChild>
    </w:div>
    <w:div w:id="1317682691">
      <w:bodyDiv w:val="1"/>
      <w:marLeft w:val="0"/>
      <w:marRight w:val="0"/>
      <w:marTop w:val="0"/>
      <w:marBottom w:val="0"/>
      <w:divBdr>
        <w:top w:val="none" w:sz="0" w:space="0" w:color="auto"/>
        <w:left w:val="none" w:sz="0" w:space="0" w:color="auto"/>
        <w:bottom w:val="none" w:sz="0" w:space="0" w:color="auto"/>
        <w:right w:val="none" w:sz="0" w:space="0" w:color="auto"/>
      </w:divBdr>
    </w:div>
    <w:div w:id="1371959845">
      <w:bodyDiv w:val="1"/>
      <w:marLeft w:val="0"/>
      <w:marRight w:val="0"/>
      <w:marTop w:val="0"/>
      <w:marBottom w:val="0"/>
      <w:divBdr>
        <w:top w:val="none" w:sz="0" w:space="0" w:color="auto"/>
        <w:left w:val="none" w:sz="0" w:space="0" w:color="auto"/>
        <w:bottom w:val="none" w:sz="0" w:space="0" w:color="auto"/>
        <w:right w:val="none" w:sz="0" w:space="0" w:color="auto"/>
      </w:divBdr>
    </w:div>
    <w:div w:id="1425373130">
      <w:bodyDiv w:val="1"/>
      <w:marLeft w:val="0"/>
      <w:marRight w:val="0"/>
      <w:marTop w:val="0"/>
      <w:marBottom w:val="0"/>
      <w:divBdr>
        <w:top w:val="none" w:sz="0" w:space="0" w:color="auto"/>
        <w:left w:val="none" w:sz="0" w:space="0" w:color="auto"/>
        <w:bottom w:val="none" w:sz="0" w:space="0" w:color="auto"/>
        <w:right w:val="none" w:sz="0" w:space="0" w:color="auto"/>
      </w:divBdr>
    </w:div>
    <w:div w:id="1534228992">
      <w:bodyDiv w:val="1"/>
      <w:marLeft w:val="0"/>
      <w:marRight w:val="0"/>
      <w:marTop w:val="0"/>
      <w:marBottom w:val="0"/>
      <w:divBdr>
        <w:top w:val="none" w:sz="0" w:space="0" w:color="auto"/>
        <w:left w:val="none" w:sz="0" w:space="0" w:color="auto"/>
        <w:bottom w:val="none" w:sz="0" w:space="0" w:color="auto"/>
        <w:right w:val="none" w:sz="0" w:space="0" w:color="auto"/>
      </w:divBdr>
    </w:div>
    <w:div w:id="1755322774">
      <w:bodyDiv w:val="1"/>
      <w:marLeft w:val="0"/>
      <w:marRight w:val="0"/>
      <w:marTop w:val="0"/>
      <w:marBottom w:val="0"/>
      <w:divBdr>
        <w:top w:val="none" w:sz="0" w:space="0" w:color="auto"/>
        <w:left w:val="none" w:sz="0" w:space="0" w:color="auto"/>
        <w:bottom w:val="none" w:sz="0" w:space="0" w:color="auto"/>
        <w:right w:val="none" w:sz="0" w:space="0" w:color="auto"/>
      </w:divBdr>
    </w:div>
    <w:div w:id="1833179173">
      <w:bodyDiv w:val="1"/>
      <w:marLeft w:val="0"/>
      <w:marRight w:val="0"/>
      <w:marTop w:val="0"/>
      <w:marBottom w:val="0"/>
      <w:divBdr>
        <w:top w:val="none" w:sz="0" w:space="0" w:color="auto"/>
        <w:left w:val="none" w:sz="0" w:space="0" w:color="auto"/>
        <w:bottom w:val="none" w:sz="0" w:space="0" w:color="auto"/>
        <w:right w:val="none" w:sz="0" w:space="0" w:color="auto"/>
      </w:divBdr>
    </w:div>
    <w:div w:id="1983730605">
      <w:bodyDiv w:val="1"/>
      <w:marLeft w:val="0"/>
      <w:marRight w:val="0"/>
      <w:marTop w:val="0"/>
      <w:marBottom w:val="0"/>
      <w:divBdr>
        <w:top w:val="none" w:sz="0" w:space="0" w:color="auto"/>
        <w:left w:val="none" w:sz="0" w:space="0" w:color="auto"/>
        <w:bottom w:val="none" w:sz="0" w:space="0" w:color="auto"/>
        <w:right w:val="none" w:sz="0" w:space="0" w:color="auto"/>
      </w:divBdr>
      <w:divsChild>
        <w:div w:id="1432890547">
          <w:marLeft w:val="0"/>
          <w:marRight w:val="0"/>
          <w:marTop w:val="0"/>
          <w:marBottom w:val="0"/>
          <w:divBdr>
            <w:top w:val="none" w:sz="0" w:space="0" w:color="auto"/>
            <w:left w:val="none" w:sz="0" w:space="0" w:color="auto"/>
            <w:bottom w:val="double" w:sz="6" w:space="1" w:color="auto"/>
            <w:right w:val="none" w:sz="0" w:space="0" w:color="auto"/>
          </w:divBdr>
        </w:div>
      </w:divsChild>
    </w:div>
    <w:div w:id="2093308754">
      <w:bodyDiv w:val="1"/>
      <w:marLeft w:val="0"/>
      <w:marRight w:val="0"/>
      <w:marTop w:val="0"/>
      <w:marBottom w:val="0"/>
      <w:divBdr>
        <w:top w:val="none" w:sz="0" w:space="0" w:color="auto"/>
        <w:left w:val="none" w:sz="0" w:space="0" w:color="auto"/>
        <w:bottom w:val="none" w:sz="0" w:space="0" w:color="auto"/>
        <w:right w:val="none" w:sz="0" w:space="0" w:color="auto"/>
      </w:divBdr>
    </w:div>
    <w:div w:id="212068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erriam-webster.com/dictionary/mysticism" TargetMode="Externa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header" Target="header1.xml"/><Relationship Id="rId10" Type="http://schemas.openxmlformats.org/officeDocument/2006/relationships/hyperlink" Target="http://torahfocus.com/" TargetMode="External"/><Relationship Id="rId19" Type="http://schemas.openxmlformats.org/officeDocument/2006/relationships/image" Target="https://encrypted-tbn3.gstatic.com/images?q=tbn:ANd9GcSWgkbh123ax9cCHFJB5bGEdWW7kj4C5tNG0Ott_77MtKI_Xm9h"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27607</Words>
  <Characters>157365</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2017-10-12T17:34:00Z</cp:lastPrinted>
  <dcterms:created xsi:type="dcterms:W3CDTF">2017-10-15T02:46:00Z</dcterms:created>
  <dcterms:modified xsi:type="dcterms:W3CDTF">2017-10-15T02:46:00Z</dcterms:modified>
</cp:coreProperties>
</file>